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A" w:rsidRPr="00C36EFB" w:rsidRDefault="0035709A" w:rsidP="0035709A">
      <w:pPr>
        <w:jc w:val="center"/>
        <w:rPr>
          <w:b/>
          <w:bCs/>
          <w:sz w:val="24"/>
          <w:szCs w:val="24"/>
        </w:rPr>
      </w:pPr>
      <w:r w:rsidRPr="00C36EFB">
        <w:rPr>
          <w:b/>
          <w:caps/>
          <w:sz w:val="24"/>
          <w:szCs w:val="24"/>
        </w:rPr>
        <w:t>лабораторна</w:t>
      </w:r>
      <w:r w:rsidRPr="00C36EFB">
        <w:rPr>
          <w:b/>
          <w:caps/>
          <w:spacing w:val="-11"/>
          <w:sz w:val="24"/>
          <w:szCs w:val="24"/>
        </w:rPr>
        <w:t xml:space="preserve"> </w:t>
      </w:r>
      <w:r w:rsidRPr="00C36EFB">
        <w:rPr>
          <w:b/>
          <w:caps/>
          <w:sz w:val="24"/>
          <w:szCs w:val="24"/>
        </w:rPr>
        <w:t>РОБОТА</w:t>
      </w:r>
      <w:r w:rsidRPr="00C36EFB">
        <w:rPr>
          <w:b/>
          <w:caps/>
          <w:spacing w:val="-9"/>
          <w:sz w:val="24"/>
          <w:szCs w:val="24"/>
        </w:rPr>
        <w:t xml:space="preserve"> </w:t>
      </w:r>
      <w:r w:rsidRPr="00C36EFB">
        <w:rPr>
          <w:b/>
          <w:caps/>
          <w:spacing w:val="-5"/>
          <w:sz w:val="24"/>
          <w:szCs w:val="24"/>
        </w:rPr>
        <w:t>№ 1</w:t>
      </w:r>
    </w:p>
    <w:p w:rsidR="0035709A" w:rsidRPr="00C36EFB" w:rsidRDefault="0035709A" w:rsidP="0035709A">
      <w:pPr>
        <w:pStyle w:val="2"/>
        <w:ind w:left="0" w:right="284" w:firstLine="709"/>
        <w:jc w:val="center"/>
        <w:rPr>
          <w:rFonts w:ascii="Times New Roman Полужирный" w:hAnsi="Times New Roman Полужирный"/>
          <w:caps/>
          <w:sz w:val="24"/>
          <w:szCs w:val="24"/>
        </w:rPr>
      </w:pPr>
      <w:r w:rsidRPr="00C36EFB">
        <w:rPr>
          <w:rFonts w:ascii="Times New Roman Полужирный" w:hAnsi="Times New Roman Полужирный"/>
          <w:bCs w:val="0"/>
          <w:caps/>
          <w:sz w:val="24"/>
          <w:szCs w:val="24"/>
        </w:rPr>
        <w:t>Оцінка рівня фізичного здоров’я людини</w:t>
      </w:r>
    </w:p>
    <w:p w:rsidR="0035709A" w:rsidRPr="00C36EFB" w:rsidRDefault="0035709A" w:rsidP="0035709A">
      <w:pPr>
        <w:pStyle w:val="a3"/>
        <w:ind w:left="0" w:right="280" w:firstLine="709"/>
        <w:jc w:val="both"/>
        <w:rPr>
          <w:b/>
          <w:bCs/>
          <w:sz w:val="24"/>
          <w:szCs w:val="24"/>
        </w:rPr>
      </w:pPr>
    </w:p>
    <w:p w:rsidR="0035709A" w:rsidRPr="00C36EFB" w:rsidRDefault="0035709A" w:rsidP="0035709A">
      <w:pPr>
        <w:pStyle w:val="a3"/>
        <w:ind w:left="0" w:right="280" w:firstLine="709"/>
        <w:jc w:val="both"/>
        <w:rPr>
          <w:sz w:val="24"/>
          <w:szCs w:val="24"/>
        </w:rPr>
      </w:pPr>
      <w:r w:rsidRPr="00C36EFB">
        <w:rPr>
          <w:b/>
          <w:bCs/>
          <w:sz w:val="24"/>
          <w:szCs w:val="24"/>
        </w:rPr>
        <w:t xml:space="preserve">Мета роботи: </w:t>
      </w:r>
      <w:r w:rsidRPr="00C36EFB">
        <w:rPr>
          <w:kern w:val="2"/>
          <w:sz w:val="24"/>
          <w:szCs w:val="24"/>
        </w:rPr>
        <w:t>Визначити тип конституції організму людини та її біологічний вік</w:t>
      </w:r>
      <w:r w:rsidRPr="00C36EFB">
        <w:rPr>
          <w:spacing w:val="-2"/>
          <w:sz w:val="24"/>
          <w:szCs w:val="24"/>
        </w:rPr>
        <w:t>.</w:t>
      </w:r>
    </w:p>
    <w:p w:rsidR="0035709A" w:rsidRPr="00C36EFB" w:rsidRDefault="0035709A" w:rsidP="0035709A">
      <w:pPr>
        <w:pStyle w:val="a3"/>
        <w:ind w:left="0"/>
        <w:rPr>
          <w:sz w:val="24"/>
          <w:szCs w:val="24"/>
        </w:rPr>
      </w:pPr>
    </w:p>
    <w:p w:rsidR="0035709A" w:rsidRPr="00C36EFB" w:rsidRDefault="0035709A" w:rsidP="0035709A">
      <w:pPr>
        <w:tabs>
          <w:tab w:val="left" w:pos="900"/>
        </w:tabs>
        <w:jc w:val="center"/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</w:pPr>
      <w:r w:rsidRPr="00C36EFB"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  <w:t>Питання для обговорення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>Предмет і задачі основ здоров’я людини.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 xml:space="preserve">Спільні та відмінні риси медицини та </w:t>
      </w:r>
      <w:r w:rsidRPr="00C36EFB">
        <w:rPr>
          <w:rStyle w:val="y2iqfc"/>
        </w:rPr>
        <w:t>основ здоров’я людини.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proofErr w:type="spellStart"/>
      <w:r w:rsidRPr="00C36EFB">
        <w:rPr>
          <w:rStyle w:val="a7"/>
        </w:rPr>
        <w:t>Холістична</w:t>
      </w:r>
      <w:proofErr w:type="spellEnd"/>
      <w:r w:rsidRPr="00C36EFB">
        <w:rPr>
          <w:rStyle w:val="a7"/>
        </w:rPr>
        <w:t xml:space="preserve"> модель здоров’я</w:t>
      </w:r>
      <w:r w:rsidRPr="00C36EFB">
        <w:t>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>Генетичні детермінанти здоров’я.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>Кількісний та якісний вплив факторів середовища на організм людини.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>Вплив кліматичних факторів на організм людини.</w:t>
      </w:r>
    </w:p>
    <w:p w:rsidR="0035709A" w:rsidRPr="00C36EFB" w:rsidRDefault="0035709A" w:rsidP="0035709A">
      <w:pPr>
        <w:pStyle w:val="FR3"/>
        <w:widowControl/>
        <w:numPr>
          <w:ilvl w:val="0"/>
          <w:numId w:val="1"/>
        </w:numPr>
        <w:tabs>
          <w:tab w:val="clear" w:pos="2302"/>
          <w:tab w:val="left" w:pos="1134"/>
        </w:tabs>
        <w:spacing w:before="0"/>
        <w:ind w:left="0" w:firstLine="709"/>
      </w:pPr>
      <w:r w:rsidRPr="00C36EFB">
        <w:t>Показники фізичного розвитку людини.</w:t>
      </w:r>
    </w:p>
    <w:p w:rsidR="0035709A" w:rsidRPr="00C36EFB" w:rsidRDefault="0035709A" w:rsidP="0035709A">
      <w:pPr>
        <w:rPr>
          <w:b/>
          <w:bCs/>
          <w:caps/>
          <w:sz w:val="24"/>
          <w:szCs w:val="24"/>
        </w:rPr>
      </w:pPr>
    </w:p>
    <w:p w:rsidR="0035709A" w:rsidRPr="00C36EFB" w:rsidRDefault="0035709A" w:rsidP="0035709A">
      <w:pPr>
        <w:jc w:val="center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C36EFB">
        <w:rPr>
          <w:rFonts w:ascii="Times New Roman Полужирный" w:hAnsi="Times New Roman Полужирный"/>
          <w:b/>
          <w:bCs/>
          <w:sz w:val="24"/>
          <w:szCs w:val="24"/>
        </w:rPr>
        <w:t>Хід виконання лабораторної роботи</w:t>
      </w:r>
    </w:p>
    <w:p w:rsidR="0035709A" w:rsidRPr="00C36EFB" w:rsidRDefault="0035709A" w:rsidP="0035709A">
      <w:pPr>
        <w:pStyle w:val="Default"/>
        <w:ind w:firstLine="709"/>
        <w:jc w:val="both"/>
        <w:rPr>
          <w:b/>
          <w:bCs/>
          <w:iCs/>
          <w:color w:val="auto"/>
        </w:rPr>
      </w:pPr>
      <w:r w:rsidRPr="00C36EFB">
        <w:rPr>
          <w:b/>
          <w:bCs/>
          <w:iCs/>
          <w:color w:val="auto"/>
        </w:rPr>
        <w:t xml:space="preserve">Завдання 1. Визначення ідеальної маси тіла за допомогою індексу </w:t>
      </w:r>
      <w:proofErr w:type="spellStart"/>
      <w:r w:rsidRPr="00C36EFB">
        <w:rPr>
          <w:b/>
          <w:bCs/>
          <w:iCs/>
          <w:color w:val="auto"/>
        </w:rPr>
        <w:t>Кетеле</w:t>
      </w:r>
      <w:proofErr w:type="spellEnd"/>
      <w:r w:rsidRPr="00C36EFB">
        <w:rPr>
          <w:b/>
          <w:bCs/>
          <w:iCs/>
          <w:color w:val="auto"/>
        </w:rPr>
        <w:t xml:space="preserve">: </w:t>
      </w:r>
    </w:p>
    <w:p w:rsidR="0035709A" w:rsidRPr="00C36EFB" w:rsidRDefault="0035709A" w:rsidP="0035709A">
      <w:pPr>
        <w:spacing w:before="1"/>
        <w:ind w:right="5" w:firstLine="709"/>
        <w:jc w:val="both"/>
        <w:rPr>
          <w:i/>
          <w:iCs/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  <w:u w:val="single"/>
        </w:rPr>
        <w:t>Обладнання</w:t>
      </w:r>
      <w:r w:rsidRPr="00C36EFB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та</w:t>
      </w:r>
      <w:r w:rsidRPr="00C36EFB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матеріали</w:t>
      </w:r>
      <w:r w:rsidRPr="00C36EFB">
        <w:rPr>
          <w:b/>
          <w:bCs/>
          <w:i/>
          <w:iCs/>
          <w:sz w:val="24"/>
          <w:szCs w:val="24"/>
        </w:rPr>
        <w:t>:</w:t>
      </w:r>
      <w:r w:rsidRPr="00C36EFB">
        <w:rPr>
          <w:b/>
          <w:bCs/>
          <w:spacing w:val="52"/>
          <w:w w:val="150"/>
          <w:sz w:val="24"/>
          <w:szCs w:val="24"/>
        </w:rPr>
        <w:t xml:space="preserve"> </w:t>
      </w:r>
      <w:r w:rsidRPr="00C36EFB">
        <w:rPr>
          <w:i/>
          <w:iCs/>
          <w:sz w:val="24"/>
          <w:szCs w:val="24"/>
        </w:rPr>
        <w:t>медичні ваги, ростомір, калькулятор</w:t>
      </w:r>
      <w:r w:rsidRPr="00C36EFB">
        <w:rPr>
          <w:i/>
          <w:iCs/>
          <w:spacing w:val="-2"/>
          <w:sz w:val="24"/>
          <w:szCs w:val="24"/>
        </w:rPr>
        <w:t>.</w:t>
      </w:r>
    </w:p>
    <w:p w:rsidR="0035709A" w:rsidRPr="00C36EFB" w:rsidRDefault="0035709A" w:rsidP="0035709A">
      <w:pPr>
        <w:spacing w:before="240"/>
        <w:ind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Показники </w:t>
      </w:r>
      <w:r w:rsidRPr="00C36EFB">
        <w:rPr>
          <w:i/>
          <w:iCs/>
          <w:sz w:val="24"/>
          <w:szCs w:val="24"/>
        </w:rPr>
        <w:t>ідеальної ваги</w:t>
      </w:r>
      <w:r w:rsidRPr="00C36EFB">
        <w:rPr>
          <w:sz w:val="24"/>
          <w:szCs w:val="24"/>
        </w:rPr>
        <w:t xml:space="preserve"> представляють собою значення, які статистично корелюють із найбільш очікуваною тривалістю життя. Одним із простих і достовірних методів оцінки ідеальної ваги </w:t>
      </w:r>
      <w:r w:rsidRPr="00C36EFB">
        <w:rPr>
          <w:sz w:val="24"/>
          <w:szCs w:val="24"/>
        </w:rPr>
        <w:sym w:font="Times New Roman" w:char="0454"/>
      </w:r>
      <w:r w:rsidRPr="00C36EFB">
        <w:rPr>
          <w:sz w:val="24"/>
          <w:szCs w:val="24"/>
        </w:rPr>
        <w:t xml:space="preserve"> її визначення за індексом маси тіла (індекс </w:t>
      </w:r>
      <w:proofErr w:type="spellStart"/>
      <w:r w:rsidRPr="00C36EFB">
        <w:rPr>
          <w:sz w:val="24"/>
          <w:szCs w:val="24"/>
        </w:rPr>
        <w:t>Кетеле</w:t>
      </w:r>
      <w:proofErr w:type="spellEnd"/>
      <w:r w:rsidRPr="00C36EFB">
        <w:rPr>
          <w:sz w:val="24"/>
          <w:szCs w:val="24"/>
        </w:rPr>
        <w:t xml:space="preserve">), формула 1.1: </w:t>
      </w:r>
    </w:p>
    <w:p w:rsidR="0035709A" w:rsidRPr="00C36EFB" w:rsidRDefault="0035709A" w:rsidP="0035709A">
      <w:pPr>
        <w:spacing w:before="120" w:after="120"/>
        <w:ind w:left="2126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              М = ІМТ × h</w:t>
      </w:r>
      <w:r w:rsidRPr="00C36EFB">
        <w:rPr>
          <w:sz w:val="24"/>
          <w:szCs w:val="24"/>
          <w:vertAlign w:val="superscript"/>
        </w:rPr>
        <w:t>2</w:t>
      </w:r>
      <w:r w:rsidRPr="00C36EFB">
        <w:rPr>
          <w:sz w:val="24"/>
          <w:szCs w:val="24"/>
        </w:rPr>
        <w:t xml:space="preserve">,                                   </w:t>
      </w:r>
      <w:r w:rsidR="00BD04DC">
        <w:rPr>
          <w:sz w:val="24"/>
          <w:szCs w:val="24"/>
        </w:rPr>
        <w:t xml:space="preserve">     </w:t>
      </w:r>
      <w:r w:rsidRPr="00C36EFB">
        <w:rPr>
          <w:sz w:val="24"/>
          <w:szCs w:val="24"/>
        </w:rPr>
        <w:t xml:space="preserve">  </w:t>
      </w:r>
      <w:r w:rsidR="00BD04DC">
        <w:rPr>
          <w:sz w:val="24"/>
          <w:szCs w:val="24"/>
        </w:rPr>
        <w:t xml:space="preserve"> </w:t>
      </w:r>
      <w:r w:rsidRPr="00C36EFB">
        <w:rPr>
          <w:sz w:val="24"/>
          <w:szCs w:val="24"/>
        </w:rPr>
        <w:t xml:space="preserve">              (1.1)</w:t>
      </w:r>
    </w:p>
    <w:p w:rsidR="0035709A" w:rsidRPr="00C36EFB" w:rsidRDefault="0035709A" w:rsidP="0035709A">
      <w:pPr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де М – ідеальна маса тіла, кг, h – ріст тіла, м, ІМТ – індекс маси тіла (рекомендовані значення індексу для жінок – 22, а чоловіків – 24). </w:t>
      </w:r>
      <w:r w:rsidR="00BD04DC">
        <w:rPr>
          <w:sz w:val="24"/>
          <w:szCs w:val="24"/>
        </w:rPr>
        <w:t xml:space="preserve">    </w:t>
      </w:r>
    </w:p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</w:p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  <w:r w:rsidRPr="00C36EFB">
        <w:rPr>
          <w:color w:val="auto"/>
        </w:rPr>
        <w:t>Зробити висновок про відповідність фактичної маси тіла належним значенням, враховуючи допустимі нормою відхилення у 10%. Вказати можливі ризики для здоров’я, обумовлені зниженою та надмірною вагою.</w:t>
      </w:r>
    </w:p>
    <w:p w:rsidR="0035709A" w:rsidRPr="00C36EFB" w:rsidRDefault="0035709A" w:rsidP="0035709A">
      <w:pPr>
        <w:pStyle w:val="Default"/>
        <w:ind w:firstLine="540"/>
        <w:jc w:val="both"/>
        <w:rPr>
          <w:b/>
          <w:bCs/>
          <w:color w:val="auto"/>
        </w:rPr>
      </w:pPr>
    </w:p>
    <w:p w:rsidR="0035709A" w:rsidRPr="00C36EFB" w:rsidRDefault="0035709A" w:rsidP="0035709A">
      <w:pPr>
        <w:pStyle w:val="Default"/>
        <w:ind w:firstLine="540"/>
        <w:jc w:val="both"/>
        <w:rPr>
          <w:iCs/>
          <w:color w:val="auto"/>
        </w:rPr>
      </w:pPr>
      <w:r w:rsidRPr="00C36EFB">
        <w:rPr>
          <w:b/>
          <w:bCs/>
          <w:iCs/>
          <w:color w:val="auto"/>
        </w:rPr>
        <w:t xml:space="preserve">Завдання 2. Визначення типу конституції за допомогою індексу Соловйова. </w:t>
      </w:r>
    </w:p>
    <w:p w:rsidR="0035709A" w:rsidRPr="00C36EFB" w:rsidRDefault="0035709A" w:rsidP="0035709A">
      <w:pPr>
        <w:spacing w:before="1"/>
        <w:ind w:right="5" w:firstLine="709"/>
        <w:jc w:val="both"/>
        <w:rPr>
          <w:i/>
          <w:iCs/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  <w:u w:val="single"/>
        </w:rPr>
        <w:t>Обладнання</w:t>
      </w:r>
      <w:r w:rsidRPr="00C36EFB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та</w:t>
      </w:r>
      <w:r w:rsidRPr="00C36EFB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матеріали</w:t>
      </w:r>
      <w:r w:rsidRPr="00C36EFB">
        <w:rPr>
          <w:b/>
          <w:bCs/>
          <w:i/>
          <w:iCs/>
          <w:sz w:val="24"/>
          <w:szCs w:val="24"/>
        </w:rPr>
        <w:t>:</w:t>
      </w:r>
      <w:r w:rsidRPr="00C36EFB">
        <w:rPr>
          <w:b/>
          <w:bCs/>
          <w:spacing w:val="52"/>
          <w:w w:val="150"/>
          <w:sz w:val="24"/>
          <w:szCs w:val="24"/>
        </w:rPr>
        <w:t xml:space="preserve"> </w:t>
      </w:r>
      <w:proofErr w:type="spellStart"/>
      <w:r w:rsidRPr="00C36EFB">
        <w:rPr>
          <w:i/>
          <w:iCs/>
          <w:sz w:val="24"/>
          <w:szCs w:val="24"/>
        </w:rPr>
        <w:t>скорняжний</w:t>
      </w:r>
      <w:proofErr w:type="spellEnd"/>
      <w:r w:rsidRPr="00C36EFB">
        <w:rPr>
          <w:i/>
          <w:iCs/>
          <w:sz w:val="24"/>
          <w:szCs w:val="24"/>
        </w:rPr>
        <w:t xml:space="preserve"> метр</w:t>
      </w:r>
      <w:r w:rsidRPr="00C36EFB">
        <w:rPr>
          <w:i/>
          <w:iCs/>
          <w:spacing w:val="-2"/>
          <w:sz w:val="24"/>
          <w:szCs w:val="24"/>
        </w:rPr>
        <w:t>.</w:t>
      </w:r>
    </w:p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  <w:r w:rsidRPr="00C36EFB">
        <w:rPr>
          <w:color w:val="auto"/>
        </w:rPr>
        <w:t>Методика передбачає вимірювання обхвату зап’ястя в сантиметрах. Отримані результати оцінюють за таблицею 1.1:</w:t>
      </w:r>
    </w:p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</w:p>
    <w:p w:rsidR="0035709A" w:rsidRPr="00C36EFB" w:rsidRDefault="0035709A" w:rsidP="0035709A">
      <w:pPr>
        <w:pStyle w:val="Default"/>
        <w:ind w:firstLine="539"/>
        <w:jc w:val="right"/>
        <w:rPr>
          <w:color w:val="auto"/>
        </w:rPr>
      </w:pPr>
      <w:r w:rsidRPr="00C36EFB">
        <w:rPr>
          <w:color w:val="auto"/>
        </w:rPr>
        <w:t xml:space="preserve">Таблиця 1.1 </w:t>
      </w:r>
    </w:p>
    <w:p w:rsidR="0035709A" w:rsidRPr="00C36EFB" w:rsidRDefault="0035709A" w:rsidP="0035709A">
      <w:pPr>
        <w:pStyle w:val="Default"/>
        <w:ind w:firstLine="539"/>
        <w:jc w:val="center"/>
        <w:rPr>
          <w:color w:val="auto"/>
        </w:rPr>
      </w:pPr>
      <w:r w:rsidRPr="00C36EFB">
        <w:rPr>
          <w:color w:val="auto"/>
        </w:rPr>
        <w:t>Визначення типу конституції людини за обхватом зап’ястя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2828"/>
        <w:gridCol w:w="7"/>
        <w:gridCol w:w="2850"/>
      </w:tblGrid>
      <w:tr w:rsidR="0035709A" w:rsidRPr="00C36EFB" w:rsidTr="00A30148">
        <w:trPr>
          <w:trHeight w:val="124"/>
          <w:jc w:val="center"/>
        </w:trPr>
        <w:tc>
          <w:tcPr>
            <w:tcW w:w="2886" w:type="dxa"/>
            <w:vMerge w:val="restart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Тип конституції</w:t>
            </w:r>
          </w:p>
        </w:tc>
        <w:tc>
          <w:tcPr>
            <w:tcW w:w="5685" w:type="dxa"/>
            <w:gridSpan w:val="3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Обхват зап’ястя (см)</w:t>
            </w:r>
          </w:p>
        </w:tc>
      </w:tr>
      <w:tr w:rsidR="0035709A" w:rsidRPr="00C36EFB" w:rsidTr="00A30148">
        <w:trPr>
          <w:trHeight w:val="147"/>
          <w:jc w:val="center"/>
        </w:trPr>
        <w:tc>
          <w:tcPr>
            <w:tcW w:w="2886" w:type="dxa"/>
            <w:vMerge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Чоловіки</w:t>
            </w:r>
          </w:p>
        </w:tc>
        <w:tc>
          <w:tcPr>
            <w:tcW w:w="2850" w:type="dxa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Жінки</w:t>
            </w:r>
          </w:p>
        </w:tc>
      </w:tr>
      <w:tr w:rsidR="0035709A" w:rsidRPr="00C36EFB" w:rsidTr="00A30148">
        <w:trPr>
          <w:trHeight w:val="126"/>
          <w:jc w:val="center"/>
        </w:trPr>
        <w:tc>
          <w:tcPr>
            <w:tcW w:w="2886" w:type="dxa"/>
            <w:vAlign w:val="center"/>
          </w:tcPr>
          <w:p w:rsidR="0035709A" w:rsidRPr="00C36EFB" w:rsidRDefault="0035709A" w:rsidP="00A30148">
            <w:pPr>
              <w:pStyle w:val="Default"/>
              <w:jc w:val="both"/>
              <w:rPr>
                <w:color w:val="auto"/>
              </w:rPr>
            </w:pPr>
            <w:r w:rsidRPr="00C36EFB">
              <w:rPr>
                <w:color w:val="auto"/>
              </w:rPr>
              <w:t xml:space="preserve">Астенічний </w:t>
            </w:r>
          </w:p>
        </w:tc>
        <w:tc>
          <w:tcPr>
            <w:tcW w:w="2828" w:type="dxa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менше 18</w:t>
            </w:r>
          </w:p>
        </w:tc>
        <w:tc>
          <w:tcPr>
            <w:tcW w:w="2857" w:type="dxa"/>
            <w:gridSpan w:val="2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менше 15</w:t>
            </w:r>
          </w:p>
        </w:tc>
      </w:tr>
      <w:tr w:rsidR="0035709A" w:rsidRPr="00C36EFB" w:rsidTr="00A30148">
        <w:trPr>
          <w:trHeight w:val="126"/>
          <w:jc w:val="center"/>
        </w:trPr>
        <w:tc>
          <w:tcPr>
            <w:tcW w:w="2886" w:type="dxa"/>
            <w:vAlign w:val="center"/>
          </w:tcPr>
          <w:p w:rsidR="0035709A" w:rsidRPr="00C36EFB" w:rsidRDefault="0035709A" w:rsidP="00A30148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36EFB">
              <w:rPr>
                <w:color w:val="auto"/>
              </w:rPr>
              <w:t>Нормостенічний</w:t>
            </w:r>
            <w:proofErr w:type="spellEnd"/>
            <w:r w:rsidRPr="00C36EFB">
              <w:rPr>
                <w:color w:val="auto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18-20</w:t>
            </w:r>
          </w:p>
        </w:tc>
        <w:tc>
          <w:tcPr>
            <w:tcW w:w="2857" w:type="dxa"/>
            <w:gridSpan w:val="2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15-17</w:t>
            </w:r>
          </w:p>
        </w:tc>
      </w:tr>
      <w:tr w:rsidR="0035709A" w:rsidRPr="00C36EFB" w:rsidTr="00A30148">
        <w:trPr>
          <w:trHeight w:val="126"/>
          <w:jc w:val="center"/>
        </w:trPr>
        <w:tc>
          <w:tcPr>
            <w:tcW w:w="2886" w:type="dxa"/>
            <w:vAlign w:val="center"/>
          </w:tcPr>
          <w:p w:rsidR="0035709A" w:rsidRPr="00C36EFB" w:rsidRDefault="0035709A" w:rsidP="00A30148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36EFB">
              <w:rPr>
                <w:color w:val="auto"/>
              </w:rPr>
              <w:t>Гіперстенічний</w:t>
            </w:r>
            <w:proofErr w:type="spellEnd"/>
            <w:r w:rsidRPr="00C36EFB">
              <w:rPr>
                <w:color w:val="auto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більше 20</w:t>
            </w:r>
          </w:p>
        </w:tc>
        <w:tc>
          <w:tcPr>
            <w:tcW w:w="2857" w:type="dxa"/>
            <w:gridSpan w:val="2"/>
            <w:vAlign w:val="center"/>
          </w:tcPr>
          <w:p w:rsidR="0035709A" w:rsidRPr="00C36EFB" w:rsidRDefault="0035709A" w:rsidP="00A30148">
            <w:pPr>
              <w:pStyle w:val="Default"/>
              <w:jc w:val="center"/>
              <w:rPr>
                <w:color w:val="auto"/>
              </w:rPr>
            </w:pPr>
            <w:r w:rsidRPr="00C36EFB">
              <w:rPr>
                <w:color w:val="auto"/>
              </w:rPr>
              <w:t>більше 17</w:t>
            </w:r>
          </w:p>
        </w:tc>
      </w:tr>
    </w:tbl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</w:p>
    <w:p w:rsidR="0035709A" w:rsidRPr="00C36EFB" w:rsidRDefault="0035709A" w:rsidP="0035709A">
      <w:pPr>
        <w:pStyle w:val="Default"/>
        <w:ind w:firstLine="539"/>
        <w:jc w:val="both"/>
        <w:rPr>
          <w:color w:val="auto"/>
        </w:rPr>
      </w:pPr>
      <w:r w:rsidRPr="00C36EFB">
        <w:rPr>
          <w:color w:val="auto"/>
        </w:rPr>
        <w:t>Зробити висновок про тип конституції обстеженого та головні ризики для здоров’я людей різних конституціональних типів.</w:t>
      </w:r>
    </w:p>
    <w:p w:rsidR="0035709A" w:rsidRPr="00C36EFB" w:rsidRDefault="0035709A" w:rsidP="0035709A">
      <w:pPr>
        <w:pStyle w:val="Default"/>
        <w:ind w:firstLine="540"/>
        <w:jc w:val="both"/>
        <w:rPr>
          <w:b/>
          <w:bCs/>
          <w:color w:val="auto"/>
        </w:rPr>
      </w:pPr>
    </w:p>
    <w:p w:rsidR="0035709A" w:rsidRPr="00C36EFB" w:rsidRDefault="0035709A" w:rsidP="0035709A">
      <w:pPr>
        <w:pStyle w:val="Default"/>
        <w:ind w:firstLine="709"/>
        <w:jc w:val="both"/>
        <w:rPr>
          <w:iCs/>
          <w:color w:val="auto"/>
        </w:rPr>
      </w:pPr>
      <w:r w:rsidRPr="00C36EFB">
        <w:rPr>
          <w:b/>
          <w:bCs/>
          <w:iCs/>
          <w:color w:val="auto"/>
        </w:rPr>
        <w:t xml:space="preserve">Завдання 3. Визначення біологічного віку та темпів старіння організму людини. </w:t>
      </w:r>
    </w:p>
    <w:p w:rsidR="0035709A" w:rsidRPr="00C36EFB" w:rsidRDefault="0035709A" w:rsidP="0035709A">
      <w:pPr>
        <w:spacing w:before="1"/>
        <w:ind w:right="5" w:firstLine="709"/>
        <w:jc w:val="both"/>
        <w:rPr>
          <w:i/>
          <w:iCs/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  <w:u w:val="single"/>
        </w:rPr>
        <w:t>Обладнання</w:t>
      </w:r>
      <w:r w:rsidRPr="00C36EFB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та</w:t>
      </w:r>
      <w:r w:rsidRPr="00C36EFB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36EFB">
        <w:rPr>
          <w:b/>
          <w:bCs/>
          <w:i/>
          <w:iCs/>
          <w:sz w:val="24"/>
          <w:szCs w:val="24"/>
          <w:u w:val="single"/>
        </w:rPr>
        <w:t>матеріали</w:t>
      </w:r>
      <w:r w:rsidRPr="00C36EFB">
        <w:rPr>
          <w:b/>
          <w:bCs/>
          <w:i/>
          <w:iCs/>
          <w:sz w:val="24"/>
          <w:szCs w:val="24"/>
        </w:rPr>
        <w:t>:</w:t>
      </w:r>
      <w:r w:rsidRPr="00C36EFB">
        <w:rPr>
          <w:b/>
          <w:bCs/>
          <w:spacing w:val="52"/>
          <w:w w:val="150"/>
          <w:sz w:val="24"/>
          <w:szCs w:val="24"/>
        </w:rPr>
        <w:t xml:space="preserve"> </w:t>
      </w:r>
      <w:r w:rsidRPr="00C36EFB">
        <w:rPr>
          <w:i/>
          <w:iCs/>
          <w:sz w:val="24"/>
          <w:szCs w:val="24"/>
        </w:rPr>
        <w:t>сфігмоманометр, фонендоскоп, медичні ваги, секундомір.</w:t>
      </w:r>
    </w:p>
    <w:p w:rsidR="0035709A" w:rsidRPr="00C36EFB" w:rsidRDefault="0035709A" w:rsidP="0035709A">
      <w:pPr>
        <w:spacing w:before="240"/>
        <w:ind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Для визначення біологічного віку та темпів старіння організму людини реєструють </w:t>
      </w:r>
      <w:r w:rsidRPr="00C36EFB">
        <w:rPr>
          <w:sz w:val="24"/>
          <w:szCs w:val="24"/>
        </w:rPr>
        <w:lastRenderedPageBreak/>
        <w:t>такі показники (</w:t>
      </w:r>
      <w:r w:rsidRPr="00C36EFB">
        <w:rPr>
          <w:iCs/>
          <w:sz w:val="24"/>
          <w:szCs w:val="24"/>
        </w:rPr>
        <w:t>застосування функціональних проб при вагітності та серцево-судинних захворюваннях неприпустиме!</w:t>
      </w:r>
      <w:r w:rsidRPr="00C36EFB">
        <w:rPr>
          <w:sz w:val="24"/>
          <w:szCs w:val="24"/>
        </w:rPr>
        <w:t>):</w:t>
      </w:r>
    </w:p>
    <w:p w:rsidR="0035709A" w:rsidRPr="00C36EFB" w:rsidRDefault="0035709A" w:rsidP="0035709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i/>
          <w:iCs/>
          <w:sz w:val="24"/>
          <w:szCs w:val="24"/>
        </w:rPr>
        <w:t>Систолічний (</w:t>
      </w:r>
      <w:proofErr w:type="spellStart"/>
      <w:r w:rsidRPr="00C36EFB">
        <w:rPr>
          <w:i/>
          <w:iCs/>
          <w:sz w:val="24"/>
          <w:szCs w:val="24"/>
        </w:rPr>
        <w:t>АТс</w:t>
      </w:r>
      <w:proofErr w:type="spellEnd"/>
      <w:r w:rsidRPr="00C36EFB">
        <w:rPr>
          <w:i/>
          <w:iCs/>
          <w:sz w:val="24"/>
          <w:szCs w:val="24"/>
        </w:rPr>
        <w:t xml:space="preserve">) та </w:t>
      </w:r>
      <w:proofErr w:type="spellStart"/>
      <w:r w:rsidRPr="00C36EFB">
        <w:rPr>
          <w:i/>
          <w:iCs/>
          <w:sz w:val="24"/>
          <w:szCs w:val="24"/>
        </w:rPr>
        <w:t>діастолічний</w:t>
      </w:r>
      <w:proofErr w:type="spellEnd"/>
      <w:r w:rsidRPr="00C36EFB">
        <w:rPr>
          <w:i/>
          <w:iCs/>
          <w:sz w:val="24"/>
          <w:szCs w:val="24"/>
        </w:rPr>
        <w:t xml:space="preserve"> (</w:t>
      </w:r>
      <w:proofErr w:type="spellStart"/>
      <w:r w:rsidRPr="00C36EFB">
        <w:rPr>
          <w:i/>
          <w:iCs/>
          <w:sz w:val="24"/>
          <w:szCs w:val="24"/>
        </w:rPr>
        <w:t>АТд</w:t>
      </w:r>
      <w:proofErr w:type="spellEnd"/>
      <w:r w:rsidRPr="00C36EFB">
        <w:rPr>
          <w:i/>
          <w:iCs/>
          <w:sz w:val="24"/>
          <w:szCs w:val="24"/>
        </w:rPr>
        <w:t xml:space="preserve">) артеріальний тиск у </w:t>
      </w:r>
      <w:proofErr w:type="spellStart"/>
      <w:r w:rsidRPr="00C36EFB">
        <w:rPr>
          <w:i/>
          <w:iCs/>
          <w:sz w:val="24"/>
          <w:szCs w:val="24"/>
        </w:rPr>
        <w:t>мм.рт.ст</w:t>
      </w:r>
      <w:proofErr w:type="spellEnd"/>
      <w:r w:rsidRPr="00C36EFB">
        <w:rPr>
          <w:sz w:val="24"/>
          <w:szCs w:val="24"/>
        </w:rPr>
        <w:t xml:space="preserve">. Показник вимірюють у положенні сидячи після відпочинку впродовж 1 хв. </w:t>
      </w:r>
      <w:proofErr w:type="spellStart"/>
      <w:r w:rsidRPr="00C36EFB">
        <w:rPr>
          <w:i/>
          <w:iCs/>
          <w:sz w:val="24"/>
          <w:szCs w:val="24"/>
        </w:rPr>
        <w:t>АТп</w:t>
      </w:r>
      <w:proofErr w:type="spellEnd"/>
      <w:r w:rsidRPr="00C36EFB">
        <w:rPr>
          <w:sz w:val="24"/>
          <w:szCs w:val="24"/>
        </w:rPr>
        <w:t xml:space="preserve"> визначають як різницю між верхнім (систолічним) та нижнім (</w:t>
      </w:r>
      <w:proofErr w:type="spellStart"/>
      <w:r w:rsidRPr="00C36EFB">
        <w:rPr>
          <w:sz w:val="24"/>
          <w:szCs w:val="24"/>
        </w:rPr>
        <w:t>діастолічним</w:t>
      </w:r>
      <w:proofErr w:type="spellEnd"/>
      <w:r w:rsidRPr="00C36EFB">
        <w:rPr>
          <w:sz w:val="24"/>
          <w:szCs w:val="24"/>
        </w:rPr>
        <w:t>) тиском.</w:t>
      </w:r>
    </w:p>
    <w:p w:rsidR="0035709A" w:rsidRPr="00C36EFB" w:rsidRDefault="0035709A" w:rsidP="0035709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i/>
          <w:iCs/>
          <w:sz w:val="24"/>
          <w:szCs w:val="24"/>
        </w:rPr>
        <w:t>Тривалість затримки дихання на вдиху (</w:t>
      </w:r>
      <w:proofErr w:type="spellStart"/>
      <w:r w:rsidRPr="00C36EFB">
        <w:rPr>
          <w:i/>
          <w:iCs/>
          <w:sz w:val="24"/>
          <w:szCs w:val="24"/>
        </w:rPr>
        <w:t>ТЗДвд</w:t>
      </w:r>
      <w:proofErr w:type="spellEnd"/>
      <w:r w:rsidRPr="00C36EFB">
        <w:rPr>
          <w:i/>
          <w:iCs/>
          <w:sz w:val="24"/>
          <w:szCs w:val="24"/>
        </w:rPr>
        <w:t>) у с</w:t>
      </w:r>
      <w:r w:rsidRPr="00C36EFB">
        <w:rPr>
          <w:sz w:val="24"/>
          <w:szCs w:val="24"/>
        </w:rPr>
        <w:t>. Показники визначають на глибокому вдиху (2/3 від максимального).</w:t>
      </w:r>
    </w:p>
    <w:p w:rsidR="0035709A" w:rsidRPr="00C36EFB" w:rsidRDefault="0035709A" w:rsidP="0035709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i/>
          <w:iCs/>
          <w:sz w:val="24"/>
          <w:szCs w:val="24"/>
        </w:rPr>
        <w:t>Статичне балансування (СБ) на лівій нозі з заплющеними очами у с</w:t>
      </w:r>
      <w:r w:rsidRPr="00C36EFB">
        <w:rPr>
          <w:sz w:val="24"/>
          <w:szCs w:val="24"/>
        </w:rPr>
        <w:t xml:space="preserve"> (п’ятка правої ноги має знаходитись на рівні колінного суглоба опорної лівої ноги без взуття, руки опущені уздовж тулуба). Обстежений займає положення і після закриття очей – починається відлік часу. Припинення проби пов’язане зі зміщенням опорної ноги або відкриттям очей.</w:t>
      </w:r>
    </w:p>
    <w:p w:rsidR="0035709A" w:rsidRPr="00C36EFB" w:rsidRDefault="0035709A" w:rsidP="0035709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Самооцінка </w:t>
      </w:r>
      <w:proofErr w:type="spellStart"/>
      <w:r w:rsidRPr="00C36EFB">
        <w:rPr>
          <w:sz w:val="24"/>
          <w:szCs w:val="24"/>
        </w:rPr>
        <w:t>здоров</w:t>
      </w:r>
      <w:proofErr w:type="spellEnd"/>
      <w:r w:rsidRPr="00C36EFB">
        <w:rPr>
          <w:b/>
          <w:bCs/>
          <w:sz w:val="24"/>
          <w:szCs w:val="24"/>
          <w:lang w:val="ru-RU"/>
        </w:rPr>
        <w:t>’</w:t>
      </w:r>
      <w:r w:rsidRPr="00C36EFB">
        <w:rPr>
          <w:sz w:val="24"/>
          <w:szCs w:val="24"/>
        </w:rPr>
        <w:t>я (СОЗ) визначається за питаннями, у балах (питання анкети, наведеної в таблиці 1.2.</w:t>
      </w: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</w:p>
    <w:p w:rsidR="0035709A" w:rsidRPr="00C36EFB" w:rsidRDefault="0035709A" w:rsidP="0035709A">
      <w:pPr>
        <w:pStyle w:val="2"/>
        <w:jc w:val="right"/>
        <w:rPr>
          <w:b w:val="0"/>
          <w:bCs w:val="0"/>
          <w:sz w:val="24"/>
          <w:szCs w:val="24"/>
        </w:rPr>
      </w:pPr>
      <w:r w:rsidRPr="00C36EFB">
        <w:rPr>
          <w:b w:val="0"/>
          <w:bCs w:val="0"/>
          <w:sz w:val="24"/>
          <w:szCs w:val="24"/>
        </w:rPr>
        <w:t xml:space="preserve">Таблиця 1.2  </w:t>
      </w:r>
    </w:p>
    <w:p w:rsidR="0035709A" w:rsidRPr="00C36EFB" w:rsidRDefault="0035709A" w:rsidP="0035709A">
      <w:pPr>
        <w:pStyle w:val="2"/>
        <w:jc w:val="center"/>
        <w:rPr>
          <w:b w:val="0"/>
          <w:bCs w:val="0"/>
          <w:sz w:val="24"/>
          <w:szCs w:val="24"/>
        </w:rPr>
      </w:pPr>
      <w:r w:rsidRPr="00C36EFB">
        <w:rPr>
          <w:b w:val="0"/>
          <w:bCs w:val="0"/>
          <w:sz w:val="24"/>
          <w:szCs w:val="24"/>
        </w:rPr>
        <w:t xml:space="preserve">Опитувальник для самооцінки </w:t>
      </w:r>
      <w:proofErr w:type="spellStart"/>
      <w:r w:rsidRPr="00C36EFB">
        <w:rPr>
          <w:b w:val="0"/>
          <w:bCs w:val="0"/>
          <w:sz w:val="24"/>
          <w:szCs w:val="24"/>
        </w:rPr>
        <w:t>здоров</w:t>
      </w:r>
      <w:proofErr w:type="spellEnd"/>
      <w:r w:rsidRPr="00C36EFB">
        <w:rPr>
          <w:b w:val="0"/>
          <w:bCs w:val="0"/>
          <w:sz w:val="24"/>
          <w:szCs w:val="24"/>
          <w:lang w:val="ru-RU"/>
        </w:rPr>
        <w:t>’</w:t>
      </w:r>
      <w:r w:rsidRPr="00C36EFB">
        <w:rPr>
          <w:b w:val="0"/>
          <w:bCs w:val="0"/>
          <w:sz w:val="24"/>
          <w:szCs w:val="24"/>
        </w:rPr>
        <w:t>я (СОЗ)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5737"/>
        <w:gridCol w:w="1450"/>
        <w:gridCol w:w="1495"/>
      </w:tblGrid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C36EFB">
              <w:rPr>
                <w:b/>
                <w:lang w:val="uk-UA"/>
              </w:rPr>
              <w:t>№ з/п</w:t>
            </w: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after="0"/>
              <w:jc w:val="center"/>
              <w:rPr>
                <w:b/>
                <w:lang w:val="uk-UA"/>
              </w:rPr>
            </w:pPr>
            <w:r w:rsidRPr="00C36EFB">
              <w:rPr>
                <w:b/>
                <w:lang w:val="uk-UA"/>
              </w:rPr>
              <w:t>Питання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C36EFB">
              <w:rPr>
                <w:b/>
                <w:lang w:val="uk-UA"/>
              </w:rPr>
              <w:t xml:space="preserve">Відповідь </w:t>
            </w: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C36EFB">
              <w:rPr>
                <w:b/>
                <w:lang w:val="uk-UA"/>
              </w:rPr>
              <w:t>Кількість балів</w:t>
            </w: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C36EFB">
              <w:rPr>
                <w:lang w:val="uk-UA"/>
              </w:rPr>
              <w:t>1</w:t>
            </w: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after="0"/>
              <w:jc w:val="center"/>
              <w:rPr>
                <w:lang w:val="uk-UA"/>
              </w:rPr>
            </w:pPr>
            <w:r w:rsidRPr="00C36EFB">
              <w:rPr>
                <w:lang w:val="uk-UA"/>
              </w:rPr>
              <w:t>2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C36EFB">
              <w:rPr>
                <w:lang w:val="uk-UA"/>
              </w:rPr>
              <w:t>3</w:t>
            </w: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C36EFB">
              <w:rPr>
                <w:lang w:val="uk-UA"/>
              </w:rPr>
              <w:t>4</w:t>
            </w: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головний біль?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легко Ви просинаєтесь від будь-якого шуму?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біль у ділянці серця?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погіршився Ваш зір?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погіршився Ваш слух?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 xml:space="preserve"> Ви п’єте лише кип’ячену воду?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пропонують Вам місце у міському транспорті?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біль у суглобах?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впливає на Вас переміна погоди?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буває у Вас утрата сну?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турбують Вас запори?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біль у ділянці печінки?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буває Вас запаморочення?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стало Вам важче зосереджуватись, ніж раніше?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послаблення пам’яті?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відчуваєте Ви у різних місцях тіла пекучість, поколювання, "повзання мурашок"?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шум або дзвін у вухах?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носите Ви валідол, нітрогліцерин тощо?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бувають у Вас набряки на ногах?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змушені Ви відмовлятись від деяких справ?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маєте Ви задишку під час швидкої ходьби?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турбує Вас біль у ділянці попереку?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використовуєте Ви для лікування мінеральну воду?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можете Ви сказати, що Ви стали плаксивим?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ходите Ви на пляж?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вважаєте Ви, що ваша працездатність залиши</w:t>
            </w:r>
            <w:r w:rsidRPr="00C36EFB">
              <w:rPr>
                <w:lang w:val="uk-UA"/>
              </w:rPr>
              <w:softHyphen/>
              <w:t>лась такою ж, як раніше?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>Чи часто Ви відчуваєте радість, збудження?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5709A" w:rsidRPr="00C36EFB" w:rsidTr="00A30148">
        <w:trPr>
          <w:jc w:val="center"/>
        </w:trPr>
        <w:tc>
          <w:tcPr>
            <w:tcW w:w="675" w:type="dxa"/>
            <w:vAlign w:val="center"/>
          </w:tcPr>
          <w:p w:rsidR="0035709A" w:rsidRPr="00C36EFB" w:rsidRDefault="0035709A" w:rsidP="0035709A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414" w:hanging="357"/>
              <w:rPr>
                <w:lang w:val="uk-UA"/>
              </w:rPr>
            </w:pPr>
          </w:p>
        </w:tc>
        <w:tc>
          <w:tcPr>
            <w:tcW w:w="6048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C36EFB">
              <w:rPr>
                <w:lang w:val="uk-UA"/>
              </w:rPr>
              <w:t xml:space="preserve">Як Ви оцінюєте стан свого здоров’я? </w:t>
            </w:r>
          </w:p>
        </w:tc>
        <w:tc>
          <w:tcPr>
            <w:tcW w:w="1465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35709A" w:rsidRPr="00C36EFB" w:rsidRDefault="0035709A" w:rsidP="00A3014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35709A" w:rsidRPr="00C36EFB" w:rsidRDefault="0035709A" w:rsidP="0035709A">
      <w:pPr>
        <w:pStyle w:val="a6"/>
        <w:spacing w:before="0" w:beforeAutospacing="0" w:after="0" w:afterAutospacing="0"/>
        <w:rPr>
          <w:lang w:val="uk-UA"/>
        </w:rPr>
      </w:pPr>
    </w:p>
    <w:p w:rsidR="00BD04DC" w:rsidRPr="00C36EFB" w:rsidRDefault="0035709A" w:rsidP="00BD04DC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C36EFB">
        <w:rPr>
          <w:lang w:val="uk-UA"/>
        </w:rPr>
        <w:t>Значення показника СОЗ визначається у такий спосіб: потрібно знайти суму відповідей "ТАК"</w:t>
      </w:r>
      <w:r w:rsidR="00BD04DC">
        <w:rPr>
          <w:lang w:val="uk-UA"/>
        </w:rPr>
        <w:t xml:space="preserve"> ()</w:t>
      </w:r>
      <w:r w:rsidRPr="00C36EFB">
        <w:rPr>
          <w:lang w:val="uk-UA"/>
        </w:rPr>
        <w:t xml:space="preserve"> на питання 1-25 анкети, а також "НІ" на питання 26-28. Якщо відповідь на питання "28" – "погано" або "дуже погано" до отриманої суми потрібно додати 1 бал. При ідеальному стані здоров’я оцінка буде "0", а при пога</w:t>
      </w:r>
      <w:r w:rsidRPr="00C36EFB">
        <w:rPr>
          <w:lang w:val="uk-UA"/>
        </w:rPr>
        <w:softHyphen/>
        <w:t>ному самопочутті – наближена до"28" балів.</w:t>
      </w:r>
      <w:bookmarkStart w:id="0" w:name="_GoBack"/>
      <w:bookmarkEnd w:id="0"/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Після визначення показників розраховують біологічний вік (БВ) за формулами 1.2-1.3.</w:t>
      </w: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</w:p>
    <w:p w:rsidR="0035709A" w:rsidRPr="00C36EFB" w:rsidRDefault="0035709A" w:rsidP="0035709A">
      <w:pPr>
        <w:rPr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</w:rPr>
        <w:t>Для чоловіків:</w:t>
      </w:r>
    </w:p>
    <w:p w:rsidR="0035709A" w:rsidRPr="00C36EFB" w:rsidRDefault="0035709A" w:rsidP="0035709A">
      <w:pPr>
        <w:spacing w:before="120" w:after="12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                 БВ = 27,0 + 0,22 × </w:t>
      </w:r>
      <w:proofErr w:type="spellStart"/>
      <w:r w:rsidRPr="00C36EFB">
        <w:rPr>
          <w:sz w:val="24"/>
          <w:szCs w:val="24"/>
        </w:rPr>
        <w:t>АТс</w:t>
      </w:r>
      <w:proofErr w:type="spellEnd"/>
      <w:r w:rsidRPr="00C36EFB">
        <w:rPr>
          <w:sz w:val="24"/>
          <w:szCs w:val="24"/>
        </w:rPr>
        <w:t xml:space="preserve"> - 0,15 × </w:t>
      </w:r>
      <w:proofErr w:type="spellStart"/>
      <w:r w:rsidRPr="00C36EFB">
        <w:rPr>
          <w:sz w:val="24"/>
          <w:szCs w:val="24"/>
        </w:rPr>
        <w:t>ТЗДвд</w:t>
      </w:r>
      <w:proofErr w:type="spellEnd"/>
      <w:r w:rsidRPr="00C36EFB">
        <w:rPr>
          <w:sz w:val="24"/>
          <w:szCs w:val="24"/>
        </w:rPr>
        <w:t xml:space="preserve"> + 0,72 × СОЗ - 0,15 × СБ          (1.2)</w:t>
      </w:r>
    </w:p>
    <w:p w:rsidR="0035709A" w:rsidRPr="00C36EFB" w:rsidRDefault="0035709A" w:rsidP="0035709A">
      <w:pPr>
        <w:rPr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</w:rPr>
        <w:t>Для жінок:</w:t>
      </w:r>
    </w:p>
    <w:p w:rsidR="0035709A" w:rsidRPr="00C36EFB" w:rsidRDefault="0035709A" w:rsidP="0035709A">
      <w:pPr>
        <w:spacing w:before="120" w:after="120"/>
        <w:ind w:left="709" w:hanging="709"/>
        <w:rPr>
          <w:sz w:val="24"/>
          <w:szCs w:val="24"/>
        </w:rPr>
      </w:pPr>
      <w:r w:rsidRPr="00C36EFB">
        <w:rPr>
          <w:sz w:val="24"/>
          <w:szCs w:val="24"/>
        </w:rPr>
        <w:t xml:space="preserve">                  БВ = - 1,46 + 0,42 × </w:t>
      </w:r>
      <w:proofErr w:type="spellStart"/>
      <w:r w:rsidRPr="00C36EFB">
        <w:rPr>
          <w:sz w:val="24"/>
          <w:szCs w:val="24"/>
        </w:rPr>
        <w:t>АТп</w:t>
      </w:r>
      <w:proofErr w:type="spellEnd"/>
      <w:r w:rsidRPr="00C36EFB">
        <w:rPr>
          <w:sz w:val="24"/>
          <w:szCs w:val="24"/>
        </w:rPr>
        <w:t xml:space="preserve"> + 0,25 • МТ + 0,70 • СОЗ - 0,14 × СБ            (1.3)</w:t>
      </w:r>
    </w:p>
    <w:p w:rsidR="0035709A" w:rsidRPr="00C36EFB" w:rsidRDefault="0035709A" w:rsidP="0035709A">
      <w:pPr>
        <w:jc w:val="both"/>
        <w:rPr>
          <w:sz w:val="24"/>
          <w:szCs w:val="24"/>
        </w:rPr>
      </w:pPr>
      <w:r w:rsidRPr="00C36EFB">
        <w:rPr>
          <w:sz w:val="24"/>
          <w:szCs w:val="24"/>
        </w:rPr>
        <w:t>де МТ – маса тіла, кг; СОЗ</w:t>
      </w:r>
      <w:r w:rsidRPr="00C36EFB">
        <w:rPr>
          <w:i/>
          <w:iCs/>
          <w:sz w:val="24"/>
          <w:szCs w:val="24"/>
        </w:rPr>
        <w:t xml:space="preserve"> </w:t>
      </w:r>
      <w:r w:rsidRPr="00C36EFB">
        <w:rPr>
          <w:sz w:val="24"/>
          <w:szCs w:val="24"/>
        </w:rPr>
        <w:t xml:space="preserve">– самооцінка здоров’я за питаннями, бали (визначається за допомогою анкети, наведеної в таблиці 1.2); СБ – статичне балансування, с; </w:t>
      </w:r>
      <w:proofErr w:type="spellStart"/>
      <w:r w:rsidRPr="00C36EFB">
        <w:rPr>
          <w:sz w:val="24"/>
          <w:szCs w:val="24"/>
        </w:rPr>
        <w:t>ТЗДвд</w:t>
      </w:r>
      <w:proofErr w:type="spellEnd"/>
      <w:r w:rsidRPr="00C36EFB">
        <w:rPr>
          <w:sz w:val="24"/>
          <w:szCs w:val="24"/>
        </w:rPr>
        <w:t xml:space="preserve"> – тривалість затримки дихання після глибокого вдиху, с; </w:t>
      </w:r>
      <w:proofErr w:type="spellStart"/>
      <w:r w:rsidRPr="00C36EFB">
        <w:rPr>
          <w:sz w:val="24"/>
          <w:szCs w:val="24"/>
        </w:rPr>
        <w:t>АТс</w:t>
      </w:r>
      <w:proofErr w:type="spellEnd"/>
      <w:r w:rsidRPr="00C36EFB">
        <w:rPr>
          <w:sz w:val="24"/>
          <w:szCs w:val="24"/>
        </w:rPr>
        <w:t xml:space="preserve"> – артеріальний тиск систолічний (верхній), </w:t>
      </w:r>
      <w:proofErr w:type="spellStart"/>
      <w:r w:rsidRPr="00C36EFB">
        <w:rPr>
          <w:sz w:val="24"/>
          <w:szCs w:val="24"/>
        </w:rPr>
        <w:t>мм.рт.ст</w:t>
      </w:r>
      <w:proofErr w:type="spellEnd"/>
      <w:r w:rsidRPr="00C36EFB">
        <w:rPr>
          <w:sz w:val="24"/>
          <w:szCs w:val="24"/>
        </w:rPr>
        <w:t xml:space="preserve">. </w:t>
      </w:r>
      <w:proofErr w:type="spellStart"/>
      <w:r w:rsidRPr="00C36EFB">
        <w:rPr>
          <w:sz w:val="24"/>
          <w:szCs w:val="24"/>
        </w:rPr>
        <w:t>АТп</w:t>
      </w:r>
      <w:proofErr w:type="spellEnd"/>
      <w:r w:rsidRPr="00C36EFB">
        <w:rPr>
          <w:sz w:val="24"/>
          <w:szCs w:val="24"/>
        </w:rPr>
        <w:t xml:space="preserve"> – пульсовий тиск, </w:t>
      </w:r>
      <w:proofErr w:type="spellStart"/>
      <w:r w:rsidRPr="00C36EFB">
        <w:rPr>
          <w:sz w:val="24"/>
          <w:szCs w:val="24"/>
        </w:rPr>
        <w:t>мм.рт.ст</w:t>
      </w:r>
      <w:proofErr w:type="spellEnd"/>
      <w:r w:rsidRPr="00C36EFB">
        <w:rPr>
          <w:sz w:val="24"/>
          <w:szCs w:val="24"/>
        </w:rPr>
        <w:t xml:space="preserve">. </w:t>
      </w: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Наступним етапом дослідження – є визначення належного біологічного віку (НБВ) для чого використовують формули 1.4-1.5:</w:t>
      </w:r>
    </w:p>
    <w:p w:rsidR="0035709A" w:rsidRPr="00C36EFB" w:rsidRDefault="0035709A" w:rsidP="0035709A">
      <w:pPr>
        <w:rPr>
          <w:sz w:val="24"/>
          <w:szCs w:val="24"/>
        </w:rPr>
      </w:pPr>
    </w:p>
    <w:p w:rsidR="0035709A" w:rsidRPr="00C36EFB" w:rsidRDefault="0035709A" w:rsidP="0035709A">
      <w:pPr>
        <w:rPr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</w:rPr>
        <w:t>Для чоловіків:</w:t>
      </w:r>
    </w:p>
    <w:p w:rsidR="0035709A" w:rsidRPr="00C36EFB" w:rsidRDefault="0035709A" w:rsidP="0035709A">
      <w:pPr>
        <w:spacing w:before="120" w:after="120"/>
        <w:ind w:left="2126" w:firstLine="709"/>
        <w:rPr>
          <w:sz w:val="24"/>
          <w:szCs w:val="24"/>
        </w:rPr>
      </w:pPr>
      <w:r w:rsidRPr="00C36EFB">
        <w:rPr>
          <w:sz w:val="24"/>
          <w:szCs w:val="24"/>
        </w:rPr>
        <w:t>НБВ = 0,629 • КВ + 18,6</w:t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  <w:t xml:space="preserve">      (1.4)</w:t>
      </w:r>
    </w:p>
    <w:p w:rsidR="0035709A" w:rsidRPr="00C36EFB" w:rsidRDefault="0035709A" w:rsidP="0035709A">
      <w:pPr>
        <w:rPr>
          <w:sz w:val="24"/>
          <w:szCs w:val="24"/>
        </w:rPr>
      </w:pPr>
      <w:r w:rsidRPr="00C36EFB">
        <w:rPr>
          <w:b/>
          <w:bCs/>
          <w:i/>
          <w:iCs/>
          <w:sz w:val="24"/>
          <w:szCs w:val="24"/>
        </w:rPr>
        <w:t>Для жінок:</w:t>
      </w:r>
    </w:p>
    <w:p w:rsidR="0035709A" w:rsidRPr="00C36EFB" w:rsidRDefault="0035709A" w:rsidP="0035709A">
      <w:pPr>
        <w:spacing w:before="120" w:after="120"/>
        <w:ind w:left="2126" w:firstLine="709"/>
        <w:rPr>
          <w:sz w:val="24"/>
          <w:szCs w:val="24"/>
        </w:rPr>
      </w:pPr>
      <w:r w:rsidRPr="00C36EFB">
        <w:rPr>
          <w:sz w:val="24"/>
          <w:szCs w:val="24"/>
        </w:rPr>
        <w:t>НБВ = 0,581 • КВ + 17,3</w:t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  <w:t xml:space="preserve">      (1.5)</w:t>
      </w:r>
    </w:p>
    <w:p w:rsidR="0035709A" w:rsidRPr="00C36EFB" w:rsidRDefault="0035709A" w:rsidP="0035709A">
      <w:pPr>
        <w:rPr>
          <w:sz w:val="24"/>
          <w:szCs w:val="24"/>
        </w:rPr>
      </w:pPr>
      <w:r w:rsidRPr="00C36EFB">
        <w:rPr>
          <w:sz w:val="24"/>
          <w:szCs w:val="24"/>
        </w:rPr>
        <w:t>де КВ – календарний вік, років</w:t>
      </w:r>
    </w:p>
    <w:p w:rsidR="0035709A" w:rsidRPr="00C36EFB" w:rsidRDefault="0035709A" w:rsidP="0035709A">
      <w:pPr>
        <w:ind w:firstLine="567"/>
        <w:rPr>
          <w:sz w:val="24"/>
          <w:szCs w:val="24"/>
        </w:rPr>
      </w:pPr>
    </w:p>
    <w:p w:rsidR="0035709A" w:rsidRPr="00C36EFB" w:rsidRDefault="0035709A" w:rsidP="0035709A">
      <w:pPr>
        <w:ind w:firstLine="567"/>
        <w:rPr>
          <w:sz w:val="24"/>
          <w:szCs w:val="24"/>
        </w:rPr>
      </w:pPr>
      <w:r w:rsidRPr="00C36EFB">
        <w:rPr>
          <w:sz w:val="24"/>
          <w:szCs w:val="24"/>
        </w:rPr>
        <w:t>Темпи старіння розраховують за формулою 1.6:</w:t>
      </w:r>
    </w:p>
    <w:p w:rsidR="0035709A" w:rsidRPr="00C36EFB" w:rsidRDefault="0035709A" w:rsidP="0035709A">
      <w:pPr>
        <w:spacing w:before="120" w:after="120"/>
        <w:ind w:left="2880" w:firstLine="72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ТС = БВ – НБВ</w:t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  <w:t>(1.6)</w:t>
      </w:r>
    </w:p>
    <w:p w:rsidR="0035709A" w:rsidRPr="00C36EFB" w:rsidRDefault="0035709A" w:rsidP="0035709A">
      <w:pPr>
        <w:jc w:val="both"/>
        <w:rPr>
          <w:sz w:val="24"/>
          <w:szCs w:val="24"/>
        </w:rPr>
      </w:pPr>
      <w:r w:rsidRPr="00C36EFB">
        <w:rPr>
          <w:sz w:val="24"/>
          <w:szCs w:val="24"/>
        </w:rPr>
        <w:t>де ТС – темпи старіння, БВ – біологічний вік, роки, НБВ – належний біологічний вік, роки.</w:t>
      </w:r>
    </w:p>
    <w:p w:rsidR="0035709A" w:rsidRPr="00C36EFB" w:rsidRDefault="0035709A" w:rsidP="0035709A">
      <w:pPr>
        <w:jc w:val="both"/>
        <w:rPr>
          <w:sz w:val="24"/>
          <w:szCs w:val="24"/>
        </w:rPr>
      </w:pP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Інтерпретацію отриманих результатів проводять з урахуванням критеріїв, наведених у таблиці 1.3</w:t>
      </w: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</w:p>
    <w:p w:rsidR="0035709A" w:rsidRPr="00C36EFB" w:rsidRDefault="0035709A" w:rsidP="0035709A">
      <w:pPr>
        <w:ind w:firstLine="567"/>
        <w:jc w:val="right"/>
        <w:rPr>
          <w:sz w:val="24"/>
          <w:szCs w:val="24"/>
        </w:rPr>
      </w:pPr>
      <w:r w:rsidRPr="00C36EFB">
        <w:rPr>
          <w:sz w:val="24"/>
          <w:szCs w:val="24"/>
        </w:rPr>
        <w:t>Таблиця 1.3</w:t>
      </w:r>
    </w:p>
    <w:p w:rsidR="0035709A" w:rsidRPr="00C36EFB" w:rsidRDefault="0035709A" w:rsidP="0035709A">
      <w:pPr>
        <w:ind w:firstLine="567"/>
        <w:jc w:val="center"/>
        <w:rPr>
          <w:sz w:val="24"/>
          <w:szCs w:val="24"/>
        </w:rPr>
      </w:pPr>
      <w:r w:rsidRPr="00C36EFB">
        <w:rPr>
          <w:sz w:val="24"/>
          <w:szCs w:val="24"/>
        </w:rPr>
        <w:t>Рівень фізичного здоров’я, залежно від показників темпів старіння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559"/>
        <w:gridCol w:w="3821"/>
      </w:tblGrid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№</w:t>
            </w:r>
          </w:p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з/п</w:t>
            </w: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Показники темпів старіння, роки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Рівень фізичного здоров’я</w:t>
            </w:r>
          </w:p>
        </w:tc>
      </w:tr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35709A">
            <w:pPr>
              <w:pStyle w:val="a5"/>
              <w:numPr>
                <w:ilvl w:val="0"/>
                <w:numId w:val="6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 xml:space="preserve">від -15 до -9 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I</w:t>
            </w:r>
          </w:p>
        </w:tc>
      </w:tr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35709A">
            <w:pPr>
              <w:pStyle w:val="a5"/>
              <w:numPr>
                <w:ilvl w:val="0"/>
                <w:numId w:val="6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від -8,9 до -3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II</w:t>
            </w:r>
          </w:p>
        </w:tc>
      </w:tr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35709A">
            <w:pPr>
              <w:pStyle w:val="a5"/>
              <w:numPr>
                <w:ilvl w:val="0"/>
                <w:numId w:val="6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від -2,9 до +2,9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III</w:t>
            </w:r>
          </w:p>
        </w:tc>
      </w:tr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35709A">
            <w:pPr>
              <w:pStyle w:val="a5"/>
              <w:numPr>
                <w:ilvl w:val="0"/>
                <w:numId w:val="6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від</w:t>
            </w:r>
            <w:r w:rsidRPr="00C36EFB">
              <w:rPr>
                <w:b/>
                <w:bCs/>
                <w:sz w:val="24"/>
                <w:szCs w:val="24"/>
              </w:rPr>
              <w:t> </w:t>
            </w:r>
            <w:r w:rsidRPr="00C36EFB">
              <w:rPr>
                <w:sz w:val="24"/>
                <w:szCs w:val="24"/>
              </w:rPr>
              <w:t>+3 до +8,9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IV</w:t>
            </w:r>
          </w:p>
        </w:tc>
      </w:tr>
      <w:tr w:rsidR="0035709A" w:rsidRPr="00C36EFB" w:rsidTr="00A30148">
        <w:trPr>
          <w:trHeight w:val="255"/>
          <w:jc w:val="center"/>
        </w:trPr>
        <w:tc>
          <w:tcPr>
            <w:tcW w:w="810" w:type="dxa"/>
            <w:vAlign w:val="center"/>
          </w:tcPr>
          <w:p w:rsidR="0035709A" w:rsidRPr="00C36EFB" w:rsidRDefault="0035709A" w:rsidP="0035709A">
            <w:pPr>
              <w:pStyle w:val="a5"/>
              <w:numPr>
                <w:ilvl w:val="0"/>
                <w:numId w:val="6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від +9 до +15</w:t>
            </w:r>
          </w:p>
        </w:tc>
        <w:tc>
          <w:tcPr>
            <w:tcW w:w="3821" w:type="dxa"/>
            <w:vAlign w:val="center"/>
          </w:tcPr>
          <w:p w:rsidR="0035709A" w:rsidRPr="00C36EFB" w:rsidRDefault="0035709A" w:rsidP="00A30148">
            <w:pPr>
              <w:jc w:val="center"/>
              <w:rPr>
                <w:sz w:val="24"/>
                <w:szCs w:val="24"/>
              </w:rPr>
            </w:pPr>
            <w:r w:rsidRPr="00C36EFB">
              <w:rPr>
                <w:sz w:val="24"/>
                <w:szCs w:val="24"/>
              </w:rPr>
              <w:t>V</w:t>
            </w:r>
          </w:p>
        </w:tc>
      </w:tr>
    </w:tbl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</w:p>
    <w:p w:rsidR="0035709A" w:rsidRPr="00C36EFB" w:rsidRDefault="0035709A" w:rsidP="0035709A">
      <w:pPr>
        <w:ind w:firstLine="567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І рівень фізичного здоров’я відповідає дуже повільному, а V різко при</w:t>
      </w:r>
      <w:r w:rsidRPr="00C36EFB">
        <w:rPr>
          <w:sz w:val="24"/>
          <w:szCs w:val="24"/>
        </w:rPr>
        <w:softHyphen/>
        <w:t>скореному старінню, III рівень свідчить про відповідність біологічного віку людини її календарному віку.</w:t>
      </w:r>
    </w:p>
    <w:p w:rsidR="0035709A" w:rsidRPr="00C36EFB" w:rsidRDefault="0035709A" w:rsidP="0035709A">
      <w:pPr>
        <w:rPr>
          <w:sz w:val="24"/>
          <w:szCs w:val="24"/>
        </w:rPr>
      </w:pPr>
    </w:p>
    <w:p w:rsidR="0035709A" w:rsidRPr="00C36EFB" w:rsidRDefault="0035709A" w:rsidP="0035709A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C36EFB">
        <w:rPr>
          <w:lang w:val="uk-UA"/>
        </w:rPr>
        <w:lastRenderedPageBreak/>
        <w:t>Зробити висновок про відповідність біологічного віку належним значенням. Зробити рекомендації щодо поліпшення рівня фізичного здоров’я та уповільненню темпів старіння.</w:t>
      </w:r>
    </w:p>
    <w:p w:rsidR="0035709A" w:rsidRPr="00C36EFB" w:rsidRDefault="0035709A" w:rsidP="0035709A">
      <w:pPr>
        <w:jc w:val="both"/>
        <w:rPr>
          <w:sz w:val="24"/>
          <w:szCs w:val="24"/>
        </w:rPr>
      </w:pPr>
    </w:p>
    <w:p w:rsidR="0035709A" w:rsidRPr="00C36EFB" w:rsidRDefault="0035709A" w:rsidP="0035709A">
      <w:pPr>
        <w:pStyle w:val="1"/>
        <w:spacing w:line="319" w:lineRule="exact"/>
        <w:ind w:left="0"/>
        <w:jc w:val="center"/>
        <w:rPr>
          <w:caps/>
          <w:sz w:val="24"/>
          <w:szCs w:val="24"/>
        </w:rPr>
      </w:pPr>
      <w:r w:rsidRPr="00C36EFB">
        <w:rPr>
          <w:caps/>
          <w:sz w:val="24"/>
          <w:szCs w:val="24"/>
        </w:rPr>
        <w:t>Тестові завдання</w:t>
      </w: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 xml:space="preserve">З точки зору </w:t>
      </w:r>
      <w:proofErr w:type="spellStart"/>
      <w:r w:rsidRPr="00C36EFB">
        <w:rPr>
          <w:b/>
          <w:bCs/>
          <w:sz w:val="24"/>
          <w:szCs w:val="24"/>
        </w:rPr>
        <w:t>холістичного</w:t>
      </w:r>
      <w:proofErr w:type="spellEnd"/>
      <w:r w:rsidRPr="00C36EFB">
        <w:rPr>
          <w:b/>
          <w:bCs/>
          <w:sz w:val="24"/>
          <w:szCs w:val="24"/>
        </w:rPr>
        <w:t xml:space="preserve"> підходу здоров’я визначають як: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а) відсутність хронічних </w:t>
      </w:r>
      <w:proofErr w:type="spellStart"/>
      <w:r w:rsidRPr="00C36EFB">
        <w:rPr>
          <w:sz w:val="24"/>
          <w:szCs w:val="24"/>
        </w:rPr>
        <w:t>хвороб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б) стан загального добробуту;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в) це не лише відсутність </w:t>
      </w:r>
      <w:proofErr w:type="spellStart"/>
      <w:r w:rsidRPr="00C36EFB">
        <w:rPr>
          <w:sz w:val="24"/>
          <w:szCs w:val="24"/>
        </w:rPr>
        <w:t>хвороб</w:t>
      </w:r>
      <w:proofErr w:type="spellEnd"/>
      <w:r w:rsidRPr="00C36EFB">
        <w:rPr>
          <w:sz w:val="24"/>
          <w:szCs w:val="24"/>
        </w:rPr>
        <w:t xml:space="preserve"> або фізичних дефектів, а стан повного фізичного, психічного та соціального благополуччя;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г) стан задоволення від насиченого подіями життя.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риси основ здоров’я людини, які об’єднують дисципліну з медициною: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а) діагностика рівня </w:t>
      </w:r>
      <w:r w:rsidRPr="00C36EFB">
        <w:rPr>
          <w:rStyle w:val="y2iqfc"/>
          <w:sz w:val="24"/>
          <w:szCs w:val="24"/>
        </w:rPr>
        <w:t>здоров’я та профілактика захворювань</w:t>
      </w:r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б) діагностика </w:t>
      </w:r>
      <w:proofErr w:type="spellStart"/>
      <w:r w:rsidRPr="00C36EFB">
        <w:rPr>
          <w:sz w:val="24"/>
          <w:szCs w:val="24"/>
        </w:rPr>
        <w:t>хвороб</w:t>
      </w:r>
      <w:proofErr w:type="spellEnd"/>
      <w:r w:rsidRPr="00C36EFB">
        <w:rPr>
          <w:sz w:val="24"/>
          <w:szCs w:val="24"/>
        </w:rPr>
        <w:t xml:space="preserve"> та її лікування;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в) об’єкт дослідження – людина;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використання ліків для підвищення рівня здоров</w:t>
      </w:r>
      <w:r w:rsidRPr="00C36EFB">
        <w:rPr>
          <w:rStyle w:val="y2iqfc"/>
          <w:sz w:val="24"/>
          <w:szCs w:val="24"/>
        </w:rPr>
        <w:t>’</w:t>
      </w:r>
      <w:r w:rsidRPr="00C36EFB">
        <w:rPr>
          <w:sz w:val="24"/>
          <w:szCs w:val="24"/>
        </w:rPr>
        <w:t>я.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Основна причина смертності людей старечого віку: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рак;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б) хвороби серця;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в) інсульт;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пневмонія.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Головні генетичні ризики для здоров’я плоду на 12-14 тижні внутрішньоутробного розвитку становлять розлади:</w:t>
      </w:r>
      <w:r w:rsidRPr="00C36EFB">
        <w:rPr>
          <w:b/>
          <w:bCs/>
          <w:sz w:val="24"/>
          <w:szCs w:val="24"/>
        </w:rPr>
        <w:tab/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системи крові;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б) опорно-рухового апарату;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в) репродуктивної системи;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нервової системи;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д) серцево-судинної системи.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proofErr w:type="spellStart"/>
      <w:r w:rsidRPr="00C36EFB">
        <w:rPr>
          <w:b/>
          <w:bCs/>
          <w:sz w:val="24"/>
          <w:szCs w:val="24"/>
        </w:rPr>
        <w:t>Епігеномні</w:t>
      </w:r>
      <w:proofErr w:type="spellEnd"/>
      <w:r w:rsidRPr="00C36EFB">
        <w:rPr>
          <w:b/>
          <w:bCs/>
          <w:sz w:val="24"/>
          <w:szCs w:val="24"/>
        </w:rPr>
        <w:t xml:space="preserve"> порушення розвитку плоду обмовлені: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вадами здоров’я матері;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б) вадами здоров’я батька;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в) рекомбінаціями </w:t>
      </w:r>
      <w:proofErr w:type="spellStart"/>
      <w:r w:rsidRPr="00C36EFB">
        <w:rPr>
          <w:sz w:val="24"/>
          <w:szCs w:val="24"/>
        </w:rPr>
        <w:t>геному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мутаціями.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proofErr w:type="spellStart"/>
      <w:r w:rsidRPr="00C36EFB">
        <w:rPr>
          <w:b/>
          <w:bCs/>
          <w:sz w:val="24"/>
          <w:szCs w:val="24"/>
        </w:rPr>
        <w:t>Трисомія</w:t>
      </w:r>
      <w:proofErr w:type="spellEnd"/>
      <w:r w:rsidRPr="00C36EFB">
        <w:rPr>
          <w:b/>
          <w:bCs/>
          <w:sz w:val="24"/>
          <w:szCs w:val="24"/>
        </w:rPr>
        <w:t xml:space="preserve"> за 21-ю хромосомою призводить до виникнення: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синдрому Дауна;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б) синдрому </w:t>
      </w:r>
      <w:proofErr w:type="spellStart"/>
      <w:r w:rsidRPr="00C36EFB">
        <w:rPr>
          <w:sz w:val="24"/>
          <w:szCs w:val="24"/>
        </w:rPr>
        <w:t>Шерешевського-Тернера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в) синдрому </w:t>
      </w:r>
      <w:proofErr w:type="spellStart"/>
      <w:r w:rsidRPr="00C36EFB">
        <w:rPr>
          <w:sz w:val="24"/>
          <w:szCs w:val="24"/>
        </w:rPr>
        <w:t>Клайнфельтера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г) синдрому </w:t>
      </w:r>
      <w:proofErr w:type="spellStart"/>
      <w:r w:rsidRPr="00C36EFB">
        <w:rPr>
          <w:sz w:val="24"/>
          <w:szCs w:val="24"/>
        </w:rPr>
        <w:t>Едвардса</w:t>
      </w:r>
      <w:proofErr w:type="spellEnd"/>
      <w:r w:rsidRPr="00C36EFB">
        <w:rPr>
          <w:sz w:val="24"/>
          <w:szCs w:val="24"/>
        </w:rPr>
        <w:t>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д) гемофілії.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вроджені хвороби, що розвиваються в процесі індивідуального розвитку дитини на ранніх стадіях, що зумовлено слабкістю спадкових механізмів: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а) мозкова </w:t>
      </w:r>
      <w:proofErr w:type="spellStart"/>
      <w:r w:rsidRPr="00C36EFB">
        <w:rPr>
          <w:sz w:val="24"/>
          <w:szCs w:val="24"/>
        </w:rPr>
        <w:t>гіпозбудливість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б) синдром </w:t>
      </w:r>
      <w:proofErr w:type="spellStart"/>
      <w:r w:rsidRPr="00C36EFB">
        <w:rPr>
          <w:sz w:val="24"/>
          <w:szCs w:val="24"/>
        </w:rPr>
        <w:t>Патау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в) </w:t>
      </w:r>
      <w:proofErr w:type="spellStart"/>
      <w:r w:rsidRPr="00C36EFB">
        <w:rPr>
          <w:sz w:val="24"/>
          <w:szCs w:val="24"/>
        </w:rPr>
        <w:t>полісомія</w:t>
      </w:r>
      <w:proofErr w:type="spellEnd"/>
      <w:r w:rsidRPr="00C36EFB">
        <w:rPr>
          <w:sz w:val="24"/>
          <w:szCs w:val="24"/>
        </w:rPr>
        <w:t xml:space="preserve"> по Y-хромосомі;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г) </w:t>
      </w:r>
      <w:proofErr w:type="spellStart"/>
      <w:r w:rsidRPr="00C36EFB">
        <w:rPr>
          <w:sz w:val="24"/>
          <w:szCs w:val="24"/>
        </w:rPr>
        <w:t>полісомія</w:t>
      </w:r>
      <w:proofErr w:type="spellEnd"/>
      <w:r w:rsidRPr="00C36EFB">
        <w:rPr>
          <w:sz w:val="24"/>
          <w:szCs w:val="24"/>
        </w:rPr>
        <w:t xml:space="preserve"> по Х-хромосомі.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lastRenderedPageBreak/>
        <w:t>Вкажіть особливості ендокринної активності людей астенічного типу конституції:</w:t>
      </w:r>
    </w:p>
    <w:p w:rsidR="0035709A" w:rsidRPr="00C36EFB" w:rsidRDefault="0035709A" w:rsidP="0035709A">
      <w:pPr>
        <w:tabs>
          <w:tab w:val="num" w:pos="0"/>
          <w:tab w:val="left" w:pos="1100"/>
          <w:tab w:val="left" w:pos="3075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посилене вироблення андрогенів;</w:t>
      </w:r>
      <w:r w:rsidRPr="00C36EFB">
        <w:rPr>
          <w:sz w:val="24"/>
          <w:szCs w:val="24"/>
        </w:rPr>
        <w:tab/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б) </w:t>
      </w:r>
      <w:proofErr w:type="spellStart"/>
      <w:r w:rsidRPr="00C36EFB">
        <w:rPr>
          <w:sz w:val="24"/>
          <w:szCs w:val="24"/>
        </w:rPr>
        <w:t>гіперпродукція</w:t>
      </w:r>
      <w:proofErr w:type="spellEnd"/>
      <w:r w:rsidRPr="00C36EFB">
        <w:rPr>
          <w:sz w:val="24"/>
          <w:szCs w:val="24"/>
        </w:rPr>
        <w:t xml:space="preserve"> естрогені;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в) підвищений півень </w:t>
      </w:r>
      <w:proofErr w:type="spellStart"/>
      <w:r w:rsidRPr="00C36EFB">
        <w:rPr>
          <w:sz w:val="24"/>
          <w:szCs w:val="24"/>
        </w:rPr>
        <w:t>глюкокортикоїдів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підвищена активність щитоподібної залози.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тип конституції людини, який має підвищену схильність до онкологічних захворювань:</w:t>
      </w:r>
    </w:p>
    <w:p w:rsidR="0035709A" w:rsidRPr="00C36EFB" w:rsidRDefault="0035709A" w:rsidP="0035709A">
      <w:pPr>
        <w:tabs>
          <w:tab w:val="num" w:pos="0"/>
          <w:tab w:val="left" w:pos="1100"/>
          <w:tab w:val="left" w:pos="3075"/>
          <w:tab w:val="left" w:pos="675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астеніки;</w:t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б) м’язовий тип;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в) </w:t>
      </w:r>
      <w:proofErr w:type="spellStart"/>
      <w:r w:rsidRPr="00C36EFB">
        <w:rPr>
          <w:sz w:val="24"/>
          <w:szCs w:val="24"/>
        </w:rPr>
        <w:t>гіперстеніки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г) </w:t>
      </w:r>
      <w:proofErr w:type="spellStart"/>
      <w:r w:rsidRPr="00C36EFB">
        <w:rPr>
          <w:sz w:val="24"/>
          <w:szCs w:val="24"/>
        </w:rPr>
        <w:t>нормостеніки</w:t>
      </w:r>
      <w:proofErr w:type="spellEnd"/>
      <w:r w:rsidRPr="00C36EFB">
        <w:rPr>
          <w:sz w:val="24"/>
          <w:szCs w:val="24"/>
        </w:rPr>
        <w:t>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  <w:tab w:val="right" w:pos="9639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proofErr w:type="spellStart"/>
      <w:r w:rsidRPr="00C36EFB">
        <w:rPr>
          <w:b/>
          <w:bCs/>
          <w:sz w:val="24"/>
          <w:szCs w:val="24"/>
        </w:rPr>
        <w:t>Гліколітичний</w:t>
      </w:r>
      <w:proofErr w:type="spellEnd"/>
      <w:r w:rsidRPr="00C36EFB">
        <w:rPr>
          <w:b/>
          <w:bCs/>
          <w:sz w:val="24"/>
          <w:szCs w:val="24"/>
        </w:rPr>
        <w:t xml:space="preserve"> тип енергозабезпечення мають:</w:t>
      </w:r>
    </w:p>
    <w:p w:rsidR="0035709A" w:rsidRPr="00C36EFB" w:rsidRDefault="0035709A" w:rsidP="0035709A">
      <w:pPr>
        <w:tabs>
          <w:tab w:val="num" w:pos="0"/>
          <w:tab w:val="left" w:pos="1100"/>
          <w:tab w:val="left" w:pos="3075"/>
          <w:tab w:val="left" w:pos="675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а) інтроверти;</w:t>
      </w:r>
      <w:r w:rsidRPr="00C36EFB">
        <w:rPr>
          <w:sz w:val="24"/>
          <w:szCs w:val="24"/>
        </w:rPr>
        <w:tab/>
      </w:r>
      <w:r w:rsidRPr="00C36EFB">
        <w:rPr>
          <w:sz w:val="24"/>
          <w:szCs w:val="24"/>
        </w:rPr>
        <w:tab/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 xml:space="preserve">б) </w:t>
      </w:r>
      <w:proofErr w:type="spellStart"/>
      <w:r w:rsidRPr="00C36EFB">
        <w:rPr>
          <w:sz w:val="24"/>
          <w:szCs w:val="24"/>
        </w:rPr>
        <w:t>стайери</w:t>
      </w:r>
      <w:proofErr w:type="spellEnd"/>
      <w:r w:rsidRPr="00C36EFB">
        <w:rPr>
          <w:sz w:val="24"/>
          <w:szCs w:val="24"/>
        </w:rPr>
        <w:t>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в) спринтери;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rPr>
          <w:sz w:val="24"/>
          <w:szCs w:val="24"/>
        </w:rPr>
      </w:pPr>
      <w:r w:rsidRPr="00C36EFB">
        <w:rPr>
          <w:sz w:val="24"/>
          <w:szCs w:val="24"/>
        </w:rPr>
        <w:t>г) змішаний тип.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rPr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  <w:shd w:val="clear" w:color="auto" w:fill="FFFFFF"/>
        </w:rPr>
      </w:pPr>
      <w:r w:rsidRPr="00C36EFB">
        <w:rPr>
          <w:b/>
          <w:bCs/>
          <w:sz w:val="24"/>
          <w:szCs w:val="24"/>
          <w:shd w:val="clear" w:color="auto" w:fill="FFFFFF"/>
        </w:rPr>
        <w:t>Вкажіть ознаку, характерну для біотичних факторів: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b/>
          <w:bCs/>
          <w:sz w:val="24"/>
          <w:szCs w:val="24"/>
          <w:shd w:val="clear" w:color="auto" w:fill="FFFFFF"/>
        </w:rPr>
      </w:pPr>
      <w:r w:rsidRPr="00C36EFB">
        <w:rPr>
          <w:sz w:val="24"/>
          <w:szCs w:val="24"/>
        </w:rPr>
        <w:t xml:space="preserve">а) </w:t>
      </w:r>
      <w:r w:rsidRPr="00C36EFB">
        <w:rPr>
          <w:sz w:val="24"/>
          <w:szCs w:val="24"/>
          <w:shd w:val="clear" w:color="auto" w:fill="FFFFFF"/>
        </w:rPr>
        <w:t>нездатність організму виявити зворотний вплив на фактор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  <w:shd w:val="clear" w:color="auto" w:fill="FFFFFF"/>
        </w:rPr>
      </w:pPr>
      <w:r w:rsidRPr="00C36EFB">
        <w:rPr>
          <w:sz w:val="24"/>
          <w:szCs w:val="24"/>
        </w:rPr>
        <w:t xml:space="preserve">б) </w:t>
      </w:r>
      <w:r w:rsidRPr="00C36EFB">
        <w:rPr>
          <w:sz w:val="24"/>
          <w:szCs w:val="24"/>
          <w:shd w:val="clear" w:color="auto" w:fill="FFFFFF"/>
        </w:rPr>
        <w:t xml:space="preserve">організм не тільки зазнає впливу </w:t>
      </w:r>
      <w:proofErr w:type="spellStart"/>
      <w:r w:rsidRPr="00C36EFB">
        <w:rPr>
          <w:sz w:val="24"/>
          <w:szCs w:val="24"/>
          <w:shd w:val="clear" w:color="auto" w:fill="FFFFFF"/>
        </w:rPr>
        <w:t>фактора</w:t>
      </w:r>
      <w:proofErr w:type="spellEnd"/>
      <w:r w:rsidRPr="00C36EFB">
        <w:rPr>
          <w:sz w:val="24"/>
          <w:szCs w:val="24"/>
          <w:shd w:val="clear" w:color="auto" w:fill="FFFFFF"/>
        </w:rPr>
        <w:t>, але й сам здатен впливати на нього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b/>
          <w:bCs/>
          <w:sz w:val="24"/>
          <w:szCs w:val="24"/>
          <w:shd w:val="clear" w:color="auto" w:fill="FFFFFF"/>
        </w:rPr>
      </w:pPr>
      <w:r w:rsidRPr="00C36EFB">
        <w:rPr>
          <w:sz w:val="24"/>
          <w:szCs w:val="24"/>
        </w:rPr>
        <w:t xml:space="preserve">в) </w:t>
      </w:r>
      <w:r w:rsidRPr="00C36EFB">
        <w:rPr>
          <w:sz w:val="24"/>
          <w:szCs w:val="24"/>
          <w:shd w:val="clear" w:color="auto" w:fill="FFFFFF"/>
        </w:rPr>
        <w:t xml:space="preserve">є вираженням кількісного впливу </w:t>
      </w:r>
      <w:proofErr w:type="spellStart"/>
      <w:r w:rsidRPr="00C36EFB">
        <w:rPr>
          <w:sz w:val="24"/>
          <w:szCs w:val="24"/>
          <w:shd w:val="clear" w:color="auto" w:fill="FFFFFF"/>
        </w:rPr>
        <w:t>фактора</w:t>
      </w:r>
      <w:proofErr w:type="spellEnd"/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  <w:shd w:val="clear" w:color="auto" w:fill="FFFFFF"/>
        </w:rPr>
      </w:pPr>
      <w:r w:rsidRPr="00C36EFB">
        <w:rPr>
          <w:sz w:val="24"/>
          <w:szCs w:val="24"/>
        </w:rPr>
        <w:t xml:space="preserve">г) </w:t>
      </w:r>
      <w:r w:rsidRPr="00C36EFB">
        <w:rPr>
          <w:sz w:val="24"/>
          <w:szCs w:val="24"/>
          <w:shd w:val="clear" w:color="auto" w:fill="FFFFFF"/>
        </w:rPr>
        <w:t xml:space="preserve">організм не здатен компенсувати дію </w:t>
      </w:r>
      <w:proofErr w:type="spellStart"/>
      <w:r w:rsidRPr="00C36EFB">
        <w:rPr>
          <w:sz w:val="24"/>
          <w:szCs w:val="24"/>
          <w:shd w:val="clear" w:color="auto" w:fill="FFFFFF"/>
        </w:rPr>
        <w:t>фактора</w:t>
      </w:r>
      <w:proofErr w:type="spellEnd"/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b/>
          <w:bCs/>
          <w:sz w:val="24"/>
          <w:szCs w:val="24"/>
          <w:shd w:val="clear" w:color="auto" w:fill="FFFFFF"/>
        </w:rPr>
      </w:pPr>
      <w:r w:rsidRPr="00C36EFB">
        <w:rPr>
          <w:sz w:val="24"/>
          <w:szCs w:val="24"/>
        </w:rPr>
        <w:t xml:space="preserve">д) </w:t>
      </w:r>
      <w:r w:rsidRPr="00C36EFB">
        <w:rPr>
          <w:sz w:val="24"/>
          <w:szCs w:val="24"/>
          <w:shd w:val="clear" w:color="auto" w:fill="FFFFFF"/>
        </w:rPr>
        <w:t xml:space="preserve">є вираженням якісного впливу </w:t>
      </w:r>
      <w:proofErr w:type="spellStart"/>
      <w:r w:rsidRPr="00C36EFB">
        <w:rPr>
          <w:sz w:val="24"/>
          <w:szCs w:val="24"/>
          <w:shd w:val="clear" w:color="auto" w:fill="FFFFFF"/>
        </w:rPr>
        <w:t>фактора</w:t>
      </w:r>
      <w:proofErr w:type="spellEnd"/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jc w:val="both"/>
        <w:rPr>
          <w:sz w:val="24"/>
          <w:szCs w:val="24"/>
          <w:shd w:val="clear" w:color="auto" w:fill="FFFFFF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ознаки зони норми: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а) кількісний вплив </w:t>
      </w:r>
      <w:proofErr w:type="spellStart"/>
      <w:r w:rsidRPr="00C36EFB">
        <w:rPr>
          <w:sz w:val="24"/>
          <w:szCs w:val="24"/>
        </w:rPr>
        <w:t>фактора</w:t>
      </w:r>
      <w:proofErr w:type="spellEnd"/>
      <w:r w:rsidRPr="00C36EFB">
        <w:rPr>
          <w:sz w:val="24"/>
          <w:szCs w:val="24"/>
        </w:rPr>
        <w:t>, який в найбільшій мірі сприяє потребам організму;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б) кількісний вплив </w:t>
      </w:r>
      <w:proofErr w:type="spellStart"/>
      <w:r w:rsidRPr="00C36EFB">
        <w:rPr>
          <w:sz w:val="24"/>
          <w:szCs w:val="24"/>
        </w:rPr>
        <w:t>фактора</w:t>
      </w:r>
      <w:proofErr w:type="spellEnd"/>
      <w:r w:rsidRPr="00C36EFB">
        <w:rPr>
          <w:sz w:val="24"/>
          <w:szCs w:val="24"/>
        </w:rPr>
        <w:t>, в якому нормальна робота організму можлива лише за допомогою спеціальних засобів життєзабезпечення;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в) вплив </w:t>
      </w:r>
      <w:proofErr w:type="spellStart"/>
      <w:r w:rsidRPr="00C36EFB">
        <w:rPr>
          <w:sz w:val="24"/>
          <w:szCs w:val="24"/>
        </w:rPr>
        <w:t>фактора</w:t>
      </w:r>
      <w:proofErr w:type="spellEnd"/>
      <w:r w:rsidRPr="00C36EFB">
        <w:rPr>
          <w:sz w:val="24"/>
          <w:szCs w:val="24"/>
        </w:rPr>
        <w:t>, який знижує життєздатність організму;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г) кількісний вплив </w:t>
      </w:r>
      <w:proofErr w:type="spellStart"/>
      <w:r w:rsidRPr="00C36EFB">
        <w:rPr>
          <w:sz w:val="24"/>
          <w:szCs w:val="24"/>
        </w:rPr>
        <w:t>фактора</w:t>
      </w:r>
      <w:proofErr w:type="spellEnd"/>
      <w:r w:rsidRPr="00C36EFB">
        <w:rPr>
          <w:sz w:val="24"/>
          <w:szCs w:val="24"/>
        </w:rPr>
        <w:t xml:space="preserve"> може бути компенсований.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jc w:val="both"/>
        <w:rPr>
          <w:b/>
          <w:bCs/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ознаки системного структурного сліду при м’язових навантаженнях: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а) гіпертрофія скелетних м’язів;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б) атрофія міокарда;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в) зменшення кількості мітохондрій;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 xml:space="preserve">г) </w:t>
      </w:r>
      <w:proofErr w:type="spellStart"/>
      <w:r w:rsidRPr="00C36EFB">
        <w:rPr>
          <w:sz w:val="24"/>
          <w:szCs w:val="24"/>
        </w:rPr>
        <w:t>еритропенія</w:t>
      </w:r>
      <w:proofErr w:type="spellEnd"/>
      <w:r w:rsidRPr="00C36EFB">
        <w:rPr>
          <w:sz w:val="24"/>
          <w:szCs w:val="24"/>
        </w:rPr>
        <w:t>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jc w:val="both"/>
        <w:rPr>
          <w:b/>
          <w:bCs/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Вкажіть спільні ознаки системного структурного сліду при тепловому та холодовому впливі: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а) посилення потовиділення;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б) збільшення легеневої вентиляції;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в) зниження теплопродукції;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г) підвищення частоти серцевих скорочень;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д) посилення периферичного кровотоку.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660"/>
        <w:jc w:val="both"/>
        <w:rPr>
          <w:b/>
          <w:bCs/>
          <w:sz w:val="24"/>
          <w:szCs w:val="24"/>
        </w:rPr>
      </w:pPr>
    </w:p>
    <w:p w:rsidR="0035709A" w:rsidRPr="00C36EFB" w:rsidRDefault="0035709A" w:rsidP="0035709A">
      <w:pPr>
        <w:widowControl/>
        <w:numPr>
          <w:ilvl w:val="0"/>
          <w:numId w:val="7"/>
        </w:numPr>
        <w:tabs>
          <w:tab w:val="clear" w:pos="540"/>
          <w:tab w:val="num" w:pos="0"/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C36EFB">
        <w:rPr>
          <w:b/>
          <w:bCs/>
          <w:sz w:val="24"/>
          <w:szCs w:val="24"/>
        </w:rPr>
        <w:t>Ризик виникнення яких захворювань зростає при підвищеному рівні шумового забруднення середовища?</w:t>
      </w:r>
    </w:p>
    <w:p w:rsidR="0035709A" w:rsidRPr="00C36EFB" w:rsidRDefault="0035709A" w:rsidP="0035709A">
      <w:pPr>
        <w:tabs>
          <w:tab w:val="num" w:pos="0"/>
          <w:tab w:val="left" w:pos="1100"/>
          <w:tab w:val="center" w:pos="4819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а) сечокам’яна хвороба;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lastRenderedPageBreak/>
        <w:t>б) жовчнокам’яна хвороба;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в) променева хвороба;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г) гіпертонічна хвороба;</w:t>
      </w:r>
    </w:p>
    <w:p w:rsidR="0035709A" w:rsidRPr="00C36EFB" w:rsidRDefault="0035709A" w:rsidP="0035709A">
      <w:pPr>
        <w:tabs>
          <w:tab w:val="num" w:pos="0"/>
          <w:tab w:val="left" w:pos="1100"/>
        </w:tabs>
        <w:ind w:firstLine="440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д) мігрень.</w:t>
      </w:r>
    </w:p>
    <w:p w:rsidR="0035709A" w:rsidRPr="00C36EFB" w:rsidRDefault="0035709A" w:rsidP="0035709A">
      <w:pPr>
        <w:tabs>
          <w:tab w:val="left" w:pos="900"/>
        </w:tabs>
        <w:ind w:firstLine="540"/>
        <w:jc w:val="center"/>
        <w:rPr>
          <w:b/>
          <w:bCs/>
          <w:caps/>
          <w:sz w:val="24"/>
          <w:szCs w:val="24"/>
          <w:lang w:eastAsia="ru-RU"/>
        </w:rPr>
      </w:pPr>
    </w:p>
    <w:p w:rsidR="0035709A" w:rsidRPr="00C36EFB" w:rsidRDefault="0035709A" w:rsidP="0035709A">
      <w:pPr>
        <w:tabs>
          <w:tab w:val="left" w:pos="900"/>
        </w:tabs>
        <w:jc w:val="center"/>
        <w:rPr>
          <w:b/>
          <w:bCs/>
          <w:caps/>
          <w:sz w:val="24"/>
          <w:szCs w:val="24"/>
          <w:lang w:eastAsia="ru-RU"/>
        </w:rPr>
      </w:pPr>
      <w:r w:rsidRPr="00C36EFB">
        <w:rPr>
          <w:b/>
          <w:bCs/>
          <w:caps/>
          <w:sz w:val="24"/>
          <w:szCs w:val="24"/>
          <w:lang w:eastAsia="ru-RU"/>
        </w:rPr>
        <w:t>Контрольні питання</w:t>
      </w:r>
    </w:p>
    <w:p w:rsidR="0035709A" w:rsidRPr="00C36EFB" w:rsidRDefault="0035709A" w:rsidP="0035709A">
      <w:pPr>
        <w:pStyle w:val="BodyText21"/>
        <w:numPr>
          <w:ilvl w:val="0"/>
          <w:numId w:val="3"/>
        </w:numPr>
        <w:ind w:left="0" w:firstLine="709"/>
        <w:rPr>
          <w:sz w:val="24"/>
          <w:szCs w:val="24"/>
          <w:lang w:val="uk-UA"/>
        </w:rPr>
      </w:pPr>
      <w:r w:rsidRPr="00C36EFB">
        <w:rPr>
          <w:sz w:val="24"/>
          <w:szCs w:val="24"/>
          <w:lang w:val="uk-UA"/>
        </w:rPr>
        <w:t>Обґрунтуйте вірогідність розвитку захворювань у людей різних конституціональних типів.</w:t>
      </w:r>
    </w:p>
    <w:p w:rsidR="0035709A" w:rsidRPr="00C36EFB" w:rsidRDefault="0035709A" w:rsidP="0035709A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Методичні особливості визначення біологічного віку та темпів старіння.</w:t>
      </w:r>
    </w:p>
    <w:p w:rsidR="0035709A" w:rsidRPr="00C36EFB" w:rsidRDefault="0035709A" w:rsidP="0035709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Схарактеризуйте роль факторів, що викликають прискорене старіння організму.</w:t>
      </w:r>
    </w:p>
    <w:p w:rsidR="0035709A" w:rsidRPr="00C36EFB" w:rsidRDefault="0035709A" w:rsidP="0035709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Обґрунтуйте можливості застосування засобів, здатних уповільнити темпи старіння.</w:t>
      </w:r>
    </w:p>
    <w:p w:rsidR="0035709A" w:rsidRPr="00C36EFB" w:rsidRDefault="0035709A" w:rsidP="0035709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36EFB">
        <w:rPr>
          <w:sz w:val="24"/>
          <w:szCs w:val="24"/>
        </w:rPr>
        <w:t>Вкажіть головні причини смертності для людей різного віку.</w:t>
      </w:r>
    </w:p>
    <w:p w:rsidR="00406BC0" w:rsidRPr="00C36EFB" w:rsidRDefault="00406BC0">
      <w:pPr>
        <w:rPr>
          <w:sz w:val="24"/>
          <w:szCs w:val="24"/>
        </w:rPr>
      </w:pPr>
    </w:p>
    <w:sectPr w:rsidR="00406BC0" w:rsidRPr="00C3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039"/>
    <w:multiLevelType w:val="singleLevel"/>
    <w:tmpl w:val="BF9A2A0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" w15:restartNumberingAfterBreak="0">
    <w:nsid w:val="0A5B06CA"/>
    <w:multiLevelType w:val="hybridMultilevel"/>
    <w:tmpl w:val="9212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65E"/>
    <w:multiLevelType w:val="hybridMultilevel"/>
    <w:tmpl w:val="9212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01CC"/>
    <w:multiLevelType w:val="hybridMultilevel"/>
    <w:tmpl w:val="283E32F2"/>
    <w:lvl w:ilvl="0" w:tplc="FFFFFFFF">
      <w:start w:val="1"/>
      <w:numFmt w:val="decimal"/>
      <w:lvlText w:val="%1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382"/>
        </w:tabs>
        <w:ind w:left="33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102"/>
        </w:tabs>
        <w:ind w:left="41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822"/>
        </w:tabs>
        <w:ind w:left="48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542"/>
        </w:tabs>
        <w:ind w:left="554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262"/>
        </w:tabs>
        <w:ind w:left="6262" w:hanging="180"/>
      </w:pPr>
    </w:lvl>
    <w:lvl w:ilvl="6" w:tplc="FFFFFFFF">
      <w:start w:val="1"/>
      <w:numFmt w:val="decimal"/>
      <w:lvlText w:val="%7."/>
      <w:lvlJc w:val="left"/>
      <w:pPr>
        <w:tabs>
          <w:tab w:val="num" w:pos="6982"/>
        </w:tabs>
        <w:ind w:left="698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702"/>
        </w:tabs>
        <w:ind w:left="770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422"/>
        </w:tabs>
        <w:ind w:left="8422" w:hanging="180"/>
      </w:pPr>
    </w:lvl>
  </w:abstractNum>
  <w:abstractNum w:abstractNumId="4" w15:restartNumberingAfterBreak="0">
    <w:nsid w:val="3534515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5EFF1774"/>
    <w:multiLevelType w:val="hybridMultilevel"/>
    <w:tmpl w:val="02802A70"/>
    <w:lvl w:ilvl="0" w:tplc="EBCEF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98"/>
    <w:rsid w:val="0035709A"/>
    <w:rsid w:val="00406BC0"/>
    <w:rsid w:val="00924E98"/>
    <w:rsid w:val="00BD04DC"/>
    <w:rsid w:val="00C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FFD5"/>
  <w15:chartTrackingRefBased/>
  <w15:docId w15:val="{D331A898-6CC2-405B-9EFA-9478DB6C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35709A"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5709A"/>
    <w:pPr>
      <w:ind w:left="1133"/>
      <w:outlineLvl w:val="1"/>
    </w:pPr>
    <w:rPr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09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35709A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35709A"/>
    <w:pPr>
      <w:ind w:left="425"/>
    </w:pPr>
    <w:rPr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35709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List Paragraph"/>
    <w:basedOn w:val="a"/>
    <w:uiPriority w:val="99"/>
    <w:qFormat/>
    <w:rsid w:val="0035709A"/>
    <w:pPr>
      <w:ind w:left="425" w:firstLine="708"/>
      <w:jc w:val="both"/>
    </w:pPr>
  </w:style>
  <w:style w:type="paragraph" w:styleId="a6">
    <w:name w:val="Normal (Web)"/>
    <w:basedOn w:val="a"/>
    <w:rsid w:val="003570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R3">
    <w:name w:val="FR3"/>
    <w:uiPriority w:val="99"/>
    <w:rsid w:val="0035709A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y2iqfc">
    <w:name w:val="y2iqfc"/>
    <w:basedOn w:val="a0"/>
    <w:uiPriority w:val="99"/>
    <w:rsid w:val="0035709A"/>
  </w:style>
  <w:style w:type="character" w:styleId="a7">
    <w:name w:val="Strong"/>
    <w:uiPriority w:val="99"/>
    <w:qFormat/>
    <w:rsid w:val="0035709A"/>
    <w:rPr>
      <w:b/>
      <w:bCs/>
    </w:rPr>
  </w:style>
  <w:style w:type="paragraph" w:customStyle="1" w:styleId="Default">
    <w:name w:val="Default"/>
    <w:uiPriority w:val="99"/>
    <w:rsid w:val="00357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BodyText21">
    <w:name w:val="Body Text 21"/>
    <w:basedOn w:val="a"/>
    <w:uiPriority w:val="99"/>
    <w:rsid w:val="0035709A"/>
    <w:pPr>
      <w:widowControl/>
      <w:autoSpaceDE/>
      <w:autoSpaceDN/>
      <w:ind w:firstLine="567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1507</Words>
  <Characters>8592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2025-09-30T07:10:00Z</dcterms:created>
  <dcterms:modified xsi:type="dcterms:W3CDTF">2025-09-30T07:51:00Z</dcterms:modified>
</cp:coreProperties>
</file>