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7B" w:rsidRPr="00EF0F2A" w:rsidRDefault="00351C7B" w:rsidP="00351C7B">
      <w:pPr>
        <w:pStyle w:val="1"/>
        <w:ind w:left="0" w:right="6"/>
        <w:jc w:val="center"/>
        <w:rPr>
          <w:caps/>
          <w:spacing w:val="-5"/>
          <w:sz w:val="24"/>
          <w:szCs w:val="24"/>
        </w:rPr>
      </w:pPr>
      <w:r w:rsidRPr="00EF0F2A">
        <w:rPr>
          <w:caps/>
          <w:sz w:val="24"/>
          <w:szCs w:val="24"/>
        </w:rPr>
        <w:t>лабораторна</w:t>
      </w:r>
      <w:r w:rsidRPr="00EF0F2A">
        <w:rPr>
          <w:caps/>
          <w:spacing w:val="-11"/>
          <w:sz w:val="24"/>
          <w:szCs w:val="24"/>
        </w:rPr>
        <w:t xml:space="preserve"> </w:t>
      </w:r>
      <w:r w:rsidRPr="00EF0F2A">
        <w:rPr>
          <w:caps/>
          <w:sz w:val="24"/>
          <w:szCs w:val="24"/>
        </w:rPr>
        <w:t>РОБОТА</w:t>
      </w:r>
      <w:r w:rsidRPr="00EF0F2A">
        <w:rPr>
          <w:caps/>
          <w:spacing w:val="-9"/>
          <w:sz w:val="24"/>
          <w:szCs w:val="24"/>
        </w:rPr>
        <w:t xml:space="preserve"> </w:t>
      </w:r>
      <w:r w:rsidRPr="00EF0F2A">
        <w:rPr>
          <w:caps/>
          <w:spacing w:val="-5"/>
          <w:sz w:val="24"/>
          <w:szCs w:val="24"/>
        </w:rPr>
        <w:t>№ 5</w:t>
      </w:r>
    </w:p>
    <w:p w:rsidR="00351C7B" w:rsidRPr="00EF0F2A" w:rsidRDefault="00351C7B" w:rsidP="00351C7B">
      <w:pPr>
        <w:pStyle w:val="2"/>
        <w:ind w:left="0" w:right="284"/>
        <w:jc w:val="center"/>
        <w:rPr>
          <w:rFonts w:ascii="Times New Roman Полужирный" w:hAnsi="Times New Roman Полужирный"/>
          <w:bCs w:val="0"/>
          <w:caps/>
          <w:sz w:val="24"/>
          <w:szCs w:val="24"/>
        </w:rPr>
      </w:pPr>
      <w:r w:rsidRPr="00EF0F2A">
        <w:rPr>
          <w:rFonts w:ascii="Times New Roman Полужирный" w:hAnsi="Times New Roman Полужирный"/>
          <w:bCs w:val="0"/>
          <w:caps/>
          <w:sz w:val="24"/>
          <w:szCs w:val="24"/>
        </w:rPr>
        <w:t>Методика складання харчового раціону</w:t>
      </w:r>
    </w:p>
    <w:p w:rsidR="00351C7B" w:rsidRPr="00EF0F2A" w:rsidRDefault="00351C7B" w:rsidP="00351C7B">
      <w:pPr>
        <w:pStyle w:val="a3"/>
        <w:ind w:left="0" w:right="280" w:firstLine="709"/>
        <w:jc w:val="both"/>
        <w:rPr>
          <w:b/>
          <w:bCs/>
          <w:sz w:val="24"/>
          <w:szCs w:val="24"/>
        </w:rPr>
      </w:pPr>
    </w:p>
    <w:p w:rsidR="00351C7B" w:rsidRPr="00EF0F2A" w:rsidRDefault="00351C7B" w:rsidP="00351C7B">
      <w:pPr>
        <w:pStyle w:val="a3"/>
        <w:ind w:left="0" w:right="280" w:firstLine="709"/>
        <w:jc w:val="both"/>
        <w:rPr>
          <w:sz w:val="24"/>
          <w:szCs w:val="24"/>
        </w:rPr>
      </w:pPr>
      <w:r w:rsidRPr="00EF0F2A">
        <w:rPr>
          <w:b/>
          <w:bCs/>
          <w:sz w:val="24"/>
          <w:szCs w:val="24"/>
        </w:rPr>
        <w:t xml:space="preserve">Мета роботи: </w:t>
      </w:r>
      <w:r w:rsidRPr="00EF0F2A">
        <w:rPr>
          <w:sz w:val="24"/>
          <w:szCs w:val="24"/>
        </w:rPr>
        <w:t>Розрахувати індивідуальні добові витрати енергії та розподілити споживання поживних речовин за прийомами їжі</w:t>
      </w:r>
      <w:r w:rsidRPr="00EF0F2A">
        <w:rPr>
          <w:spacing w:val="-2"/>
          <w:sz w:val="24"/>
          <w:szCs w:val="24"/>
        </w:rPr>
        <w:t>.</w:t>
      </w:r>
    </w:p>
    <w:p w:rsidR="00351C7B" w:rsidRPr="00EF0F2A" w:rsidRDefault="00351C7B" w:rsidP="00351C7B">
      <w:pPr>
        <w:pStyle w:val="a3"/>
        <w:ind w:left="0"/>
        <w:rPr>
          <w:sz w:val="24"/>
          <w:szCs w:val="24"/>
        </w:rPr>
      </w:pPr>
    </w:p>
    <w:p w:rsidR="00351C7B" w:rsidRPr="00EF0F2A" w:rsidRDefault="00351C7B" w:rsidP="00351C7B">
      <w:pPr>
        <w:tabs>
          <w:tab w:val="left" w:pos="900"/>
        </w:tabs>
        <w:jc w:val="center"/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</w:pPr>
      <w:r w:rsidRPr="00EF0F2A">
        <w:rPr>
          <w:rFonts w:ascii="Times New Roman Полужирный" w:hAnsi="Times New Roman Полужирный"/>
          <w:b/>
          <w:bCs/>
          <w:sz w:val="24"/>
          <w:szCs w:val="24"/>
          <w:lang w:eastAsia="ru-RU"/>
        </w:rPr>
        <w:t>Питання для обговорення</w:t>
      </w:r>
    </w:p>
    <w:p w:rsidR="00351C7B" w:rsidRPr="00EF0F2A" w:rsidRDefault="00351C7B" w:rsidP="00351C7B">
      <w:pPr>
        <w:widowControl/>
        <w:numPr>
          <w:ilvl w:val="0"/>
          <w:numId w:val="1"/>
        </w:numPr>
        <w:tabs>
          <w:tab w:val="clear" w:pos="1287"/>
          <w:tab w:val="num" w:pos="1100"/>
        </w:tabs>
        <w:autoSpaceDE/>
        <w:autoSpaceDN/>
        <w:ind w:hanging="627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Фізіологічна роль поживних речовин.</w:t>
      </w:r>
    </w:p>
    <w:p w:rsidR="00351C7B" w:rsidRPr="00EF0F2A" w:rsidRDefault="00351C7B" w:rsidP="00351C7B">
      <w:pPr>
        <w:widowControl/>
        <w:numPr>
          <w:ilvl w:val="0"/>
          <w:numId w:val="1"/>
        </w:numPr>
        <w:tabs>
          <w:tab w:val="clear" w:pos="1287"/>
          <w:tab w:val="num" w:pos="1100"/>
        </w:tabs>
        <w:autoSpaceDE/>
        <w:autoSpaceDN/>
        <w:ind w:hanging="627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Вітаміни та їх фізіологічне значення.</w:t>
      </w:r>
    </w:p>
    <w:p w:rsidR="00351C7B" w:rsidRPr="00EF0F2A" w:rsidRDefault="00351C7B" w:rsidP="00351C7B">
      <w:pPr>
        <w:widowControl/>
        <w:numPr>
          <w:ilvl w:val="0"/>
          <w:numId w:val="1"/>
        </w:numPr>
        <w:tabs>
          <w:tab w:val="clear" w:pos="1287"/>
          <w:tab w:val="num" w:pos="1100"/>
        </w:tabs>
        <w:autoSpaceDE/>
        <w:autoSpaceDN/>
        <w:ind w:hanging="627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Роль мікро- та </w:t>
      </w:r>
      <w:proofErr w:type="spellStart"/>
      <w:r w:rsidRPr="00EF0F2A">
        <w:rPr>
          <w:sz w:val="24"/>
          <w:szCs w:val="24"/>
        </w:rPr>
        <w:t>макроелементів</w:t>
      </w:r>
      <w:proofErr w:type="spellEnd"/>
      <w:r w:rsidRPr="00EF0F2A">
        <w:rPr>
          <w:sz w:val="24"/>
          <w:szCs w:val="24"/>
        </w:rPr>
        <w:t xml:space="preserve"> у функціонуванні організму.</w:t>
      </w:r>
    </w:p>
    <w:p w:rsidR="00351C7B" w:rsidRPr="00EF0F2A" w:rsidRDefault="00351C7B" w:rsidP="00351C7B">
      <w:pPr>
        <w:widowControl/>
        <w:numPr>
          <w:ilvl w:val="0"/>
          <w:numId w:val="1"/>
        </w:numPr>
        <w:tabs>
          <w:tab w:val="clear" w:pos="1287"/>
          <w:tab w:val="num" w:pos="1100"/>
        </w:tabs>
        <w:autoSpaceDE/>
        <w:autoSpaceDN/>
        <w:ind w:hanging="627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Поняття основного та додаткового обміну.</w:t>
      </w:r>
    </w:p>
    <w:p w:rsidR="00351C7B" w:rsidRPr="00EF0F2A" w:rsidRDefault="00351C7B" w:rsidP="00351C7B">
      <w:pPr>
        <w:widowControl/>
        <w:numPr>
          <w:ilvl w:val="0"/>
          <w:numId w:val="1"/>
        </w:numPr>
        <w:tabs>
          <w:tab w:val="clear" w:pos="1287"/>
          <w:tab w:val="num" w:pos="1100"/>
        </w:tabs>
        <w:autoSpaceDE/>
        <w:autoSpaceDN/>
        <w:ind w:hanging="627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Харчові продукти та їх енергетична цінність.</w:t>
      </w:r>
    </w:p>
    <w:p w:rsidR="00351C7B" w:rsidRPr="00EF0F2A" w:rsidRDefault="00351C7B" w:rsidP="00351C7B">
      <w:pPr>
        <w:widowControl/>
        <w:numPr>
          <w:ilvl w:val="0"/>
          <w:numId w:val="1"/>
        </w:numPr>
        <w:tabs>
          <w:tab w:val="clear" w:pos="1287"/>
          <w:tab w:val="num" w:pos="1100"/>
        </w:tabs>
        <w:autoSpaceDE/>
        <w:autoSpaceDN/>
        <w:ind w:hanging="627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Режими харчування.</w:t>
      </w:r>
    </w:p>
    <w:p w:rsidR="00351C7B" w:rsidRPr="00EF0F2A" w:rsidRDefault="00351C7B" w:rsidP="00351C7B">
      <w:pPr>
        <w:ind w:firstLine="540"/>
        <w:jc w:val="center"/>
        <w:rPr>
          <w:b/>
          <w:bCs/>
          <w:caps/>
          <w:sz w:val="24"/>
          <w:szCs w:val="24"/>
        </w:rPr>
      </w:pPr>
    </w:p>
    <w:p w:rsidR="00351C7B" w:rsidRPr="00EF0F2A" w:rsidRDefault="00351C7B" w:rsidP="00351C7B">
      <w:pPr>
        <w:jc w:val="center"/>
        <w:rPr>
          <w:rFonts w:ascii="Times New Roman Полужирный" w:hAnsi="Times New Roman Полужирный"/>
          <w:b/>
          <w:bCs/>
          <w:sz w:val="24"/>
          <w:szCs w:val="24"/>
        </w:rPr>
      </w:pPr>
      <w:r w:rsidRPr="00EF0F2A">
        <w:rPr>
          <w:rFonts w:ascii="Times New Roman Полужирный" w:hAnsi="Times New Roman Полужирный"/>
          <w:b/>
          <w:bCs/>
          <w:sz w:val="24"/>
          <w:szCs w:val="24"/>
        </w:rPr>
        <w:t>Хід виконання лабораторної роботи</w:t>
      </w:r>
    </w:p>
    <w:p w:rsidR="00351C7B" w:rsidRPr="00EF0F2A" w:rsidRDefault="00351C7B" w:rsidP="00351C7B">
      <w:pPr>
        <w:ind w:firstLine="770"/>
        <w:jc w:val="both"/>
        <w:rPr>
          <w:iCs/>
          <w:sz w:val="24"/>
          <w:szCs w:val="24"/>
        </w:rPr>
      </w:pPr>
      <w:r w:rsidRPr="00EF0F2A">
        <w:rPr>
          <w:b/>
          <w:bCs/>
          <w:iCs/>
          <w:sz w:val="24"/>
          <w:szCs w:val="24"/>
        </w:rPr>
        <w:t>Завдання 1.</w:t>
      </w:r>
      <w:r w:rsidRPr="00EF0F2A">
        <w:rPr>
          <w:iCs/>
          <w:sz w:val="24"/>
          <w:szCs w:val="24"/>
        </w:rPr>
        <w:t xml:space="preserve"> </w:t>
      </w:r>
      <w:r w:rsidRPr="00EF0F2A">
        <w:rPr>
          <w:b/>
          <w:bCs/>
          <w:iCs/>
          <w:sz w:val="24"/>
          <w:szCs w:val="24"/>
        </w:rPr>
        <w:t xml:space="preserve">Розрахунок основного обміну у людини за формулою </w:t>
      </w:r>
      <w:proofErr w:type="spellStart"/>
      <w:r w:rsidRPr="00EF0F2A">
        <w:rPr>
          <w:b/>
          <w:bCs/>
          <w:iCs/>
          <w:sz w:val="24"/>
          <w:szCs w:val="24"/>
        </w:rPr>
        <w:t>Харріса</w:t>
      </w:r>
      <w:proofErr w:type="spellEnd"/>
      <w:r w:rsidRPr="00EF0F2A">
        <w:rPr>
          <w:b/>
          <w:bCs/>
          <w:iCs/>
          <w:sz w:val="24"/>
          <w:szCs w:val="24"/>
        </w:rPr>
        <w:t>-Бенедикта.</w:t>
      </w:r>
    </w:p>
    <w:p w:rsidR="00351C7B" w:rsidRPr="00EF0F2A" w:rsidRDefault="00351C7B" w:rsidP="00351C7B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EF0F2A">
        <w:rPr>
          <w:b/>
          <w:bCs/>
          <w:i/>
          <w:iCs/>
          <w:sz w:val="24"/>
          <w:szCs w:val="24"/>
          <w:u w:val="single"/>
        </w:rPr>
        <w:t>Обладнання</w:t>
      </w:r>
      <w:r w:rsidRPr="00EF0F2A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та</w:t>
      </w:r>
      <w:r w:rsidRPr="00EF0F2A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матеріали</w:t>
      </w:r>
      <w:r w:rsidRPr="00EF0F2A">
        <w:rPr>
          <w:b/>
          <w:bCs/>
          <w:i/>
          <w:iCs/>
          <w:sz w:val="24"/>
          <w:szCs w:val="24"/>
        </w:rPr>
        <w:t>:</w:t>
      </w:r>
      <w:r w:rsidRPr="00EF0F2A">
        <w:rPr>
          <w:i/>
          <w:iCs/>
          <w:sz w:val="24"/>
          <w:szCs w:val="24"/>
        </w:rPr>
        <w:t xml:space="preserve"> медичні ваги, ростомір, калькулятор.</w:t>
      </w:r>
    </w:p>
    <w:p w:rsidR="00351C7B" w:rsidRPr="00EF0F2A" w:rsidRDefault="00351C7B" w:rsidP="00351C7B">
      <w:pPr>
        <w:ind w:firstLine="567"/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660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Вимірюють зріст 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 xml:space="preserve"> масу тіла досліджуваного. Далі використовують спеціальні формули </w:t>
      </w:r>
      <w:proofErr w:type="spellStart"/>
      <w:r w:rsidRPr="00EF0F2A">
        <w:rPr>
          <w:sz w:val="24"/>
          <w:szCs w:val="24"/>
        </w:rPr>
        <w:t>Mifflin-St</w:t>
      </w:r>
      <w:proofErr w:type="spellEnd"/>
      <w:r w:rsidRPr="00EF0F2A">
        <w:rPr>
          <w:sz w:val="24"/>
          <w:szCs w:val="24"/>
        </w:rPr>
        <w:t xml:space="preserve">. </w:t>
      </w:r>
      <w:proofErr w:type="spellStart"/>
      <w:r w:rsidRPr="00EF0F2A">
        <w:rPr>
          <w:sz w:val="24"/>
          <w:szCs w:val="24"/>
        </w:rPr>
        <w:t>Jeor</w:t>
      </w:r>
      <w:proofErr w:type="spellEnd"/>
      <w:r w:rsidRPr="00EF0F2A">
        <w:rPr>
          <w:sz w:val="24"/>
          <w:szCs w:val="24"/>
        </w:rPr>
        <w:t xml:space="preserve"> (5.1-5.2), які створені на основі статистичних даних:</w:t>
      </w:r>
    </w:p>
    <w:p w:rsidR="00351C7B" w:rsidRPr="00EF0F2A" w:rsidRDefault="00351C7B" w:rsidP="00351C7B">
      <w:pPr>
        <w:shd w:val="clear" w:color="auto" w:fill="FFFFFF"/>
        <w:ind w:left="357"/>
        <w:rPr>
          <w:b/>
          <w:bCs/>
          <w:sz w:val="24"/>
          <w:szCs w:val="24"/>
        </w:rPr>
      </w:pPr>
    </w:p>
    <w:p w:rsidR="00351C7B" w:rsidRPr="00EF0F2A" w:rsidRDefault="00351C7B" w:rsidP="00351C7B">
      <w:pPr>
        <w:shd w:val="clear" w:color="auto" w:fill="FFFFFF"/>
        <w:ind w:left="357" w:firstLine="303"/>
        <w:rPr>
          <w:i/>
          <w:iCs/>
          <w:sz w:val="24"/>
          <w:szCs w:val="24"/>
        </w:rPr>
      </w:pPr>
      <w:r w:rsidRPr="00EF0F2A">
        <w:rPr>
          <w:b/>
          <w:bCs/>
          <w:i/>
          <w:iCs/>
          <w:sz w:val="24"/>
          <w:szCs w:val="24"/>
        </w:rPr>
        <w:t>Для чоловіків</w:t>
      </w:r>
      <w:r w:rsidRPr="00EF0F2A">
        <w:rPr>
          <w:i/>
          <w:iCs/>
          <w:sz w:val="24"/>
          <w:szCs w:val="24"/>
        </w:rPr>
        <w:t xml:space="preserve">: </w:t>
      </w:r>
    </w:p>
    <w:p w:rsidR="00351C7B" w:rsidRPr="00EF0F2A" w:rsidRDefault="00351C7B" w:rsidP="00351C7B">
      <w:pPr>
        <w:shd w:val="clear" w:color="auto" w:fill="FFFFFF"/>
        <w:spacing w:before="120" w:after="120"/>
        <w:ind w:left="2483" w:firstLine="352"/>
        <w:rPr>
          <w:sz w:val="24"/>
          <w:szCs w:val="24"/>
        </w:rPr>
      </w:pPr>
      <w:r w:rsidRPr="00EF0F2A">
        <w:rPr>
          <w:sz w:val="24"/>
          <w:szCs w:val="24"/>
        </w:rPr>
        <w:t xml:space="preserve">ОО = 10×М + 6,25×Р – 5×В + 5              </w:t>
      </w:r>
      <w:r w:rsidR="00FD6966">
        <w:rPr>
          <w:sz w:val="24"/>
          <w:szCs w:val="24"/>
        </w:rPr>
        <w:t xml:space="preserve">   </w:t>
      </w:r>
      <w:r w:rsidRPr="00EF0F2A">
        <w:rPr>
          <w:sz w:val="24"/>
          <w:szCs w:val="24"/>
        </w:rPr>
        <w:t xml:space="preserve">                      (5.1)</w:t>
      </w:r>
    </w:p>
    <w:p w:rsidR="00351C7B" w:rsidRPr="00EF0F2A" w:rsidRDefault="00351C7B" w:rsidP="00351C7B">
      <w:pPr>
        <w:shd w:val="clear" w:color="auto" w:fill="FFFFFF"/>
        <w:ind w:left="357"/>
        <w:rPr>
          <w:b/>
          <w:bCs/>
          <w:sz w:val="24"/>
          <w:szCs w:val="24"/>
        </w:rPr>
      </w:pPr>
    </w:p>
    <w:p w:rsidR="00351C7B" w:rsidRPr="00EF0F2A" w:rsidRDefault="00351C7B" w:rsidP="00351C7B">
      <w:pPr>
        <w:shd w:val="clear" w:color="auto" w:fill="FFFFFF"/>
        <w:ind w:left="357" w:firstLine="303"/>
        <w:rPr>
          <w:i/>
          <w:iCs/>
          <w:sz w:val="24"/>
          <w:szCs w:val="24"/>
        </w:rPr>
      </w:pPr>
      <w:r w:rsidRPr="00EF0F2A">
        <w:rPr>
          <w:b/>
          <w:bCs/>
          <w:i/>
          <w:iCs/>
          <w:sz w:val="24"/>
          <w:szCs w:val="24"/>
        </w:rPr>
        <w:t>Для жінок</w:t>
      </w:r>
      <w:r w:rsidRPr="00EF0F2A">
        <w:rPr>
          <w:i/>
          <w:iCs/>
          <w:sz w:val="24"/>
          <w:szCs w:val="24"/>
        </w:rPr>
        <w:t xml:space="preserve">: </w:t>
      </w:r>
    </w:p>
    <w:p w:rsidR="00351C7B" w:rsidRPr="00EF0F2A" w:rsidRDefault="00351C7B" w:rsidP="00351C7B">
      <w:pPr>
        <w:shd w:val="clear" w:color="auto" w:fill="FFFFFF"/>
        <w:spacing w:before="120" w:after="120"/>
        <w:ind w:left="2483" w:firstLine="352"/>
        <w:rPr>
          <w:sz w:val="24"/>
          <w:szCs w:val="24"/>
        </w:rPr>
      </w:pPr>
      <w:r w:rsidRPr="00EF0F2A">
        <w:rPr>
          <w:sz w:val="24"/>
          <w:szCs w:val="24"/>
        </w:rPr>
        <w:t xml:space="preserve">ОО = 10×М + 6,25×Р – 5×В – 161                       </w:t>
      </w:r>
      <w:r w:rsidR="00661FD4" w:rsidRPr="00FD6966">
        <w:rPr>
          <w:sz w:val="24"/>
          <w:szCs w:val="24"/>
          <w:lang w:val="ru-RU"/>
        </w:rPr>
        <w:t xml:space="preserve">   </w:t>
      </w:r>
      <w:r w:rsidRPr="00EF0F2A">
        <w:rPr>
          <w:sz w:val="24"/>
          <w:szCs w:val="24"/>
        </w:rPr>
        <w:t xml:space="preserve">          (5.2)</w:t>
      </w:r>
    </w:p>
    <w:p w:rsidR="00351C7B" w:rsidRPr="00EF0F2A" w:rsidRDefault="00351C7B" w:rsidP="00351C7B">
      <w:pPr>
        <w:shd w:val="clear" w:color="auto" w:fill="FFFFFF"/>
        <w:ind w:left="357"/>
        <w:rPr>
          <w:sz w:val="24"/>
          <w:szCs w:val="24"/>
        </w:rPr>
      </w:pPr>
      <w:r w:rsidRPr="00EF0F2A">
        <w:rPr>
          <w:sz w:val="24"/>
          <w:szCs w:val="24"/>
        </w:rPr>
        <w:t>де, М – маса тіла в кг, Р – ріст в см, В – вік в роках.</w:t>
      </w:r>
    </w:p>
    <w:p w:rsidR="00351C7B" w:rsidRPr="00EF0F2A" w:rsidRDefault="00351C7B" w:rsidP="00351C7B">
      <w:pPr>
        <w:ind w:firstLine="567"/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660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Оформити протокол, розрахувати значення середньої статистичної величини основного обміну.</w:t>
      </w:r>
    </w:p>
    <w:p w:rsidR="00351C7B" w:rsidRPr="00EF0F2A" w:rsidRDefault="00351C7B" w:rsidP="00351C7B">
      <w:pPr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660"/>
        <w:jc w:val="both"/>
        <w:rPr>
          <w:b/>
          <w:bCs/>
          <w:iCs/>
          <w:sz w:val="24"/>
          <w:szCs w:val="24"/>
        </w:rPr>
      </w:pPr>
      <w:r w:rsidRPr="00EF0F2A">
        <w:rPr>
          <w:b/>
          <w:bCs/>
          <w:iCs/>
          <w:sz w:val="24"/>
          <w:szCs w:val="24"/>
        </w:rPr>
        <w:t>Завдання 2.</w:t>
      </w:r>
      <w:r w:rsidRPr="00EF0F2A">
        <w:rPr>
          <w:iCs/>
          <w:sz w:val="24"/>
          <w:szCs w:val="24"/>
        </w:rPr>
        <w:t xml:space="preserve"> </w:t>
      </w:r>
      <w:r w:rsidRPr="00EF0F2A">
        <w:rPr>
          <w:b/>
          <w:bCs/>
          <w:iCs/>
          <w:sz w:val="24"/>
          <w:szCs w:val="24"/>
        </w:rPr>
        <w:t xml:space="preserve">Обчислення відхилення основного обміну у людини за формулою </w:t>
      </w:r>
      <w:proofErr w:type="spellStart"/>
      <w:r w:rsidRPr="00EF0F2A">
        <w:rPr>
          <w:b/>
          <w:bCs/>
          <w:iCs/>
          <w:sz w:val="24"/>
          <w:szCs w:val="24"/>
        </w:rPr>
        <w:t>Ріда</w:t>
      </w:r>
      <w:proofErr w:type="spellEnd"/>
      <w:r w:rsidRPr="00EF0F2A">
        <w:rPr>
          <w:b/>
          <w:bCs/>
          <w:iCs/>
          <w:sz w:val="24"/>
          <w:szCs w:val="24"/>
        </w:rPr>
        <w:t>.</w:t>
      </w:r>
    </w:p>
    <w:p w:rsidR="00351C7B" w:rsidRPr="00EF0F2A" w:rsidRDefault="00351C7B" w:rsidP="00351C7B">
      <w:pPr>
        <w:spacing w:before="1"/>
        <w:ind w:firstLine="660"/>
        <w:jc w:val="both"/>
        <w:rPr>
          <w:i/>
          <w:iCs/>
          <w:sz w:val="24"/>
          <w:szCs w:val="24"/>
        </w:rPr>
      </w:pPr>
      <w:r w:rsidRPr="00EF0F2A">
        <w:rPr>
          <w:b/>
          <w:bCs/>
          <w:i/>
          <w:iCs/>
          <w:sz w:val="24"/>
          <w:szCs w:val="24"/>
          <w:u w:val="single"/>
        </w:rPr>
        <w:t>Обладнання</w:t>
      </w:r>
      <w:r w:rsidRPr="00EF0F2A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та</w:t>
      </w:r>
      <w:r w:rsidRPr="00EF0F2A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матеріали</w:t>
      </w:r>
      <w:r w:rsidRPr="00EF0F2A">
        <w:rPr>
          <w:b/>
          <w:bCs/>
          <w:i/>
          <w:iCs/>
          <w:sz w:val="24"/>
          <w:szCs w:val="24"/>
        </w:rPr>
        <w:t>:</w:t>
      </w:r>
      <w:r w:rsidRPr="00EF0F2A">
        <w:rPr>
          <w:i/>
          <w:iCs/>
          <w:sz w:val="24"/>
          <w:szCs w:val="24"/>
        </w:rPr>
        <w:t xml:space="preserve"> сфігмоманометр, фонендоскоп, секундомір, калькулятор.</w:t>
      </w:r>
    </w:p>
    <w:p w:rsidR="00351C7B" w:rsidRPr="00EF0F2A" w:rsidRDefault="00351C7B" w:rsidP="00351C7B">
      <w:pPr>
        <w:ind w:firstLine="567"/>
        <w:jc w:val="both"/>
        <w:rPr>
          <w:sz w:val="24"/>
          <w:szCs w:val="24"/>
        </w:rPr>
      </w:pPr>
    </w:p>
    <w:p w:rsidR="00351C7B" w:rsidRPr="00EF0F2A" w:rsidRDefault="00351C7B" w:rsidP="00661FD4">
      <w:pPr>
        <w:ind w:firstLine="660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Для з’ясування фактичних величин основного обміну враховують його відхилення від середньої статистичної величини, розрахованої в завданні №1. Для цього у досліджуваного визначають частоту пульсу 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 xml:space="preserve"> артеріальний тиск, дотримуючи умов, необхідних для визначення основного обміну. Відсоток відхилення основного обміну в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 xml:space="preserve">д норми обчислюють за формулою </w:t>
      </w:r>
      <w:proofErr w:type="spellStart"/>
      <w:r w:rsidRPr="00EF0F2A">
        <w:rPr>
          <w:sz w:val="24"/>
          <w:szCs w:val="24"/>
        </w:rPr>
        <w:t>Ріда</w:t>
      </w:r>
      <w:proofErr w:type="spellEnd"/>
      <w:r w:rsidRPr="00EF0F2A">
        <w:rPr>
          <w:sz w:val="24"/>
          <w:szCs w:val="24"/>
        </w:rPr>
        <w:t xml:space="preserve"> (1.3):</w:t>
      </w:r>
    </w:p>
    <w:p w:rsidR="00351C7B" w:rsidRPr="00EF0F2A" w:rsidRDefault="00351C7B" w:rsidP="00661FD4">
      <w:pPr>
        <w:ind w:firstLine="660"/>
        <w:jc w:val="both"/>
        <w:rPr>
          <w:sz w:val="24"/>
          <w:szCs w:val="24"/>
        </w:rPr>
      </w:pPr>
    </w:p>
    <w:p w:rsidR="00351C7B" w:rsidRDefault="00351C7B" w:rsidP="00661FD4">
      <w:pPr>
        <w:ind w:left="709" w:firstLine="21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ВВ=0,75</w:t>
      </w:r>
      <w:r w:rsidR="00661FD4" w:rsidRPr="00FD6966">
        <w:rPr>
          <w:sz w:val="24"/>
          <w:szCs w:val="24"/>
          <w:lang w:val="ru-RU"/>
        </w:rPr>
        <w:t xml:space="preserve"> </w:t>
      </w:r>
      <w:r w:rsidR="00661FD4" w:rsidRPr="00EF0F2A">
        <w:rPr>
          <w:sz w:val="24"/>
          <w:szCs w:val="24"/>
        </w:rPr>
        <w:t xml:space="preserve">× </w:t>
      </w:r>
      <w:r w:rsidRPr="00EF0F2A">
        <w:rPr>
          <w:sz w:val="24"/>
          <w:szCs w:val="24"/>
        </w:rPr>
        <w:t xml:space="preserve">(ЧСС + </w:t>
      </w:r>
      <w:proofErr w:type="spellStart"/>
      <w:r w:rsidRPr="00EF0F2A">
        <w:rPr>
          <w:sz w:val="24"/>
          <w:szCs w:val="24"/>
        </w:rPr>
        <w:t>АТп</w:t>
      </w:r>
      <w:proofErr w:type="spellEnd"/>
      <w:r w:rsidRPr="00EF0F2A">
        <w:rPr>
          <w:sz w:val="24"/>
          <w:szCs w:val="24"/>
        </w:rPr>
        <w:t xml:space="preserve"> </w:t>
      </w:r>
      <w:r w:rsidR="00661FD4" w:rsidRPr="00EF0F2A">
        <w:rPr>
          <w:sz w:val="24"/>
          <w:szCs w:val="24"/>
        </w:rPr>
        <w:t>×</w:t>
      </w:r>
      <w:r w:rsidRPr="00EF0F2A">
        <w:rPr>
          <w:sz w:val="24"/>
          <w:szCs w:val="24"/>
        </w:rPr>
        <w:t xml:space="preserve"> 0,74)</w:t>
      </w:r>
      <w:r w:rsidR="00661FD4" w:rsidRPr="00FD6966">
        <w:rPr>
          <w:sz w:val="24"/>
          <w:szCs w:val="24"/>
          <w:lang w:val="ru-RU"/>
        </w:rPr>
        <w:t xml:space="preserve"> </w:t>
      </w:r>
      <w:r w:rsidRPr="00EF0F2A">
        <w:rPr>
          <w:sz w:val="24"/>
          <w:szCs w:val="24"/>
        </w:rPr>
        <w:t>-</w:t>
      </w:r>
      <w:r w:rsidR="00661FD4" w:rsidRPr="00FD6966">
        <w:rPr>
          <w:sz w:val="24"/>
          <w:szCs w:val="24"/>
          <w:lang w:val="ru-RU"/>
        </w:rPr>
        <w:t xml:space="preserve"> </w:t>
      </w:r>
      <w:r w:rsidRPr="00EF0F2A">
        <w:rPr>
          <w:sz w:val="24"/>
          <w:szCs w:val="24"/>
        </w:rPr>
        <w:t xml:space="preserve">72,  </w:t>
      </w:r>
      <w:r w:rsidR="00661FD4">
        <w:rPr>
          <w:sz w:val="24"/>
          <w:szCs w:val="24"/>
        </w:rPr>
        <w:t xml:space="preserve">                        </w:t>
      </w:r>
      <w:r w:rsidR="00661FD4" w:rsidRPr="00FD6966">
        <w:rPr>
          <w:sz w:val="24"/>
          <w:szCs w:val="24"/>
          <w:lang w:val="ru-RU"/>
        </w:rPr>
        <w:t xml:space="preserve">  </w:t>
      </w:r>
      <w:r w:rsidR="00661FD4">
        <w:rPr>
          <w:sz w:val="24"/>
          <w:szCs w:val="24"/>
        </w:rPr>
        <w:t xml:space="preserve">      (5</w:t>
      </w:r>
      <w:r w:rsidRPr="00EF0F2A">
        <w:rPr>
          <w:sz w:val="24"/>
          <w:szCs w:val="24"/>
        </w:rPr>
        <w:t>.3)</w:t>
      </w:r>
    </w:p>
    <w:p w:rsidR="00661FD4" w:rsidRPr="00FD6966" w:rsidRDefault="00661FD4" w:rsidP="00661FD4">
      <w:pPr>
        <w:ind w:left="709" w:firstLine="2126"/>
        <w:jc w:val="both"/>
        <w:rPr>
          <w:sz w:val="24"/>
          <w:szCs w:val="24"/>
          <w:lang w:val="ru-RU"/>
        </w:rPr>
      </w:pPr>
    </w:p>
    <w:p w:rsidR="00351C7B" w:rsidRPr="00EF0F2A" w:rsidRDefault="00351C7B" w:rsidP="00661FD4">
      <w:pPr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де ВВ – відсоток відхилення основного обміну в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 xml:space="preserve">д норми, ЧСС – частота серцевих скорочень в стані спокою, </w:t>
      </w:r>
      <w:proofErr w:type="spellStart"/>
      <w:r w:rsidRPr="00EF0F2A">
        <w:rPr>
          <w:sz w:val="24"/>
          <w:szCs w:val="24"/>
        </w:rPr>
        <w:t>АТп</w:t>
      </w:r>
      <w:proofErr w:type="spellEnd"/>
      <w:r w:rsidRPr="00EF0F2A">
        <w:rPr>
          <w:sz w:val="24"/>
          <w:szCs w:val="24"/>
          <w:vertAlign w:val="subscript"/>
        </w:rPr>
        <w:t xml:space="preserve"> </w:t>
      </w:r>
      <w:r w:rsidRPr="00EF0F2A">
        <w:rPr>
          <w:sz w:val="24"/>
          <w:szCs w:val="24"/>
        </w:rPr>
        <w:t xml:space="preserve">– пульсовий тиск. </w:t>
      </w:r>
    </w:p>
    <w:p w:rsidR="00351C7B" w:rsidRPr="00EF0F2A" w:rsidRDefault="00351C7B" w:rsidP="00351C7B">
      <w:pPr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660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Величини частоти пульсу та артеріального тиску беруть як середнє арифметичне трьох вимірювань. Відхилення основного обміну у межах </w:t>
      </w:r>
      <w:r w:rsidRPr="00EF0F2A">
        <w:rPr>
          <w:sz w:val="24"/>
          <w:szCs w:val="24"/>
        </w:rPr>
        <w:sym w:font="Times New Roman" w:char="00B1"/>
      </w:r>
      <w:r w:rsidRPr="00EF0F2A">
        <w:rPr>
          <w:sz w:val="24"/>
          <w:szCs w:val="24"/>
        </w:rPr>
        <w:t>10% вважають нормальним.</w:t>
      </w:r>
    </w:p>
    <w:p w:rsidR="00351C7B" w:rsidRPr="00EF0F2A" w:rsidRDefault="00351C7B" w:rsidP="00351C7B">
      <w:pPr>
        <w:ind w:firstLine="660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Оформити протокол. Обчислити величину відхилення основного обміну за </w:t>
      </w:r>
      <w:r w:rsidRPr="00EF0F2A">
        <w:rPr>
          <w:sz w:val="24"/>
          <w:szCs w:val="24"/>
        </w:rPr>
        <w:lastRenderedPageBreak/>
        <w:t xml:space="preserve">формулою </w:t>
      </w:r>
      <w:proofErr w:type="spellStart"/>
      <w:r w:rsidRPr="00EF0F2A">
        <w:rPr>
          <w:sz w:val="24"/>
          <w:szCs w:val="24"/>
        </w:rPr>
        <w:t>Ріда</w:t>
      </w:r>
      <w:proofErr w:type="spellEnd"/>
      <w:r w:rsidRPr="00EF0F2A">
        <w:rPr>
          <w:sz w:val="24"/>
          <w:szCs w:val="24"/>
        </w:rPr>
        <w:t xml:space="preserve"> у процентах та кілокалоріях на основ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 xml:space="preserve"> розрахунків основного обміну за таблицями. Врахувати відхилення основного обміну при отриманні фактичних величин основного обміну. Зробити висновки.</w:t>
      </w:r>
    </w:p>
    <w:p w:rsidR="00351C7B" w:rsidRPr="00EF0F2A" w:rsidRDefault="00351C7B" w:rsidP="00351C7B">
      <w:pPr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660"/>
        <w:jc w:val="both"/>
        <w:rPr>
          <w:b/>
          <w:bCs/>
          <w:iCs/>
          <w:sz w:val="24"/>
          <w:szCs w:val="24"/>
        </w:rPr>
      </w:pPr>
      <w:r w:rsidRPr="00EF0F2A">
        <w:rPr>
          <w:b/>
          <w:bCs/>
          <w:iCs/>
          <w:sz w:val="24"/>
          <w:szCs w:val="24"/>
        </w:rPr>
        <w:t>Завдання 3. Визначення добової витрати енергії.</w:t>
      </w:r>
    </w:p>
    <w:p w:rsidR="00351C7B" w:rsidRPr="00EF0F2A" w:rsidRDefault="00351C7B" w:rsidP="00351C7B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EF0F2A">
        <w:rPr>
          <w:b/>
          <w:bCs/>
          <w:i/>
          <w:iCs/>
          <w:sz w:val="24"/>
          <w:szCs w:val="24"/>
          <w:u w:val="single"/>
        </w:rPr>
        <w:t>Обладнання</w:t>
      </w:r>
      <w:r w:rsidRPr="00EF0F2A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та</w:t>
      </w:r>
      <w:r w:rsidRPr="00EF0F2A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матеріали</w:t>
      </w:r>
      <w:r w:rsidRPr="00EF0F2A">
        <w:rPr>
          <w:b/>
          <w:bCs/>
          <w:i/>
          <w:iCs/>
          <w:sz w:val="24"/>
          <w:szCs w:val="24"/>
        </w:rPr>
        <w:t>:</w:t>
      </w:r>
      <w:r w:rsidRPr="00EF0F2A">
        <w:rPr>
          <w:i/>
          <w:iCs/>
          <w:sz w:val="24"/>
          <w:szCs w:val="24"/>
        </w:rPr>
        <w:t xml:space="preserve"> калькулятор.</w:t>
      </w:r>
    </w:p>
    <w:p w:rsidR="00351C7B" w:rsidRPr="00EF0F2A" w:rsidRDefault="00351C7B" w:rsidP="00351C7B">
      <w:pPr>
        <w:pStyle w:val="3"/>
        <w:ind w:left="0" w:firstLine="567"/>
        <w:jc w:val="both"/>
        <w:rPr>
          <w:sz w:val="24"/>
          <w:szCs w:val="24"/>
        </w:rPr>
      </w:pPr>
    </w:p>
    <w:p w:rsidR="00351C7B" w:rsidRPr="00EF0F2A" w:rsidRDefault="00351C7B" w:rsidP="00351C7B">
      <w:pPr>
        <w:pStyle w:val="3"/>
        <w:ind w:left="0" w:firstLine="660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Енергетична цінність добового харчового раціону має відповідати реальним енерговитратам організму, які залежать від величини основного обміну та способу життєдіяльності людини. Знаючи фактичну величину основного обміну за 1 годину можна обчислити добові витрати енергії, беручи до уваги показники, наведені в таблиці 5.1. Попередньо потрібно визначити тривалість виду діяльності у годинах. При цьому необхідно враховувати тривалість доби, яка дорівнює 24 годинам.</w:t>
      </w:r>
    </w:p>
    <w:p w:rsidR="00351C7B" w:rsidRPr="00EF0F2A" w:rsidRDefault="00351C7B" w:rsidP="00351C7B">
      <w:pPr>
        <w:ind w:firstLine="567"/>
        <w:jc w:val="right"/>
        <w:rPr>
          <w:sz w:val="24"/>
          <w:szCs w:val="24"/>
        </w:rPr>
      </w:pPr>
      <w:r w:rsidRPr="00EF0F2A">
        <w:rPr>
          <w:sz w:val="24"/>
          <w:szCs w:val="24"/>
        </w:rPr>
        <w:t xml:space="preserve">Таблиця 5.1 </w:t>
      </w:r>
    </w:p>
    <w:p w:rsidR="00351C7B" w:rsidRPr="00EF0F2A" w:rsidRDefault="00351C7B" w:rsidP="00351C7B">
      <w:pPr>
        <w:ind w:firstLine="567"/>
        <w:jc w:val="center"/>
        <w:rPr>
          <w:sz w:val="24"/>
          <w:szCs w:val="24"/>
        </w:rPr>
      </w:pPr>
      <w:r w:rsidRPr="00EF0F2A">
        <w:rPr>
          <w:sz w:val="24"/>
          <w:szCs w:val="24"/>
        </w:rPr>
        <w:t>Добові витрати енергії, залежно від видів діяльності людини</w:t>
      </w:r>
    </w:p>
    <w:tbl>
      <w:tblPr>
        <w:tblW w:w="9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8"/>
        <w:gridCol w:w="2757"/>
        <w:gridCol w:w="1371"/>
        <w:gridCol w:w="1134"/>
        <w:gridCol w:w="1731"/>
        <w:gridCol w:w="1619"/>
      </w:tblGrid>
      <w:tr w:rsidR="00351C7B" w:rsidRPr="00EF0F2A" w:rsidTr="00A30148">
        <w:trPr>
          <w:tblHeader/>
          <w:jc w:val="center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351C7B" w:rsidRPr="00EF0F2A" w:rsidRDefault="00351C7B" w:rsidP="00A30148">
            <w:pPr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№ з/п</w:t>
            </w:r>
          </w:p>
        </w:tc>
        <w:tc>
          <w:tcPr>
            <w:tcW w:w="2757" w:type="dxa"/>
            <w:vAlign w:val="center"/>
          </w:tcPr>
          <w:p w:rsidR="00351C7B" w:rsidRPr="00EF0F2A" w:rsidRDefault="00351C7B" w:rsidP="00A30148">
            <w:pPr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 xml:space="preserve">Вид діяльності </w:t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ind w:left="-46"/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Тривалість діяльності, години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ind w:left="-46"/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Основний обмін, ккал/ годину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ind w:left="-46"/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Витрата енергії за годину (величини основного обміну)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351C7B" w:rsidRPr="00EF0F2A" w:rsidRDefault="00351C7B" w:rsidP="00A30148">
            <w:pPr>
              <w:ind w:left="-46"/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Загальні витрати енергії за видом діяльності</w:t>
            </w:r>
          </w:p>
        </w:tc>
      </w:tr>
      <w:tr w:rsidR="00351C7B" w:rsidRPr="00EF0F2A" w:rsidTr="00A30148">
        <w:trPr>
          <w:trHeight w:val="220"/>
          <w:tblHeader/>
          <w:jc w:val="center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0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Сон</w:t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0,90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21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Відпочинок лежачи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1,10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5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Відпочинок сидячи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1,30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Писання сидячи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1,70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5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Стояння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1,75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5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0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Спів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1,74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2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Друкування на машинці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3,20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23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Читання лекції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3,20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Шофер вантажної машини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2.04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Їзда на мотоцикл</w:t>
            </w:r>
            <w:r w:rsidRPr="00EF0F2A">
              <w:rPr>
                <w:sz w:val="24"/>
                <w:szCs w:val="24"/>
              </w:rPr>
              <w:sym w:font="Times New Roman" w:char="0456"/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2.18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Ходьба з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 xml:space="preserve"> швидкістю:                  6 км/год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4,50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Ходьба з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 xml:space="preserve"> швидкістю:            8 км/год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Б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>г з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 xml:space="preserve"> швидкістю:               8 км/год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8,14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120"/>
              </w:tabs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Б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>г з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 xml:space="preserve"> швидкістю:           12 км/год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12,00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Б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>г з</w:t>
            </w:r>
            <w:r w:rsidRPr="00EF0F2A">
              <w:rPr>
                <w:sz w:val="24"/>
                <w:szCs w:val="24"/>
              </w:rPr>
              <w:sym w:font="Times New Roman" w:char="0456"/>
            </w:r>
            <w:r w:rsidRPr="00EF0F2A">
              <w:rPr>
                <w:sz w:val="24"/>
                <w:szCs w:val="24"/>
              </w:rPr>
              <w:t xml:space="preserve"> швидкістю:                       15 км/год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15,00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Їзда на велосипед</w:t>
            </w:r>
            <w:r w:rsidRPr="00EF0F2A">
              <w:rPr>
                <w:sz w:val="24"/>
                <w:szCs w:val="24"/>
              </w:rPr>
              <w:sym w:font="Times New Roman" w:char="0456"/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7,10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Плавання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7,10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351C7B" w:rsidRPr="00EF0F2A" w:rsidTr="00A30148">
        <w:trPr>
          <w:trHeight w:val="17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351C7B">
            <w:pPr>
              <w:widowControl/>
              <w:numPr>
                <w:ilvl w:val="0"/>
                <w:numId w:val="3"/>
              </w:numPr>
              <w:tabs>
                <w:tab w:val="decimal" w:pos="471"/>
              </w:tabs>
              <w:autoSpaceDE/>
              <w:autoSpaceDN/>
              <w:ind w:left="414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471"/>
              </w:tabs>
              <w:jc w:val="both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Гімнастичні вправи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center"/>
              <w:rPr>
                <w:sz w:val="24"/>
                <w:szCs w:val="24"/>
              </w:rPr>
            </w:pPr>
            <w:r w:rsidRPr="00EF0F2A">
              <w:rPr>
                <w:sz w:val="24"/>
                <w:szCs w:val="24"/>
              </w:rPr>
              <w:t>4,2-14,0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C7B" w:rsidRPr="00EF0F2A" w:rsidRDefault="00351C7B" w:rsidP="00A30148">
            <w:pPr>
              <w:tabs>
                <w:tab w:val="decimal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51C7B" w:rsidRPr="00EF0F2A" w:rsidRDefault="00351C7B" w:rsidP="00351C7B">
      <w:pPr>
        <w:ind w:left="-284" w:right="-284" w:firstLine="710"/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709"/>
        <w:jc w:val="both"/>
        <w:rPr>
          <w:sz w:val="24"/>
          <w:szCs w:val="24"/>
        </w:rPr>
      </w:pPr>
      <w:r w:rsidRPr="00EF0F2A">
        <w:rPr>
          <w:sz w:val="24"/>
          <w:szCs w:val="24"/>
          <w:u w:val="single"/>
        </w:rPr>
        <w:t>Приклад розрахунку</w:t>
      </w:r>
      <w:r w:rsidRPr="00EF0F2A">
        <w:rPr>
          <w:sz w:val="24"/>
          <w:szCs w:val="24"/>
        </w:rPr>
        <w:t>: основний обмін у досліджуваного дорівнює 65 ккал/год. Витрата енергії за 8 годин сну: 65</w:t>
      </w:r>
      <w:r w:rsidRPr="00EF0F2A">
        <w:rPr>
          <w:sz w:val="24"/>
          <w:szCs w:val="24"/>
        </w:rPr>
        <w:sym w:font="Symbol" w:char="F0B4"/>
      </w:r>
      <w:r w:rsidRPr="00EF0F2A">
        <w:rPr>
          <w:sz w:val="24"/>
          <w:szCs w:val="24"/>
        </w:rPr>
        <w:t>8</w:t>
      </w:r>
      <w:r w:rsidRPr="00EF0F2A">
        <w:rPr>
          <w:sz w:val="24"/>
          <w:szCs w:val="24"/>
        </w:rPr>
        <w:sym w:font="Symbol" w:char="F0B4"/>
      </w:r>
      <w:r w:rsidRPr="00EF0F2A">
        <w:rPr>
          <w:sz w:val="24"/>
          <w:szCs w:val="24"/>
        </w:rPr>
        <w:t>0,9=468 ккал. Аналогічно обчислюють витрати енергії при інших видах діяльності. Одержані числа, використовують для визначення добової витрати енергії.</w:t>
      </w:r>
    </w:p>
    <w:p w:rsidR="00351C7B" w:rsidRPr="00EF0F2A" w:rsidRDefault="00351C7B" w:rsidP="00351C7B">
      <w:pPr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660"/>
        <w:jc w:val="both"/>
        <w:rPr>
          <w:b/>
          <w:bCs/>
          <w:iCs/>
          <w:sz w:val="24"/>
          <w:szCs w:val="24"/>
        </w:rPr>
      </w:pPr>
      <w:r w:rsidRPr="00EF0F2A">
        <w:rPr>
          <w:b/>
          <w:bCs/>
          <w:iCs/>
          <w:sz w:val="24"/>
          <w:szCs w:val="24"/>
        </w:rPr>
        <w:t>Завдання 4. Складання харчового раціону.</w:t>
      </w:r>
    </w:p>
    <w:p w:rsidR="00351C7B" w:rsidRPr="00EF0F2A" w:rsidRDefault="00351C7B" w:rsidP="00351C7B">
      <w:pPr>
        <w:spacing w:before="1"/>
        <w:ind w:firstLine="709"/>
        <w:jc w:val="both"/>
        <w:rPr>
          <w:i/>
          <w:iCs/>
          <w:sz w:val="24"/>
          <w:szCs w:val="24"/>
        </w:rPr>
      </w:pPr>
      <w:r w:rsidRPr="00EF0F2A">
        <w:rPr>
          <w:b/>
          <w:bCs/>
          <w:i/>
          <w:iCs/>
          <w:sz w:val="24"/>
          <w:szCs w:val="24"/>
          <w:u w:val="single"/>
        </w:rPr>
        <w:lastRenderedPageBreak/>
        <w:t>Обладнання</w:t>
      </w:r>
      <w:r w:rsidRPr="00EF0F2A">
        <w:rPr>
          <w:b/>
          <w:bCs/>
          <w:i/>
          <w:iCs/>
          <w:spacing w:val="51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та</w:t>
      </w:r>
      <w:r w:rsidRPr="00EF0F2A">
        <w:rPr>
          <w:b/>
          <w:bCs/>
          <w:i/>
          <w:iCs/>
          <w:spacing w:val="53"/>
          <w:w w:val="150"/>
          <w:sz w:val="24"/>
          <w:szCs w:val="24"/>
          <w:u w:val="single"/>
        </w:rPr>
        <w:t xml:space="preserve"> </w:t>
      </w:r>
      <w:r w:rsidRPr="00EF0F2A">
        <w:rPr>
          <w:b/>
          <w:bCs/>
          <w:i/>
          <w:iCs/>
          <w:sz w:val="24"/>
          <w:szCs w:val="24"/>
          <w:u w:val="single"/>
        </w:rPr>
        <w:t>матеріали</w:t>
      </w:r>
      <w:r w:rsidRPr="00EF0F2A">
        <w:rPr>
          <w:b/>
          <w:bCs/>
          <w:i/>
          <w:iCs/>
          <w:sz w:val="24"/>
          <w:szCs w:val="24"/>
        </w:rPr>
        <w:t>:</w:t>
      </w:r>
      <w:r w:rsidRPr="00EF0F2A">
        <w:rPr>
          <w:i/>
          <w:iCs/>
          <w:sz w:val="24"/>
          <w:szCs w:val="24"/>
        </w:rPr>
        <w:t xml:space="preserve"> калькулятор.</w:t>
      </w:r>
    </w:p>
    <w:p w:rsidR="00351C7B" w:rsidRPr="00EF0F2A" w:rsidRDefault="00351C7B" w:rsidP="00351C7B">
      <w:pPr>
        <w:ind w:firstLine="567"/>
        <w:jc w:val="both"/>
        <w:rPr>
          <w:i/>
          <w:iCs/>
          <w:sz w:val="24"/>
          <w:szCs w:val="24"/>
        </w:rPr>
      </w:pPr>
    </w:p>
    <w:p w:rsidR="00351C7B" w:rsidRPr="00EF0F2A" w:rsidRDefault="00351C7B" w:rsidP="00351C7B">
      <w:pPr>
        <w:ind w:firstLine="709"/>
        <w:jc w:val="both"/>
        <w:rPr>
          <w:sz w:val="24"/>
          <w:szCs w:val="24"/>
        </w:rPr>
      </w:pPr>
      <w:r w:rsidRPr="00EF0F2A">
        <w:rPr>
          <w:i/>
          <w:iCs/>
          <w:sz w:val="24"/>
          <w:szCs w:val="24"/>
        </w:rPr>
        <w:t>4.1. Обчислення кількості білків, жир</w:t>
      </w:r>
      <w:r w:rsidRPr="00EF0F2A">
        <w:rPr>
          <w:i/>
          <w:iCs/>
          <w:sz w:val="24"/>
          <w:szCs w:val="24"/>
        </w:rPr>
        <w:sym w:font="Times New Roman" w:char="0456"/>
      </w:r>
      <w:r w:rsidRPr="00EF0F2A">
        <w:rPr>
          <w:i/>
          <w:iCs/>
          <w:sz w:val="24"/>
          <w:szCs w:val="24"/>
        </w:rPr>
        <w:t>в та вуглеводів у кілокалоріях, яку необхідно ввести до раціону для відшкодування енерговитрат.</w:t>
      </w:r>
      <w:r w:rsidRPr="00EF0F2A">
        <w:rPr>
          <w:sz w:val="24"/>
          <w:szCs w:val="24"/>
        </w:rPr>
        <w:t xml:space="preserve"> </w:t>
      </w:r>
    </w:p>
    <w:p w:rsidR="00351C7B" w:rsidRPr="00EF0F2A" w:rsidRDefault="00351C7B" w:rsidP="00351C7B">
      <w:pPr>
        <w:ind w:firstLine="709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Кількість кілокалорій, що має спожити організм у вигляд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 xml:space="preserve"> білків, жир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>в та вуглевод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>в, розраховують виходячи з величини добової витрати енергії, визначено</w:t>
      </w:r>
      <w:r w:rsidRPr="00EF0F2A">
        <w:rPr>
          <w:sz w:val="24"/>
          <w:szCs w:val="24"/>
        </w:rPr>
        <w:sym w:font="Times New Roman" w:char="0457"/>
      </w:r>
      <w:r w:rsidRPr="00EF0F2A">
        <w:rPr>
          <w:sz w:val="24"/>
          <w:szCs w:val="24"/>
        </w:rPr>
        <w:t xml:space="preserve"> у завданні 3. Співвідношення білків, жир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>в та вуглевод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>в у збалансованому раціон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 xml:space="preserve"> має становити </w:t>
      </w:r>
      <w:r w:rsidRPr="00EF0F2A">
        <w:rPr>
          <w:b/>
          <w:bCs/>
          <w:sz w:val="24"/>
          <w:szCs w:val="24"/>
        </w:rPr>
        <w:t xml:space="preserve">15:30:55% </w:t>
      </w:r>
      <w:r w:rsidRPr="00EF0F2A">
        <w:rPr>
          <w:sz w:val="24"/>
          <w:szCs w:val="24"/>
        </w:rPr>
        <w:t>в одиницях енергії.</w:t>
      </w:r>
    </w:p>
    <w:p w:rsidR="00351C7B" w:rsidRPr="00EF0F2A" w:rsidRDefault="00351C7B" w:rsidP="00351C7B">
      <w:pPr>
        <w:ind w:firstLine="567"/>
        <w:jc w:val="both"/>
        <w:rPr>
          <w:i/>
          <w:iCs/>
          <w:sz w:val="24"/>
          <w:szCs w:val="24"/>
        </w:rPr>
      </w:pPr>
    </w:p>
    <w:p w:rsidR="00351C7B" w:rsidRPr="00EF0F2A" w:rsidRDefault="00351C7B" w:rsidP="00351C7B">
      <w:pPr>
        <w:ind w:firstLine="709"/>
        <w:jc w:val="both"/>
        <w:rPr>
          <w:i/>
          <w:iCs/>
          <w:sz w:val="24"/>
          <w:szCs w:val="24"/>
        </w:rPr>
      </w:pPr>
      <w:r w:rsidRPr="00EF0F2A">
        <w:rPr>
          <w:i/>
          <w:iCs/>
          <w:sz w:val="24"/>
          <w:szCs w:val="24"/>
        </w:rPr>
        <w:t>4.2. Розрахунок кількості білків, жир</w:t>
      </w:r>
      <w:r w:rsidRPr="00EF0F2A">
        <w:rPr>
          <w:i/>
          <w:iCs/>
          <w:sz w:val="24"/>
          <w:szCs w:val="24"/>
        </w:rPr>
        <w:sym w:font="Times New Roman" w:char="0456"/>
      </w:r>
      <w:r w:rsidRPr="00EF0F2A">
        <w:rPr>
          <w:i/>
          <w:iCs/>
          <w:sz w:val="24"/>
          <w:szCs w:val="24"/>
        </w:rPr>
        <w:t>в та вуглевод</w:t>
      </w:r>
      <w:r w:rsidRPr="00EF0F2A">
        <w:rPr>
          <w:i/>
          <w:iCs/>
          <w:sz w:val="24"/>
          <w:szCs w:val="24"/>
        </w:rPr>
        <w:sym w:font="Times New Roman" w:char="0456"/>
      </w:r>
      <w:r w:rsidRPr="00EF0F2A">
        <w:rPr>
          <w:i/>
          <w:iCs/>
          <w:sz w:val="24"/>
          <w:szCs w:val="24"/>
        </w:rPr>
        <w:t xml:space="preserve">в, що має спожити організм для надолуження енергетичних витрат у грамах. </w:t>
      </w:r>
    </w:p>
    <w:p w:rsidR="00351C7B" w:rsidRPr="00EF0F2A" w:rsidRDefault="00351C7B" w:rsidP="00351C7B">
      <w:pPr>
        <w:ind w:firstLine="709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Для цього використовують </w:t>
      </w:r>
      <w:proofErr w:type="spellStart"/>
      <w:r w:rsidRPr="00EF0F2A">
        <w:rPr>
          <w:sz w:val="24"/>
          <w:szCs w:val="24"/>
        </w:rPr>
        <w:t>калоричні</w:t>
      </w:r>
      <w:proofErr w:type="spellEnd"/>
      <w:r w:rsidRPr="00EF0F2A">
        <w:rPr>
          <w:sz w:val="24"/>
          <w:szCs w:val="24"/>
        </w:rPr>
        <w:t xml:space="preserve"> коефіцієнти (кількість енергії, що виділяється при згоранні 1 г речовини). </w:t>
      </w:r>
      <w:proofErr w:type="spellStart"/>
      <w:r w:rsidRPr="00EF0F2A">
        <w:rPr>
          <w:sz w:val="24"/>
          <w:szCs w:val="24"/>
        </w:rPr>
        <w:t>Калоричний</w:t>
      </w:r>
      <w:proofErr w:type="spellEnd"/>
      <w:r w:rsidRPr="00EF0F2A">
        <w:rPr>
          <w:sz w:val="24"/>
          <w:szCs w:val="24"/>
        </w:rPr>
        <w:t xml:space="preserve"> коефіцієнт для білків та вуглевод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>в становить – 4,1 к</w:t>
      </w:r>
      <w:r w:rsidR="00FD6966">
        <w:rPr>
          <w:sz w:val="24"/>
          <w:szCs w:val="24"/>
        </w:rPr>
        <w:t>к</w:t>
      </w:r>
      <w:bookmarkStart w:id="0" w:name="_GoBack"/>
      <w:bookmarkEnd w:id="0"/>
      <w:r w:rsidRPr="00EF0F2A">
        <w:rPr>
          <w:sz w:val="24"/>
          <w:szCs w:val="24"/>
        </w:rPr>
        <w:t>ал, а для жир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>в – 9,3 к</w:t>
      </w:r>
      <w:r w:rsidR="00FD6966">
        <w:rPr>
          <w:sz w:val="24"/>
          <w:szCs w:val="24"/>
        </w:rPr>
        <w:t>к</w:t>
      </w:r>
      <w:r w:rsidRPr="00EF0F2A">
        <w:rPr>
          <w:sz w:val="24"/>
          <w:szCs w:val="24"/>
        </w:rPr>
        <w:t>ал.</w:t>
      </w:r>
    </w:p>
    <w:p w:rsidR="00351C7B" w:rsidRPr="00EF0F2A" w:rsidRDefault="00351C7B" w:rsidP="00351C7B">
      <w:pPr>
        <w:ind w:firstLine="567"/>
        <w:jc w:val="both"/>
        <w:rPr>
          <w:sz w:val="24"/>
          <w:szCs w:val="24"/>
        </w:rPr>
      </w:pPr>
    </w:p>
    <w:p w:rsidR="00351C7B" w:rsidRPr="00EF0F2A" w:rsidRDefault="00351C7B" w:rsidP="00351C7B">
      <w:pPr>
        <w:ind w:firstLine="709"/>
        <w:jc w:val="both"/>
        <w:rPr>
          <w:sz w:val="24"/>
          <w:szCs w:val="24"/>
        </w:rPr>
      </w:pPr>
      <w:r w:rsidRPr="00EF0F2A">
        <w:rPr>
          <w:i/>
          <w:iCs/>
          <w:sz w:val="24"/>
          <w:szCs w:val="24"/>
        </w:rPr>
        <w:t>4.3. Розподіл харчового раціону на чотири прийоми (мінімально допустимий) за енергетичною цінністю</w:t>
      </w:r>
      <w:r w:rsidRPr="00EF0F2A">
        <w:rPr>
          <w:sz w:val="24"/>
          <w:szCs w:val="24"/>
        </w:rPr>
        <w:t>. Перший сніданок – 25-30%, другий сніданок – 10-15%, об</w:t>
      </w:r>
      <w:r w:rsidRPr="00EF0F2A">
        <w:rPr>
          <w:sz w:val="24"/>
          <w:szCs w:val="24"/>
        </w:rPr>
        <w:sym w:font="Times New Roman" w:char="0456"/>
      </w:r>
      <w:r w:rsidRPr="00EF0F2A">
        <w:rPr>
          <w:sz w:val="24"/>
          <w:szCs w:val="24"/>
        </w:rPr>
        <w:t>д – 35-40%, вечеря (за 2 години до сну) – 20-25%. Добову потребу енергії приймають за 100%.</w:t>
      </w:r>
    </w:p>
    <w:p w:rsidR="00351C7B" w:rsidRPr="00EF0F2A" w:rsidRDefault="00351C7B" w:rsidP="00351C7B">
      <w:pPr>
        <w:ind w:firstLine="709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Оформити протокол роботи. Розрахувати кількість білків, жирів та вуглеводів, що має міститися у добовому раціоні людини та розподілити їх споживання з прийомами їжі.</w:t>
      </w:r>
    </w:p>
    <w:p w:rsidR="00351C7B" w:rsidRPr="00EF0F2A" w:rsidRDefault="00351C7B" w:rsidP="00351C7B">
      <w:pPr>
        <w:ind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pStyle w:val="1"/>
        <w:tabs>
          <w:tab w:val="left" w:pos="990"/>
        </w:tabs>
        <w:spacing w:line="319" w:lineRule="exact"/>
        <w:ind w:left="0"/>
        <w:jc w:val="center"/>
        <w:rPr>
          <w:caps/>
          <w:sz w:val="24"/>
          <w:szCs w:val="24"/>
        </w:rPr>
      </w:pPr>
      <w:r w:rsidRPr="00EF0F2A">
        <w:rPr>
          <w:caps/>
          <w:sz w:val="24"/>
          <w:szCs w:val="24"/>
        </w:rPr>
        <w:t>Тестові завдання</w:t>
      </w: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Вуглеводи виконують в клітині такі функції: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входять до складу мембрани;</w:t>
      </w:r>
    </w:p>
    <w:p w:rsidR="00351C7B" w:rsidRPr="00EF0F2A" w:rsidRDefault="00351C7B" w:rsidP="00351C7B">
      <w:pPr>
        <w:tabs>
          <w:tab w:val="num" w:pos="720"/>
          <w:tab w:val="left" w:pos="1134"/>
          <w:tab w:val="left" w:pos="1603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травну;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транспортну;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енергетичну.</w:t>
      </w:r>
    </w:p>
    <w:p w:rsidR="00351C7B" w:rsidRPr="00EF0F2A" w:rsidRDefault="00351C7B" w:rsidP="00351C7B">
      <w:pPr>
        <w:tabs>
          <w:tab w:val="num" w:pos="720"/>
          <w:tab w:val="num" w:pos="900"/>
          <w:tab w:val="left" w:pos="108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Добова потреба дорослої людини у вуглеводах дорівнює (в г):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35 – 50;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70 - 100;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100 - 150;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200 – 300;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д) 400 – 500.</w:t>
      </w:r>
    </w:p>
    <w:p w:rsidR="00351C7B" w:rsidRPr="00EF0F2A" w:rsidRDefault="00351C7B" w:rsidP="00351C7B">
      <w:pPr>
        <w:tabs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Хімічні сполуки, які слугують джерелом енергії в клітині:</w:t>
      </w:r>
      <w:r w:rsidRPr="00EF0F2A">
        <w:rPr>
          <w:b/>
          <w:sz w:val="24"/>
          <w:szCs w:val="24"/>
        </w:rPr>
        <w:tab/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вода;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жири;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вуглеводи;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вітаміни.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Вкажіть полісахариди рослинних клітин: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крохмаль;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целюлоза;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глікоген;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хітин.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Вкажіть полісахариди тваринних клітин: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крохмаль;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целюлоза;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глікоген;</w:t>
      </w:r>
    </w:p>
    <w:p w:rsidR="00351C7B" w:rsidRPr="00EF0F2A" w:rsidRDefault="00351C7B" w:rsidP="00351C7B">
      <w:pPr>
        <w:tabs>
          <w:tab w:val="num" w:pos="720"/>
          <w:tab w:val="left" w:pos="1134"/>
          <w:tab w:val="left" w:pos="1440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хітин.</w:t>
      </w:r>
      <w:r w:rsidRPr="00EF0F2A">
        <w:rPr>
          <w:sz w:val="24"/>
          <w:szCs w:val="24"/>
        </w:rPr>
        <w:tab/>
      </w:r>
    </w:p>
    <w:p w:rsidR="00351C7B" w:rsidRPr="00EF0F2A" w:rsidRDefault="00351C7B" w:rsidP="00351C7B">
      <w:pPr>
        <w:tabs>
          <w:tab w:val="num" w:pos="720"/>
          <w:tab w:val="num" w:pos="90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Добова потреба дорослої людини у жирах становить (в г):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35 – 50;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70 - 100;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100 - 150;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200 – 300;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д) 400 – 500.</w:t>
      </w:r>
    </w:p>
    <w:p w:rsidR="00351C7B" w:rsidRPr="00EF0F2A" w:rsidRDefault="00351C7B" w:rsidP="00351C7B">
      <w:pPr>
        <w:tabs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Структурна функція жирів полягає в: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а) посиленні </w:t>
      </w:r>
      <w:proofErr w:type="spellStart"/>
      <w:r w:rsidRPr="00EF0F2A">
        <w:rPr>
          <w:sz w:val="24"/>
          <w:szCs w:val="24"/>
        </w:rPr>
        <w:t>ресинтезу</w:t>
      </w:r>
      <w:proofErr w:type="spellEnd"/>
      <w:r w:rsidRPr="00EF0F2A">
        <w:rPr>
          <w:sz w:val="24"/>
          <w:szCs w:val="24"/>
        </w:rPr>
        <w:t xml:space="preserve"> АТФ;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участі в утворенні плазматичної мембрани;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участі в утворенні мієлінової оболонки нейронів;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зменшенні тепловіддачі;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д) синтезі стероїдних гормонів.</w:t>
      </w:r>
    </w:p>
    <w:p w:rsidR="00351C7B" w:rsidRPr="00EF0F2A" w:rsidRDefault="00351C7B" w:rsidP="00351C7B">
      <w:pPr>
        <w:tabs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Основний обмін визначається за умов: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лежачи у стані м’язового та душевного спокою, вранці через 12-16 годин після їди, при температурному комфорті;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лежачи, через 12-16 годин після їди, у стані м’язового та душевного спокою, уві сні;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лежачи вранці після сніданку при температурному комфорті;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на ранніх етапах онтогенезу для визначення вікової динаміки показника.</w:t>
      </w:r>
    </w:p>
    <w:p w:rsidR="00351C7B" w:rsidRPr="00EF0F2A" w:rsidRDefault="00351C7B" w:rsidP="00351C7B">
      <w:pPr>
        <w:pStyle w:val="a5"/>
        <w:tabs>
          <w:tab w:val="left" w:pos="1134"/>
        </w:tabs>
        <w:spacing w:before="0" w:beforeAutospacing="0" w:after="0" w:afterAutospacing="0"/>
        <w:ind w:right="13" w:firstLine="709"/>
        <w:jc w:val="both"/>
        <w:rPr>
          <w:lang w:val="ru-RU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Належний основний обмін залежить від: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віку та статі;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температури довкілля;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маси;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фізичного навантаження,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д) споживання кисню.</w:t>
      </w:r>
    </w:p>
    <w:p w:rsidR="00351C7B" w:rsidRPr="00EF0F2A" w:rsidRDefault="00351C7B" w:rsidP="00351C7B">
      <w:pPr>
        <w:tabs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 xml:space="preserve">За формулою </w:t>
      </w:r>
      <w:proofErr w:type="spellStart"/>
      <w:r w:rsidRPr="00EF0F2A">
        <w:rPr>
          <w:b/>
          <w:sz w:val="24"/>
          <w:szCs w:val="24"/>
        </w:rPr>
        <w:t>Ріда</w:t>
      </w:r>
      <w:proofErr w:type="spellEnd"/>
      <w:r w:rsidRPr="00EF0F2A">
        <w:rPr>
          <w:b/>
          <w:sz w:val="24"/>
          <w:szCs w:val="24"/>
        </w:rPr>
        <w:t xml:space="preserve"> розраховується: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основний обмін;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належний основний обмін;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загальний обмін;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відсоток розбіжності загального обміну та основного обміну;</w:t>
      </w:r>
    </w:p>
    <w:p w:rsidR="00351C7B" w:rsidRPr="00EF0F2A" w:rsidRDefault="00351C7B" w:rsidP="00351C7B">
      <w:pPr>
        <w:tabs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д) відсоток розбіжності належного та реального основного обміну.</w:t>
      </w:r>
    </w:p>
    <w:p w:rsidR="00351C7B" w:rsidRPr="00EF0F2A" w:rsidRDefault="00351C7B" w:rsidP="00351C7B">
      <w:pPr>
        <w:tabs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Харчові добавки, які регулюють консистенцію та флотують текстуру продуктів відносять до: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а) </w:t>
      </w:r>
      <w:proofErr w:type="spellStart"/>
      <w:r w:rsidRPr="00EF0F2A">
        <w:rPr>
          <w:sz w:val="24"/>
          <w:szCs w:val="24"/>
        </w:rPr>
        <w:t>підсолоджувачів</w:t>
      </w:r>
      <w:proofErr w:type="spellEnd"/>
      <w:r w:rsidRPr="00EF0F2A">
        <w:rPr>
          <w:sz w:val="24"/>
          <w:szCs w:val="24"/>
        </w:rPr>
        <w:t>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б) </w:t>
      </w:r>
      <w:proofErr w:type="spellStart"/>
      <w:r w:rsidRPr="00EF0F2A">
        <w:rPr>
          <w:sz w:val="24"/>
          <w:szCs w:val="24"/>
        </w:rPr>
        <w:t>відбілювачів</w:t>
      </w:r>
      <w:proofErr w:type="spellEnd"/>
      <w:r w:rsidRPr="00EF0F2A">
        <w:rPr>
          <w:sz w:val="24"/>
          <w:szCs w:val="24"/>
        </w:rPr>
        <w:t>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емульгаторів;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стабілізаторів;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д) антиоксидантів.</w:t>
      </w:r>
    </w:p>
    <w:p w:rsidR="00351C7B" w:rsidRPr="00EF0F2A" w:rsidRDefault="00351C7B" w:rsidP="00351C7B">
      <w:pPr>
        <w:tabs>
          <w:tab w:val="num" w:pos="720"/>
          <w:tab w:val="num" w:pos="90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Антиоксиданти підвищують: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смак продукту;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зовнішній вигляд продукту;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консистенцію та текстуру продукту;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термін зберігання продукту.</w:t>
      </w:r>
    </w:p>
    <w:p w:rsidR="00351C7B" w:rsidRPr="00EF0F2A" w:rsidRDefault="00351C7B" w:rsidP="00351C7B">
      <w:pPr>
        <w:tabs>
          <w:tab w:val="num" w:pos="720"/>
          <w:tab w:val="num" w:pos="90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Негативний вплив генетично модифікованих організмів, переважно, зумовлений: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lastRenderedPageBreak/>
        <w:t>а) алергічними розладами;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зменшенням стійкості мікрофлори кишечнику до антибіотиків;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можливість вбудовування ДНК в геном людини;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попущення ферментативної активності травних залоз.</w:t>
      </w:r>
    </w:p>
    <w:p w:rsidR="00351C7B" w:rsidRPr="00EF0F2A" w:rsidRDefault="00351C7B" w:rsidP="00351C7B">
      <w:pPr>
        <w:tabs>
          <w:tab w:val="num" w:pos="720"/>
          <w:tab w:val="num" w:pos="90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Вкажіть можливі ефекти вегетаріанства:</w:t>
      </w:r>
    </w:p>
    <w:p w:rsidR="00351C7B" w:rsidRPr="00EF0F2A" w:rsidRDefault="00351C7B" w:rsidP="00351C7B">
      <w:pPr>
        <w:tabs>
          <w:tab w:val="num" w:pos="720"/>
          <w:tab w:val="left" w:pos="1134"/>
          <w:tab w:val="left" w:pos="5690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зниження ризику ендогенної інтоксикації організму;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посилення агресивності поведінки;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підвищення працездатності;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 xml:space="preserve">г) збільшення вмісту вітаміну </w:t>
      </w:r>
      <w:r w:rsidRPr="00EF0F2A">
        <w:rPr>
          <w:sz w:val="24"/>
          <w:szCs w:val="24"/>
          <w:lang w:val="en-US"/>
        </w:rPr>
        <w:t>D</w:t>
      </w:r>
      <w:r w:rsidRPr="00EF0F2A">
        <w:rPr>
          <w:sz w:val="24"/>
          <w:szCs w:val="24"/>
        </w:rPr>
        <w:t>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д) стабілізація роботи ендокринних залоз.</w:t>
      </w:r>
    </w:p>
    <w:p w:rsidR="00351C7B" w:rsidRPr="00EF0F2A" w:rsidRDefault="00351C7B" w:rsidP="00351C7B">
      <w:pPr>
        <w:tabs>
          <w:tab w:val="num" w:pos="720"/>
          <w:tab w:val="num" w:pos="900"/>
          <w:tab w:val="left" w:pos="1134"/>
        </w:tabs>
        <w:ind w:right="13" w:firstLine="709"/>
        <w:jc w:val="both"/>
        <w:rPr>
          <w:sz w:val="24"/>
          <w:szCs w:val="24"/>
        </w:rPr>
      </w:pPr>
    </w:p>
    <w:p w:rsidR="00351C7B" w:rsidRPr="00EF0F2A" w:rsidRDefault="00351C7B" w:rsidP="00351C7B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right="13" w:firstLine="709"/>
        <w:jc w:val="both"/>
        <w:rPr>
          <w:b/>
          <w:sz w:val="24"/>
          <w:szCs w:val="24"/>
        </w:rPr>
      </w:pPr>
      <w:r w:rsidRPr="00EF0F2A">
        <w:rPr>
          <w:b/>
          <w:sz w:val="24"/>
          <w:szCs w:val="24"/>
        </w:rPr>
        <w:t>Вкажіть можливі ефекти лікувального голодування: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а) розвиток анемії;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б) посилення неспецифічного імунітету;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в) ризик анорексії;</w:t>
      </w:r>
    </w:p>
    <w:p w:rsidR="00351C7B" w:rsidRPr="00EF0F2A" w:rsidRDefault="00351C7B" w:rsidP="00351C7B">
      <w:pPr>
        <w:tabs>
          <w:tab w:val="num" w:pos="720"/>
          <w:tab w:val="left" w:pos="1134"/>
        </w:tabs>
        <w:ind w:right="13" w:firstLine="426"/>
        <w:jc w:val="both"/>
        <w:rPr>
          <w:sz w:val="24"/>
          <w:szCs w:val="24"/>
        </w:rPr>
      </w:pPr>
      <w:r w:rsidRPr="00EF0F2A">
        <w:rPr>
          <w:sz w:val="24"/>
          <w:szCs w:val="24"/>
        </w:rPr>
        <w:t>г) позитивний азотистий баланс.</w:t>
      </w:r>
    </w:p>
    <w:p w:rsidR="00351C7B" w:rsidRPr="00EF0F2A" w:rsidRDefault="00351C7B" w:rsidP="00351C7B">
      <w:pPr>
        <w:tabs>
          <w:tab w:val="left" w:pos="1134"/>
        </w:tabs>
        <w:ind w:right="13" w:firstLine="709"/>
        <w:jc w:val="both"/>
        <w:rPr>
          <w:b/>
          <w:bCs/>
          <w:sz w:val="24"/>
          <w:szCs w:val="24"/>
        </w:rPr>
      </w:pPr>
    </w:p>
    <w:p w:rsidR="00351C7B" w:rsidRPr="00EF0F2A" w:rsidRDefault="00351C7B" w:rsidP="00351C7B">
      <w:pPr>
        <w:jc w:val="center"/>
        <w:rPr>
          <w:b/>
          <w:bCs/>
          <w:sz w:val="24"/>
          <w:szCs w:val="24"/>
        </w:rPr>
      </w:pPr>
      <w:r w:rsidRPr="00EF0F2A">
        <w:rPr>
          <w:b/>
          <w:bCs/>
          <w:sz w:val="24"/>
          <w:szCs w:val="24"/>
        </w:rPr>
        <w:t>КОНТРОЛЬНІ ПИТАННЯ</w:t>
      </w:r>
    </w:p>
    <w:p w:rsidR="00351C7B" w:rsidRPr="00EF0F2A" w:rsidRDefault="00351C7B" w:rsidP="00351C7B">
      <w:pPr>
        <w:pStyle w:val="21"/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rPr>
          <w:sz w:val="24"/>
          <w:szCs w:val="24"/>
          <w:lang w:val="uk-UA"/>
        </w:rPr>
      </w:pPr>
      <w:r w:rsidRPr="00EF0F2A">
        <w:rPr>
          <w:sz w:val="24"/>
          <w:szCs w:val="24"/>
          <w:lang w:val="uk-UA"/>
        </w:rPr>
        <w:t>Як визначити величину основного обміну за таблицями?</w:t>
      </w:r>
    </w:p>
    <w:p w:rsidR="00351C7B" w:rsidRPr="00EF0F2A" w:rsidRDefault="00351C7B" w:rsidP="00351C7B">
      <w:pPr>
        <w:pStyle w:val="21"/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rPr>
          <w:sz w:val="24"/>
          <w:szCs w:val="24"/>
          <w:lang w:val="uk-UA"/>
        </w:rPr>
      </w:pPr>
      <w:r w:rsidRPr="00EF0F2A">
        <w:rPr>
          <w:sz w:val="24"/>
          <w:szCs w:val="24"/>
          <w:lang w:val="uk-UA"/>
        </w:rPr>
        <w:t>Чим можна пояснити відмінність величини основного обміну у чоловіків і жінок з однаковими антропометричними даними?</w:t>
      </w:r>
    </w:p>
    <w:p w:rsidR="00351C7B" w:rsidRPr="00EF0F2A" w:rsidRDefault="00351C7B" w:rsidP="00351C7B">
      <w:pPr>
        <w:pStyle w:val="21"/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rPr>
          <w:sz w:val="24"/>
          <w:szCs w:val="24"/>
          <w:lang w:val="uk-UA"/>
        </w:rPr>
      </w:pPr>
      <w:r w:rsidRPr="00EF0F2A">
        <w:rPr>
          <w:sz w:val="24"/>
          <w:szCs w:val="24"/>
          <w:lang w:val="uk-UA"/>
        </w:rPr>
        <w:t>Які фактори зумовлюють вікову динаміку зміни величини основного обміну?</w:t>
      </w:r>
    </w:p>
    <w:p w:rsidR="00351C7B" w:rsidRPr="00EF0F2A" w:rsidRDefault="00351C7B" w:rsidP="00351C7B">
      <w:pPr>
        <w:pStyle w:val="21"/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rPr>
          <w:sz w:val="24"/>
          <w:szCs w:val="24"/>
          <w:lang w:val="uk-UA"/>
        </w:rPr>
      </w:pPr>
      <w:r w:rsidRPr="00EF0F2A">
        <w:rPr>
          <w:sz w:val="24"/>
          <w:szCs w:val="24"/>
          <w:lang w:val="uk-UA"/>
        </w:rPr>
        <w:t xml:space="preserve">Яке практичне значення має застосування формули </w:t>
      </w:r>
      <w:proofErr w:type="spellStart"/>
      <w:r w:rsidRPr="00EF0F2A">
        <w:rPr>
          <w:sz w:val="24"/>
          <w:szCs w:val="24"/>
          <w:lang w:val="uk-UA"/>
        </w:rPr>
        <w:t>Ріда</w:t>
      </w:r>
      <w:proofErr w:type="spellEnd"/>
      <w:r w:rsidRPr="00EF0F2A">
        <w:rPr>
          <w:sz w:val="24"/>
          <w:szCs w:val="24"/>
          <w:lang w:val="uk-UA"/>
        </w:rPr>
        <w:t>?</w:t>
      </w:r>
    </w:p>
    <w:p w:rsidR="00351C7B" w:rsidRPr="00EF0F2A" w:rsidRDefault="00351C7B" w:rsidP="00351C7B">
      <w:pPr>
        <w:pStyle w:val="21"/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rPr>
          <w:sz w:val="24"/>
          <w:szCs w:val="24"/>
          <w:lang w:val="uk-UA"/>
        </w:rPr>
      </w:pPr>
      <w:r w:rsidRPr="00EF0F2A">
        <w:rPr>
          <w:sz w:val="24"/>
          <w:szCs w:val="24"/>
          <w:lang w:val="uk-UA"/>
        </w:rPr>
        <w:t>Що таке додатковий обмін та від яких факторів він залежить?</w:t>
      </w:r>
    </w:p>
    <w:p w:rsidR="00351C7B" w:rsidRPr="00EF0F2A" w:rsidRDefault="00351C7B" w:rsidP="00351C7B">
      <w:pPr>
        <w:pStyle w:val="21"/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rPr>
          <w:sz w:val="24"/>
          <w:szCs w:val="24"/>
          <w:lang w:val="uk-UA"/>
        </w:rPr>
      </w:pPr>
      <w:r w:rsidRPr="00EF0F2A">
        <w:rPr>
          <w:sz w:val="24"/>
          <w:szCs w:val="24"/>
          <w:lang w:val="uk-UA"/>
        </w:rPr>
        <w:t>Яких принципів необхідно притримуватись при складанні харчового раціону?</w:t>
      </w:r>
    </w:p>
    <w:p w:rsidR="00351C7B" w:rsidRPr="00EF0F2A" w:rsidRDefault="00351C7B" w:rsidP="00351C7B">
      <w:pPr>
        <w:pStyle w:val="21"/>
        <w:numPr>
          <w:ilvl w:val="0"/>
          <w:numId w:val="2"/>
        </w:numPr>
        <w:tabs>
          <w:tab w:val="clear" w:pos="360"/>
          <w:tab w:val="num" w:pos="993"/>
        </w:tabs>
        <w:ind w:left="0" w:firstLine="709"/>
        <w:rPr>
          <w:sz w:val="24"/>
          <w:szCs w:val="24"/>
          <w:lang w:val="uk-UA"/>
        </w:rPr>
      </w:pPr>
      <w:r w:rsidRPr="00EF0F2A">
        <w:rPr>
          <w:sz w:val="24"/>
          <w:szCs w:val="24"/>
          <w:lang w:val="uk-UA"/>
        </w:rPr>
        <w:t xml:space="preserve">Які </w:t>
      </w:r>
      <w:proofErr w:type="spellStart"/>
      <w:r w:rsidRPr="00EF0F2A">
        <w:rPr>
          <w:sz w:val="24"/>
          <w:szCs w:val="24"/>
          <w:lang w:val="uk-UA"/>
        </w:rPr>
        <w:t>генералізовані</w:t>
      </w:r>
      <w:proofErr w:type="spellEnd"/>
      <w:r w:rsidRPr="00EF0F2A">
        <w:rPr>
          <w:sz w:val="24"/>
          <w:szCs w:val="24"/>
          <w:lang w:val="uk-UA"/>
        </w:rPr>
        <w:t xml:space="preserve"> порушення обміну речовин ви знаєте та яка їх профілактика?</w:t>
      </w:r>
    </w:p>
    <w:p w:rsidR="00351C7B" w:rsidRPr="00EF0F2A" w:rsidRDefault="00351C7B" w:rsidP="00351C7B">
      <w:pPr>
        <w:rPr>
          <w:sz w:val="24"/>
          <w:szCs w:val="24"/>
        </w:rPr>
      </w:pPr>
    </w:p>
    <w:p w:rsidR="00406BC0" w:rsidRPr="00EF0F2A" w:rsidRDefault="00406BC0" w:rsidP="00351C7B">
      <w:pPr>
        <w:rPr>
          <w:sz w:val="24"/>
          <w:szCs w:val="24"/>
        </w:rPr>
      </w:pPr>
    </w:p>
    <w:sectPr w:rsidR="00406BC0" w:rsidRPr="00EF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EBC"/>
    <w:multiLevelType w:val="hybridMultilevel"/>
    <w:tmpl w:val="82206CC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B4E489C"/>
    <w:multiLevelType w:val="hybridMultilevel"/>
    <w:tmpl w:val="2ACE8A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A87737"/>
    <w:multiLevelType w:val="hybridMultilevel"/>
    <w:tmpl w:val="83EC6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E44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71"/>
    <w:rsid w:val="00351C7B"/>
    <w:rsid w:val="00353B71"/>
    <w:rsid w:val="00406BC0"/>
    <w:rsid w:val="00661FD4"/>
    <w:rsid w:val="00EF0F2A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8119"/>
  <w15:chartTrackingRefBased/>
  <w15:docId w15:val="{04F3071E-5EFC-4B3A-8CBA-2A42E78C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9"/>
    <w:qFormat/>
    <w:rsid w:val="00351C7B"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351C7B"/>
    <w:pPr>
      <w:ind w:left="1133"/>
      <w:outlineLvl w:val="1"/>
    </w:pPr>
    <w:rPr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1C7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351C7B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351C7B"/>
    <w:pPr>
      <w:ind w:left="425"/>
    </w:pPr>
    <w:rPr>
      <w:sz w:val="28"/>
      <w:szCs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351C7B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Normal (Web)"/>
    <w:basedOn w:val="a"/>
    <w:rsid w:val="00351C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rsid w:val="00351C7B"/>
    <w:pPr>
      <w:widowControl/>
      <w:autoSpaceDE/>
      <w:autoSpaceDN/>
      <w:spacing w:after="120"/>
      <w:ind w:left="283"/>
    </w:pPr>
    <w:rPr>
      <w:sz w:val="16"/>
      <w:szCs w:val="16"/>
      <w:lang w:eastAsia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51C7B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21">
    <w:name w:val="Body Text 2"/>
    <w:basedOn w:val="a"/>
    <w:link w:val="22"/>
    <w:uiPriority w:val="99"/>
    <w:rsid w:val="00351C7B"/>
    <w:pPr>
      <w:widowControl/>
      <w:autoSpaceDE/>
      <w:autoSpaceDN/>
      <w:ind w:firstLine="567"/>
      <w:jc w:val="both"/>
    </w:pPr>
    <w:rPr>
      <w:rFonts w:eastAsia="Calibri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351C7B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1240</Words>
  <Characters>7070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2025-09-30T07:15:00Z</dcterms:created>
  <dcterms:modified xsi:type="dcterms:W3CDTF">2025-09-30T07:41:00Z</dcterms:modified>
</cp:coreProperties>
</file>