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3120" w14:textId="2DBCF47B" w:rsidR="007C1DE0" w:rsidRPr="007C1DE0" w:rsidRDefault="003A2645" w:rsidP="003A26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Лабораторна</w:t>
      </w:r>
      <w:r w:rsidR="007C1DE0" w:rsidRPr="007C1D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1DE0">
        <w:rPr>
          <w:rFonts w:ascii="Times New Roman" w:hAnsi="Times New Roman" w:cs="Times New Roman"/>
          <w:b/>
          <w:bCs/>
          <w:sz w:val="28"/>
          <w:szCs w:val="28"/>
        </w:rPr>
        <w:t xml:space="preserve">робота </w:t>
      </w:r>
      <w:r w:rsidR="007C1DE0" w:rsidRPr="007C1DE0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</w:p>
    <w:p w14:paraId="185E8559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1DE0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proofErr w:type="spellStart"/>
      <w:r w:rsidRPr="007C1DE0">
        <w:rPr>
          <w:rFonts w:ascii="Times New Roman" w:hAnsi="Times New Roman" w:cs="Times New Roman"/>
          <w:b/>
          <w:bCs/>
          <w:sz w:val="28"/>
          <w:szCs w:val="28"/>
        </w:rPr>
        <w:t>Порівняльний</w:t>
      </w:r>
      <w:proofErr w:type="spellEnd"/>
      <w:r w:rsidRPr="007C1D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b/>
          <w:bCs/>
          <w:sz w:val="28"/>
          <w:szCs w:val="28"/>
        </w:rPr>
        <w:t>аналіз</w:t>
      </w:r>
      <w:proofErr w:type="spellEnd"/>
      <w:r w:rsidRPr="007C1D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b/>
          <w:bCs/>
          <w:sz w:val="28"/>
          <w:szCs w:val="28"/>
        </w:rPr>
        <w:t>життєвих</w:t>
      </w:r>
      <w:proofErr w:type="spellEnd"/>
      <w:r w:rsidRPr="007C1DE0">
        <w:rPr>
          <w:rFonts w:ascii="Times New Roman" w:hAnsi="Times New Roman" w:cs="Times New Roman"/>
          <w:b/>
          <w:bCs/>
          <w:sz w:val="28"/>
          <w:szCs w:val="28"/>
        </w:rPr>
        <w:t xml:space="preserve"> форм тварин та </w:t>
      </w:r>
      <w:proofErr w:type="spellStart"/>
      <w:r w:rsidRPr="007C1DE0">
        <w:rPr>
          <w:rFonts w:ascii="Times New Roman" w:hAnsi="Times New Roman" w:cs="Times New Roman"/>
          <w:b/>
          <w:bCs/>
          <w:sz w:val="28"/>
          <w:szCs w:val="28"/>
        </w:rPr>
        <w:t>мікроорганізмів</w:t>
      </w:r>
      <w:proofErr w:type="spellEnd"/>
    </w:p>
    <w:p w14:paraId="7D2E704F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DE0">
        <w:rPr>
          <w:rFonts w:ascii="Times New Roman" w:hAnsi="Times New Roman" w:cs="Times New Roman"/>
          <w:i/>
          <w:iCs/>
          <w:sz w:val="28"/>
          <w:szCs w:val="28"/>
        </w:rPr>
        <w:t xml:space="preserve">Мета: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різноманіття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форм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та</w:t>
      </w:r>
      <w:proofErr w:type="spellEnd"/>
    </w:p>
    <w:p w14:paraId="799783C0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мікроорганізмів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екосистемах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.</w:t>
      </w:r>
    </w:p>
    <w:p w14:paraId="44A66319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Завдання</w:t>
      </w:r>
      <w:proofErr w:type="spellEnd"/>
      <w:r w:rsidRPr="007C1DE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E3483C8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DE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життєвими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формами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жуків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жужелиць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.</w:t>
      </w:r>
    </w:p>
    <w:p w14:paraId="7FB0775A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DE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життєвими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формами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мікроорганізмів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.</w:t>
      </w:r>
    </w:p>
    <w:p w14:paraId="2FDFC6E2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DE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Замалювати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жуків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жужелиць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.</w:t>
      </w:r>
    </w:p>
    <w:p w14:paraId="70E05876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7C1D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b/>
          <w:bCs/>
          <w:sz w:val="28"/>
          <w:szCs w:val="28"/>
        </w:rPr>
        <w:t>пояснення</w:t>
      </w:r>
      <w:proofErr w:type="spellEnd"/>
    </w:p>
    <w:p w14:paraId="69AE9589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1D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proofErr w:type="spellStart"/>
      <w:r w:rsidRPr="007C1D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Життєві</w:t>
      </w:r>
      <w:proofErr w:type="spellEnd"/>
      <w:r w:rsidRPr="007C1D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форми</w:t>
      </w:r>
      <w:proofErr w:type="spellEnd"/>
      <w:r w:rsidRPr="007C1D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тварин</w:t>
      </w:r>
    </w:p>
    <w:p w14:paraId="69AB8D8C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DE0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метою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пристосування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умов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</w:p>
    <w:p w14:paraId="75621976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виробили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численні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міцні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хижаків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прудкі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довгі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ноги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тих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,</w:t>
      </w:r>
    </w:p>
    <w:p w14:paraId="3CAA6654" w14:textId="7BC52989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рятує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втечею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крила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птахів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польоту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повітряні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міхури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плавці</w:t>
      </w:r>
      <w:proofErr w:type="spellEnd"/>
      <w:r w:rsidR="008D55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1DE0">
        <w:rPr>
          <w:rFonts w:ascii="Times New Roman" w:hAnsi="Times New Roman" w:cs="Times New Roman"/>
          <w:sz w:val="28"/>
          <w:szCs w:val="28"/>
        </w:rPr>
        <w:t xml:space="preserve">у риб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.</w:t>
      </w:r>
    </w:p>
    <w:p w14:paraId="702467CC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форм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жуків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жужелиць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користуючись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класифікацією</w:t>
      </w:r>
      <w:proofErr w:type="spellEnd"/>
    </w:p>
    <w:p w14:paraId="3FAF01A8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Шарової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(1981).</w:t>
      </w:r>
    </w:p>
    <w:p w14:paraId="37DF704F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жуків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два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великих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форм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зоофаги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і</w:t>
      </w:r>
    </w:p>
    <w:p w14:paraId="11E45E38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міксофітофаги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зумовлюють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00FF43D1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загальному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габітусі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Жуки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зоофаги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хижаки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струнким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тілом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довгастою</w:t>
      </w:r>
      <w:proofErr w:type="spellEnd"/>
    </w:p>
    <w:p w14:paraId="5BD9689D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головою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довгими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мандибулами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** з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гострим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ріжучим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краєм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Міксофітофаги</w:t>
      </w:r>
      <w:proofErr w:type="spellEnd"/>
    </w:p>
    <w:p w14:paraId="3E8F3803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живляться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рослинною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їжею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рухливі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овальне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циліндричне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,</w:t>
      </w:r>
    </w:p>
    <w:p w14:paraId="17649C64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ноги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кулясту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голову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масивні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мандибули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.</w:t>
      </w:r>
    </w:p>
    <w:p w14:paraId="09D05EE1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Жуки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жужелиці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зоофаги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Вирізняють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форм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.</w:t>
      </w:r>
    </w:p>
    <w:p w14:paraId="19D49A35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Фітобіонти</w:t>
      </w:r>
      <w:proofErr w:type="spellEnd"/>
      <w:r w:rsidRPr="007C1DE0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хижаки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полюють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рослинному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покриві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Вони</w:t>
      </w:r>
      <w:proofErr w:type="spellEnd"/>
    </w:p>
    <w:p w14:paraId="0C2CAD23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характеризуються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вузьким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тілом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ногами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пристосованими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лазіння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види</w:t>
      </w:r>
      <w:proofErr w:type="spellEnd"/>
    </w:p>
    <w:p w14:paraId="28FACEF0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розширене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подібно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жуків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листоїдів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роди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Drypta</w:t>
      </w:r>
      <w:proofErr w:type="spellEnd"/>
      <w:r w:rsidRPr="007C1DE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Lebiu</w:t>
      </w:r>
      <w:proofErr w:type="spellEnd"/>
      <w:r w:rsidRPr="007C1DE0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38E1A202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Odacantha</w:t>
      </w:r>
      <w:proofErr w:type="spellEnd"/>
      <w:r w:rsidRPr="007C1DE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310F1E1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Епігеобіонти</w:t>
      </w:r>
      <w:proofErr w:type="spellEnd"/>
      <w:r w:rsidRPr="007C1DE0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хижаки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полюють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опукле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,</w:t>
      </w:r>
    </w:p>
    <w:p w14:paraId="7C1C25B1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склеротизований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покрив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довгі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пристосовані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ноги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роди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5EDEF926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Carabus</w:t>
      </w:r>
      <w:proofErr w:type="spellEnd"/>
      <w:r w:rsidRPr="007C1DE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Cicindela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.</w:t>
      </w:r>
    </w:p>
    <w:p w14:paraId="2B091EC4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Стратобіонти</w:t>
      </w:r>
      <w:proofErr w:type="spellEnd"/>
      <w:r w:rsidRPr="007C1DE0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жуки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мешкають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підстилці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тріщинах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норах</w:t>
      </w:r>
      <w:proofErr w:type="spellEnd"/>
    </w:p>
    <w:p w14:paraId="17EE17A1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великих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печерах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жуки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характеризуються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сплющеним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тілом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ногами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,</w:t>
      </w:r>
    </w:p>
    <w:p w14:paraId="240D2779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пристосованими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роди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Calathus</w:t>
      </w:r>
      <w:proofErr w:type="spellEnd"/>
      <w:r w:rsidRPr="007C1DE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Cymindis</w:t>
      </w:r>
      <w:proofErr w:type="spellEnd"/>
      <w:r w:rsidRPr="007C1DE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Pterostichus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.</w:t>
      </w:r>
    </w:p>
    <w:p w14:paraId="27B01856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Геобіонти</w:t>
      </w:r>
      <w:proofErr w:type="spellEnd"/>
      <w:r w:rsidRPr="007C1DE0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жуки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живляться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мешканцями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пристосовані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риття</w:t>
      </w:r>
      <w:proofErr w:type="spellEnd"/>
    </w:p>
    <w:p w14:paraId="29A26ABE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D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масивні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ноги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міцними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шпорами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зубчастими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гомілками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Тіло</w:t>
      </w:r>
      <w:proofErr w:type="spellEnd"/>
    </w:p>
    <w:p w14:paraId="56E5CA26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циліндричне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перетяжку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середньогруднинки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Голова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</w:p>
    <w:p w14:paraId="4888E673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роди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Broscus</w:t>
      </w:r>
      <w:proofErr w:type="spellEnd"/>
      <w:r w:rsidRPr="007C1DE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Scarites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.</w:t>
      </w:r>
    </w:p>
    <w:p w14:paraId="46FDB107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Псамоколімбети</w:t>
      </w:r>
      <w:proofErr w:type="spellEnd"/>
      <w:r w:rsidRPr="007C1DE0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мешканці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пісків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тілом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округлої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опуклої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обтічної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,</w:t>
      </w:r>
    </w:p>
    <w:p w14:paraId="0D7D3EED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зариватися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пісок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пересуватися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Ноги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пристосовані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до</w:t>
      </w:r>
      <w:proofErr w:type="spellEnd"/>
    </w:p>
    <w:p w14:paraId="18E3B45C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відгрібання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Типовий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рід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Omophron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.</w:t>
      </w:r>
    </w:p>
    <w:p w14:paraId="728AF1FA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1D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proofErr w:type="spellStart"/>
      <w:r w:rsidRPr="007C1D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Мікроорганізми</w:t>
      </w:r>
      <w:proofErr w:type="spellEnd"/>
    </w:p>
    <w:p w14:paraId="57720BBD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b/>
          <w:bCs/>
          <w:sz w:val="28"/>
          <w:szCs w:val="28"/>
        </w:rPr>
        <w:t>Бактерії</w:t>
      </w:r>
      <w:proofErr w:type="spellEnd"/>
      <w:r w:rsidRPr="007C1D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1DE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доядерні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організми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прокаріоти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разом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синьозеленими</w:t>
      </w:r>
      <w:proofErr w:type="spellEnd"/>
    </w:p>
    <w:p w14:paraId="4D393EAE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водоростями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ціанобактеріями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царство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дроб’янок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них</w:t>
      </w:r>
      <w:proofErr w:type="spellEnd"/>
    </w:p>
    <w:p w14:paraId="28267E11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одноклітинні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є і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нитчасті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бактерій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1-10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мкм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ширина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– 0,2-1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мкм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.</w:t>
      </w:r>
    </w:p>
    <w:p w14:paraId="67BF1862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DE0">
        <w:rPr>
          <w:rFonts w:ascii="Times New Roman" w:hAnsi="Times New Roman" w:cs="Times New Roman"/>
          <w:i/>
          <w:iCs/>
          <w:sz w:val="28"/>
          <w:szCs w:val="28"/>
        </w:rPr>
        <w:t xml:space="preserve">За формою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бактерії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коки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кулясті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палички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бацили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вібріони</w:t>
      </w:r>
      <w:proofErr w:type="spellEnd"/>
    </w:p>
    <w:p w14:paraId="29174903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DE0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форму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коми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спірили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спірально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вигнуті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палички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).</w:t>
      </w:r>
    </w:p>
    <w:p w14:paraId="7D58B0A8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1DE0">
        <w:rPr>
          <w:rFonts w:ascii="Times New Roman" w:hAnsi="Times New Roman" w:cs="Times New Roman"/>
          <w:i/>
          <w:iCs/>
          <w:sz w:val="28"/>
          <w:szCs w:val="28"/>
        </w:rPr>
        <w:t xml:space="preserve">За характером </w:t>
      </w: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живлення</w:t>
      </w:r>
      <w:proofErr w:type="spellEnd"/>
      <w:r w:rsidRPr="007C1D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бактерії</w:t>
      </w:r>
      <w:proofErr w:type="spellEnd"/>
      <w:r w:rsidRPr="007C1DE0">
        <w:rPr>
          <w:rFonts w:ascii="Times New Roman" w:hAnsi="Times New Roman" w:cs="Times New Roman"/>
          <w:i/>
          <w:iCs/>
          <w:sz w:val="28"/>
          <w:szCs w:val="28"/>
        </w:rPr>
        <w:t xml:space="preserve"> є:</w:t>
      </w:r>
    </w:p>
    <w:p w14:paraId="4E7E228E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DE0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7C1DE0">
        <w:rPr>
          <w:rFonts w:ascii="Times New Roman" w:hAnsi="Times New Roman" w:cs="Times New Roman"/>
          <w:i/>
          <w:iCs/>
          <w:sz w:val="28"/>
          <w:szCs w:val="28"/>
        </w:rPr>
        <w:t>автотрофні</w:t>
      </w:r>
      <w:proofErr w:type="spellEnd"/>
      <w:r w:rsidRPr="007C1DE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синтезують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органічну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речовину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неорганічної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</w:p>
    <w:p w14:paraId="58006F6F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фотосинтезу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r w:rsidRPr="007C1DE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7C1DE0">
        <w:rPr>
          <w:rFonts w:ascii="Times New Roman" w:hAnsi="Times New Roman" w:cs="Times New Roman"/>
          <w:b/>
          <w:bCs/>
          <w:sz w:val="28"/>
          <w:szCs w:val="28"/>
        </w:rPr>
        <w:t>фототрофні</w:t>
      </w:r>
      <w:proofErr w:type="spellEnd"/>
      <w:r w:rsidRPr="007C1DE0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7C1DE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пурпурні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сірі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сіркобактерії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хемосинтезу</w:t>
      </w:r>
      <w:proofErr w:type="spellEnd"/>
    </w:p>
    <w:p w14:paraId="23BFEAF7" w14:textId="77777777" w:rsidR="007C1DE0" w:rsidRPr="007C1DE0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DE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7C1DE0">
        <w:rPr>
          <w:rFonts w:ascii="Times New Roman" w:hAnsi="Times New Roman" w:cs="Times New Roman"/>
          <w:b/>
          <w:bCs/>
          <w:sz w:val="28"/>
          <w:szCs w:val="28"/>
        </w:rPr>
        <w:t>хемосинтетики</w:t>
      </w:r>
      <w:proofErr w:type="spellEnd"/>
      <w:r w:rsidRPr="007C1DE0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7C1DE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нітрифікуючі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залізо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E0">
        <w:rPr>
          <w:rFonts w:ascii="Times New Roman" w:hAnsi="Times New Roman" w:cs="Times New Roman"/>
          <w:sz w:val="28"/>
          <w:szCs w:val="28"/>
        </w:rPr>
        <w:t>сіркобактерії</w:t>
      </w:r>
      <w:proofErr w:type="spellEnd"/>
      <w:r w:rsidRPr="007C1DE0">
        <w:rPr>
          <w:rFonts w:ascii="Times New Roman" w:hAnsi="Times New Roman" w:cs="Times New Roman"/>
          <w:sz w:val="28"/>
          <w:szCs w:val="28"/>
        </w:rPr>
        <w:t>;</w:t>
      </w:r>
    </w:p>
    <w:p w14:paraId="5A2AFCC9" w14:textId="14A5BFF4" w:rsidR="00493C6F" w:rsidRDefault="007C1DE0" w:rsidP="003A26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2645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3A2645">
        <w:rPr>
          <w:rFonts w:ascii="Times New Roman" w:hAnsi="Times New Roman" w:cs="Times New Roman"/>
          <w:i/>
          <w:iCs/>
          <w:sz w:val="28"/>
          <w:szCs w:val="28"/>
        </w:rPr>
        <w:t>гетеротрофні</w:t>
      </w:r>
      <w:proofErr w:type="spellEnd"/>
      <w:r w:rsidRPr="003A264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A26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A2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5">
        <w:rPr>
          <w:rFonts w:ascii="Times New Roman" w:hAnsi="Times New Roman" w:cs="Times New Roman"/>
          <w:sz w:val="28"/>
          <w:szCs w:val="28"/>
        </w:rPr>
        <w:t>споживають</w:t>
      </w:r>
      <w:proofErr w:type="spellEnd"/>
      <w:r w:rsidRPr="003A2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5">
        <w:rPr>
          <w:rFonts w:ascii="Times New Roman" w:hAnsi="Times New Roman" w:cs="Times New Roman"/>
          <w:sz w:val="28"/>
          <w:szCs w:val="28"/>
        </w:rPr>
        <w:t>готову</w:t>
      </w:r>
      <w:proofErr w:type="spellEnd"/>
      <w:r w:rsidRPr="003A2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5">
        <w:rPr>
          <w:rFonts w:ascii="Times New Roman" w:hAnsi="Times New Roman" w:cs="Times New Roman"/>
          <w:sz w:val="28"/>
          <w:szCs w:val="28"/>
        </w:rPr>
        <w:t>органічну</w:t>
      </w:r>
      <w:proofErr w:type="spellEnd"/>
      <w:r w:rsidRPr="003A2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5">
        <w:rPr>
          <w:rFonts w:ascii="Times New Roman" w:hAnsi="Times New Roman" w:cs="Times New Roman"/>
          <w:sz w:val="28"/>
          <w:szCs w:val="28"/>
        </w:rPr>
        <w:t>речовину</w:t>
      </w:r>
      <w:proofErr w:type="spellEnd"/>
      <w:r w:rsidRPr="003A2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64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A2645">
        <w:rPr>
          <w:rFonts w:ascii="Times New Roman" w:hAnsi="Times New Roman" w:cs="Times New Roman"/>
          <w:sz w:val="28"/>
          <w:szCs w:val="28"/>
        </w:rPr>
        <w:t xml:space="preserve">, в свою </w:t>
      </w:r>
      <w:proofErr w:type="spellStart"/>
      <w:r w:rsidRPr="003A2645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3A2645">
        <w:rPr>
          <w:rFonts w:ascii="Times New Roman" w:hAnsi="Times New Roman" w:cs="Times New Roman"/>
          <w:sz w:val="28"/>
          <w:szCs w:val="28"/>
        </w:rPr>
        <w:t>,</w:t>
      </w:r>
    </w:p>
    <w:p w14:paraId="5B656993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b/>
          <w:bCs/>
          <w:sz w:val="28"/>
          <w:szCs w:val="28"/>
        </w:rPr>
        <w:t>сапрофітів</w:t>
      </w:r>
      <w:proofErr w:type="spellEnd"/>
      <w:r w:rsidRPr="00710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09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живляться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органічними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рештками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відмерлих</w:t>
      </w:r>
      <w:proofErr w:type="spellEnd"/>
    </w:p>
    <w:p w14:paraId="5C9008F0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710997">
        <w:rPr>
          <w:rFonts w:ascii="Times New Roman" w:hAnsi="Times New Roman" w:cs="Times New Roman"/>
          <w:b/>
          <w:bCs/>
          <w:sz w:val="28"/>
          <w:szCs w:val="28"/>
        </w:rPr>
        <w:t>паразитів</w:t>
      </w:r>
      <w:proofErr w:type="spellEnd"/>
      <w:r w:rsidRPr="00710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09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b/>
          <w:bCs/>
          <w:sz w:val="28"/>
          <w:szCs w:val="28"/>
        </w:rPr>
        <w:t>симбіонтів</w:t>
      </w:r>
      <w:proofErr w:type="spellEnd"/>
    </w:p>
    <w:p w14:paraId="1CB3C58B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9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здатних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симбіозу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вищими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рослинами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азотфіксуючі</w:t>
      </w:r>
      <w:proofErr w:type="spellEnd"/>
    </w:p>
    <w:p w14:paraId="37AE1D9E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бактерії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).</w:t>
      </w:r>
    </w:p>
    <w:p w14:paraId="2DB3121D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997">
        <w:rPr>
          <w:rFonts w:ascii="Times New Roman" w:hAnsi="Times New Roman" w:cs="Times New Roman"/>
          <w:i/>
          <w:iCs/>
          <w:sz w:val="28"/>
          <w:szCs w:val="28"/>
        </w:rPr>
        <w:t xml:space="preserve">За </w:t>
      </w:r>
      <w:proofErr w:type="spellStart"/>
      <w:r w:rsidRPr="00710997">
        <w:rPr>
          <w:rFonts w:ascii="Times New Roman" w:hAnsi="Times New Roman" w:cs="Times New Roman"/>
          <w:i/>
          <w:iCs/>
          <w:sz w:val="28"/>
          <w:szCs w:val="28"/>
        </w:rPr>
        <w:t>відношенням</w:t>
      </w:r>
      <w:proofErr w:type="spellEnd"/>
      <w:r w:rsidRPr="00710997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710997">
        <w:rPr>
          <w:rFonts w:ascii="Times New Roman" w:hAnsi="Times New Roman" w:cs="Times New Roman"/>
          <w:i/>
          <w:iCs/>
          <w:sz w:val="28"/>
          <w:szCs w:val="28"/>
        </w:rPr>
        <w:t>кисню</w:t>
      </w:r>
      <w:proofErr w:type="spellEnd"/>
      <w:r w:rsidRPr="007109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бактерії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i/>
          <w:iCs/>
          <w:sz w:val="28"/>
          <w:szCs w:val="28"/>
        </w:rPr>
        <w:t>аеробів</w:t>
      </w:r>
      <w:proofErr w:type="spellEnd"/>
      <w:r w:rsidRPr="007109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</w:p>
    <w:p w14:paraId="49CAA299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кисень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i/>
          <w:iCs/>
          <w:sz w:val="28"/>
          <w:szCs w:val="28"/>
        </w:rPr>
        <w:t>анаеробів</w:t>
      </w:r>
      <w:proofErr w:type="spellEnd"/>
      <w:r w:rsidRPr="00710997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розмножуються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7DCCAD08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позбавленому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кисню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продуктами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бути</w:t>
      </w:r>
      <w:proofErr w:type="spellEnd"/>
    </w:p>
    <w:p w14:paraId="301709DD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етиловий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спирт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оцтова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молочна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.</w:t>
      </w:r>
    </w:p>
    <w:p w14:paraId="7EE223CB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Бактерії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середовищах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пристосувалися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.</w:t>
      </w:r>
    </w:p>
    <w:p w14:paraId="44843202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Ціанобактерії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СО2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фотосинтезу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О2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N2 –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як</w:t>
      </w:r>
      <w:proofErr w:type="spellEnd"/>
    </w:p>
    <w:p w14:paraId="1E7F5BF5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азотфіксуючі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організми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виявлені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діб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епіцентрі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вибуху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після</w:t>
      </w:r>
      <w:proofErr w:type="spellEnd"/>
    </w:p>
    <w:p w14:paraId="16F788B1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випробування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ядерної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.</w:t>
      </w:r>
    </w:p>
    <w:p w14:paraId="3143BB1A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997">
        <w:rPr>
          <w:rFonts w:ascii="Times New Roman" w:hAnsi="Times New Roman" w:cs="Times New Roman"/>
          <w:sz w:val="28"/>
          <w:szCs w:val="28"/>
        </w:rPr>
        <w:t xml:space="preserve">В 1 г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бактерій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досягає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сотень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мільйонів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</w:p>
    <w:p w14:paraId="28A9C106" w14:textId="38E73C69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мільярдів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; в 1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мл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води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бактеріальних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; в 1 мм3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закритого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– до 30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шкірі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85-106 до 1212-106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екземплярів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;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фекаліями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дорослої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виділяється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мільярдів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(18-109)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бактерій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.</w:t>
      </w:r>
    </w:p>
    <w:p w14:paraId="135ECDE3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Мікроорганізми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деструкційній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</w:p>
    <w:p w14:paraId="370D349D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санітарами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нашій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планеті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знешкоджують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відходи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</w:p>
    <w:p w14:paraId="10A838E4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родючість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процесах</w:t>
      </w:r>
      <w:proofErr w:type="spellEnd"/>
    </w:p>
    <w:p w14:paraId="209B2BBE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9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виноробство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хлібопечення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вилучають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метали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бідних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руд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вуглеводні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з</w:t>
      </w:r>
    </w:p>
    <w:p w14:paraId="7BE9D23D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нафтових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свердловин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лікують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.</w:t>
      </w:r>
    </w:p>
    <w:p w14:paraId="54337388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розмноження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мікроорганізмів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живильні</w:t>
      </w:r>
      <w:proofErr w:type="spellEnd"/>
    </w:p>
    <w:p w14:paraId="54E40E88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класифікують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:</w:t>
      </w:r>
    </w:p>
    <w:p w14:paraId="4C0E6759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10997">
        <w:rPr>
          <w:rFonts w:ascii="Times New Roman" w:hAnsi="Times New Roman" w:cs="Times New Roman"/>
          <w:i/>
          <w:iCs/>
          <w:sz w:val="28"/>
          <w:szCs w:val="28"/>
        </w:rPr>
        <w:t xml:space="preserve">за </w:t>
      </w:r>
      <w:proofErr w:type="spellStart"/>
      <w:r w:rsidRPr="00710997">
        <w:rPr>
          <w:rFonts w:ascii="Times New Roman" w:hAnsi="Times New Roman" w:cs="Times New Roman"/>
          <w:i/>
          <w:iCs/>
          <w:sz w:val="28"/>
          <w:szCs w:val="28"/>
        </w:rPr>
        <w:t>походженням</w:t>
      </w:r>
      <w:proofErr w:type="spellEnd"/>
      <w:r w:rsidRPr="0071099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F9FA968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997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(з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молока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яєць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сироватки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жовчі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);</w:t>
      </w:r>
    </w:p>
    <w:p w14:paraId="0B32E016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997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штучні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(з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настоянок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відварів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м'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яса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додаванням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солей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вуглеводів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,</w:t>
      </w:r>
    </w:p>
    <w:p w14:paraId="39CB75A6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нітрогену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);</w:t>
      </w:r>
    </w:p>
    <w:p w14:paraId="4D6D29FC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997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синтетичні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(з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хімічно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чистих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солей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вуглеводів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амінокислот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,</w:t>
      </w:r>
    </w:p>
    <w:p w14:paraId="6FF089BA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вітамінів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співвідношеннях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);</w:t>
      </w:r>
    </w:p>
    <w:p w14:paraId="79E094F6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10997">
        <w:rPr>
          <w:rFonts w:ascii="Times New Roman" w:hAnsi="Times New Roman" w:cs="Times New Roman"/>
          <w:i/>
          <w:iCs/>
          <w:sz w:val="28"/>
          <w:szCs w:val="28"/>
        </w:rPr>
        <w:t xml:space="preserve">за </w:t>
      </w:r>
      <w:proofErr w:type="spellStart"/>
      <w:r w:rsidRPr="00710997">
        <w:rPr>
          <w:rFonts w:ascii="Times New Roman" w:hAnsi="Times New Roman" w:cs="Times New Roman"/>
          <w:i/>
          <w:iCs/>
          <w:sz w:val="28"/>
          <w:szCs w:val="28"/>
        </w:rPr>
        <w:t>призначенням</w:t>
      </w:r>
      <w:proofErr w:type="spellEnd"/>
      <w:r w:rsidRPr="0071099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7BF8CE4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997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звичайні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м’ясо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пептонний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мікроорганізмів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;</w:t>
      </w:r>
    </w:p>
    <w:p w14:paraId="4A8CD37B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997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Чапека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для</w:t>
      </w:r>
      <w:proofErr w:type="spellEnd"/>
    </w:p>
    <w:p w14:paraId="1799E88F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);</w:t>
      </w:r>
    </w:p>
    <w:p w14:paraId="067B6562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997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селективні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одного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виду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</w:p>
    <w:p w14:paraId="46ED1341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Виноградського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мікроорганізмів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).</w:t>
      </w:r>
    </w:p>
    <w:p w14:paraId="1008765D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10997">
        <w:rPr>
          <w:rFonts w:ascii="Times New Roman" w:hAnsi="Times New Roman" w:cs="Times New Roman"/>
          <w:i/>
          <w:iCs/>
          <w:sz w:val="28"/>
          <w:szCs w:val="28"/>
        </w:rPr>
        <w:t xml:space="preserve">Рекомендована </w:t>
      </w:r>
      <w:proofErr w:type="spellStart"/>
      <w:r w:rsidRPr="00710997">
        <w:rPr>
          <w:rFonts w:ascii="Times New Roman" w:hAnsi="Times New Roman" w:cs="Times New Roman"/>
          <w:i/>
          <w:iCs/>
          <w:sz w:val="28"/>
          <w:szCs w:val="28"/>
        </w:rPr>
        <w:t>література</w:t>
      </w:r>
      <w:proofErr w:type="spellEnd"/>
      <w:r w:rsidRPr="0071099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FB187C8" w14:textId="77777777" w:rsidR="00710997" w:rsidRPr="00710997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99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Білявський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Г.О.,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Бутченко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Л.І.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практикум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. К.:</w:t>
      </w:r>
    </w:p>
    <w:p w14:paraId="6D4147BE" w14:textId="22118622" w:rsidR="00710997" w:rsidRPr="00303315" w:rsidRDefault="00710997" w:rsidP="007109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Вид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10997">
        <w:rPr>
          <w:rFonts w:ascii="Times New Roman" w:hAnsi="Times New Roman" w:cs="Times New Roman"/>
          <w:sz w:val="28"/>
          <w:szCs w:val="28"/>
        </w:rPr>
        <w:t>Лібра</w:t>
      </w:r>
      <w:proofErr w:type="spellEnd"/>
      <w:r w:rsidRPr="00710997">
        <w:rPr>
          <w:rFonts w:ascii="Times New Roman" w:hAnsi="Times New Roman" w:cs="Times New Roman"/>
          <w:sz w:val="28"/>
          <w:szCs w:val="28"/>
        </w:rPr>
        <w:t>», 2004. – С. 298-</w:t>
      </w:r>
      <w:proofErr w:type="gramStart"/>
      <w:r w:rsidRPr="00710997">
        <w:rPr>
          <w:rFonts w:ascii="Times New Roman" w:hAnsi="Times New Roman" w:cs="Times New Roman"/>
          <w:sz w:val="28"/>
          <w:szCs w:val="28"/>
        </w:rPr>
        <w:t>303.</w:t>
      </w:r>
      <w:proofErr w:type="gramEnd"/>
    </w:p>
    <w:sectPr w:rsidR="00710997" w:rsidRPr="00303315" w:rsidSect="007C1DE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FF"/>
    <w:rsid w:val="00211A7E"/>
    <w:rsid w:val="00303315"/>
    <w:rsid w:val="003067FF"/>
    <w:rsid w:val="003A2645"/>
    <w:rsid w:val="00493C6F"/>
    <w:rsid w:val="00710997"/>
    <w:rsid w:val="007C1DE0"/>
    <w:rsid w:val="007E783C"/>
    <w:rsid w:val="008D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AB38"/>
  <w15:chartTrackingRefBased/>
  <w15:docId w15:val="{95675072-0518-413E-A87E-44A64BFD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6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6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6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67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67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67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67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67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67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6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6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6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6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67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67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67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6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67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6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6</cp:revision>
  <dcterms:created xsi:type="dcterms:W3CDTF">2025-10-08T14:22:00Z</dcterms:created>
  <dcterms:modified xsi:type="dcterms:W3CDTF">2025-10-08T14:24:00Z</dcterms:modified>
</cp:coreProperties>
</file>