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Pr="00B44400" w:rsidRDefault="003461A3" w:rsidP="00B444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00">
        <w:rPr>
          <w:rFonts w:ascii="Times New Roman" w:hAnsi="Times New Roman" w:cs="Times New Roman"/>
          <w:sz w:val="28"/>
          <w:szCs w:val="28"/>
          <w:lang w:val="uk-UA"/>
        </w:rPr>
        <w:t>Модуль 1. Завдання 1.</w:t>
      </w:r>
    </w:p>
    <w:p w:rsidR="003461A3" w:rsidRPr="00B44400" w:rsidRDefault="003461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4400">
        <w:rPr>
          <w:rFonts w:ascii="Times New Roman" w:hAnsi="Times New Roman" w:cs="Times New Roman"/>
          <w:sz w:val="28"/>
          <w:szCs w:val="28"/>
          <w:lang w:val="uk-UA"/>
        </w:rPr>
        <w:t>Ознайомитися з рекомендованою літературою та написати есе на тему</w:t>
      </w:r>
    </w:p>
    <w:p w:rsidR="003461A3" w:rsidRPr="00B44400" w:rsidRDefault="003461A3" w:rsidP="003461A3">
      <w:pPr>
        <w:widowContro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440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r w:rsidRPr="00B4440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Питання тезаурусу </w:t>
      </w:r>
      <w:r w:rsidRPr="00B4440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Trauma</w:t>
      </w:r>
      <w:r w:rsidRPr="00B4440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Pr="00B4440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studies</w:t>
      </w:r>
      <w:r w:rsidRPr="00B4440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»</w:t>
      </w:r>
    </w:p>
    <w:p w:rsidR="003461A3" w:rsidRDefault="00B444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</w:p>
    <w:p w:rsidR="00BF4A00" w:rsidRDefault="00BF4A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4A00" w:rsidRPr="00B44400" w:rsidRDefault="00BF4A0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F4A00" w:rsidRPr="00B444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0A"/>
    <w:rsid w:val="003461A3"/>
    <w:rsid w:val="00645B0A"/>
    <w:rsid w:val="00B44400"/>
    <w:rsid w:val="00B50AD7"/>
    <w:rsid w:val="00BF4A00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F9B8"/>
  <w15:chartTrackingRefBased/>
  <w15:docId w15:val="{149B547C-77F3-44A1-800B-D07BD382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2022-01-02T23:38:00Z</dcterms:created>
  <dcterms:modified xsi:type="dcterms:W3CDTF">2024-09-23T09:49:00Z</dcterms:modified>
</cp:coreProperties>
</file>