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3963" w14:textId="77777777" w:rsidR="00F86202" w:rsidRPr="00F86202" w:rsidRDefault="00F86202" w:rsidP="00F8620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F862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4. Практичний аналіз відносин Україна — ЄС</w:t>
      </w:r>
    </w:p>
    <w:p w14:paraId="33515478" w14:textId="77777777" w:rsidR="00F86202" w:rsidRPr="00F86202" w:rsidRDefault="00F86202" w:rsidP="00F8620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86202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F86202">
        <w:rPr>
          <w:rFonts w:ascii="Times New Roman" w:eastAsia="Times New Roman" w:hAnsi="Times New Roman" w:cs="Times New Roman"/>
          <w:color w:val="000000"/>
          <w:lang w:val="ru-UA"/>
        </w:rPr>
        <w:t> зрозуміти поточний стан та динаміку співпраці України з ЄС.</w:t>
      </w:r>
      <w:r w:rsidRPr="00F86202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F86202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522260B3" w14:textId="77777777" w:rsidR="00F86202" w:rsidRPr="00F86202" w:rsidRDefault="00F86202" w:rsidP="00F862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86202">
        <w:rPr>
          <w:rFonts w:ascii="Times New Roman" w:eastAsia="Times New Roman" w:hAnsi="Times New Roman" w:cs="Times New Roman"/>
          <w:color w:val="000000"/>
          <w:lang w:val="ru-UA"/>
        </w:rPr>
        <w:t>Знайдіть актуальні статистичні дані (за останні 2 роки) щодо експорту та імпорту між Україною та ЄС.</w:t>
      </w:r>
    </w:p>
    <w:p w14:paraId="0BE49C74" w14:textId="77777777" w:rsidR="00F86202" w:rsidRPr="00F86202" w:rsidRDefault="00F86202" w:rsidP="00F862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86202">
        <w:rPr>
          <w:rFonts w:ascii="Times New Roman" w:eastAsia="Times New Roman" w:hAnsi="Times New Roman" w:cs="Times New Roman"/>
          <w:color w:val="000000"/>
          <w:lang w:val="ru-UA"/>
        </w:rPr>
        <w:t>Побудуйте графік структури експорту за групами товарів.</w:t>
      </w:r>
    </w:p>
    <w:p w14:paraId="5C52D76B" w14:textId="77777777" w:rsidR="00F86202" w:rsidRPr="00F86202" w:rsidRDefault="00F86202" w:rsidP="00F862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F86202">
        <w:rPr>
          <w:rFonts w:ascii="Times New Roman" w:eastAsia="Times New Roman" w:hAnsi="Times New Roman" w:cs="Times New Roman"/>
          <w:color w:val="000000"/>
          <w:lang w:val="ru-UA"/>
        </w:rPr>
        <w:t>Зробіть висновок про тенденції розвитку торговельних відносин.</w:t>
      </w:r>
    </w:p>
    <w:p w14:paraId="3B0B5B9C" w14:textId="77777777" w:rsidR="00146404" w:rsidRPr="00F86202" w:rsidRDefault="00146404">
      <w:pPr>
        <w:rPr>
          <w:lang w:val="ru-UA"/>
        </w:rPr>
      </w:pPr>
    </w:p>
    <w:sectPr w:rsidR="00146404" w:rsidRPr="00F86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0294D"/>
    <w:multiLevelType w:val="multilevel"/>
    <w:tmpl w:val="3F1A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02"/>
    <w:rsid w:val="00146404"/>
    <w:rsid w:val="0071799E"/>
    <w:rsid w:val="00897540"/>
    <w:rsid w:val="00B5035F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E7BE1"/>
  <w15:chartTrackingRefBased/>
  <w15:docId w15:val="{F98E1CF6-0FAE-E544-BC99-FC3C7DB5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F8620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F8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2025-10-10T16:04:00Z</dcterms:created>
  <dcterms:modified xsi:type="dcterms:W3CDTF">2025-10-10T16:04:00Z</dcterms:modified>
</cp:coreProperties>
</file>