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CF70" w14:textId="77777777" w:rsidR="0007275F" w:rsidRPr="0007275F" w:rsidRDefault="0007275F" w:rsidP="0007275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072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5. Технічні вимоги до товарів у ЄС (регламенти та директиви)</w:t>
      </w:r>
    </w:p>
    <w:p w14:paraId="3D40DCA5" w14:textId="77777777" w:rsidR="0007275F" w:rsidRPr="0007275F" w:rsidRDefault="0007275F" w:rsidP="000727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7275F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07275F">
        <w:rPr>
          <w:rFonts w:ascii="Times New Roman" w:eastAsia="Times New Roman" w:hAnsi="Times New Roman" w:cs="Times New Roman"/>
          <w:color w:val="000000"/>
          <w:lang w:val="ru-UA"/>
        </w:rPr>
        <w:t> навчитися орієнтуватися в системі технічного регулювання ЄС.</w:t>
      </w:r>
      <w:r w:rsidRPr="0007275F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07275F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7C5D816D" w14:textId="77777777" w:rsidR="0007275F" w:rsidRPr="0007275F" w:rsidRDefault="0007275F" w:rsidP="0007275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7275F">
        <w:rPr>
          <w:rFonts w:ascii="Times New Roman" w:eastAsia="Times New Roman" w:hAnsi="Times New Roman" w:cs="Times New Roman"/>
          <w:color w:val="000000"/>
          <w:lang w:val="ru-UA"/>
        </w:rPr>
        <w:t>Оберіть будь-який український товар (наприклад, харчовий продукт, меблі, текстиль, електротехніка).</w:t>
      </w:r>
    </w:p>
    <w:p w14:paraId="2A3B2A7C" w14:textId="77777777" w:rsidR="0007275F" w:rsidRPr="0007275F" w:rsidRDefault="0007275F" w:rsidP="0007275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7275F">
        <w:rPr>
          <w:rFonts w:ascii="Times New Roman" w:eastAsia="Times New Roman" w:hAnsi="Times New Roman" w:cs="Times New Roman"/>
          <w:color w:val="000000"/>
          <w:lang w:val="ru-UA"/>
        </w:rPr>
        <w:t>Дослідіть, які європейські стандарти, сертифікації або директиви до нього застосовуються (CE, ISO, HACCP тощо).</w:t>
      </w:r>
    </w:p>
    <w:p w14:paraId="3AD9A280" w14:textId="77777777" w:rsidR="0007275F" w:rsidRPr="0007275F" w:rsidRDefault="0007275F" w:rsidP="0007275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7275F">
        <w:rPr>
          <w:rFonts w:ascii="Times New Roman" w:eastAsia="Times New Roman" w:hAnsi="Times New Roman" w:cs="Times New Roman"/>
          <w:color w:val="000000"/>
          <w:lang w:val="ru-UA"/>
        </w:rPr>
        <w:t>Опишіть покрокову процедуру отримання дозволу на продаж цього товару на ринку ЄС.</w:t>
      </w:r>
    </w:p>
    <w:p w14:paraId="1FCB4A0E" w14:textId="77777777" w:rsidR="00146404" w:rsidRPr="0007275F" w:rsidRDefault="00146404">
      <w:pPr>
        <w:rPr>
          <w:lang w:val="ru-UA"/>
        </w:rPr>
      </w:pPr>
    </w:p>
    <w:sectPr w:rsidR="00146404" w:rsidRPr="00072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D2D2B"/>
    <w:multiLevelType w:val="multilevel"/>
    <w:tmpl w:val="199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5F"/>
    <w:rsid w:val="0007275F"/>
    <w:rsid w:val="00146404"/>
    <w:rsid w:val="0071799E"/>
    <w:rsid w:val="00897540"/>
    <w:rsid w:val="00B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B61FD"/>
  <w15:chartTrackingRefBased/>
  <w15:docId w15:val="{776CE6BA-7142-7947-92C1-76EAE513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0727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07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2025-10-10T16:04:00Z</dcterms:created>
  <dcterms:modified xsi:type="dcterms:W3CDTF">2025-10-10T16:05:00Z</dcterms:modified>
</cp:coreProperties>
</file>