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8532" w14:textId="77777777" w:rsidR="00C041CD" w:rsidRPr="00C041CD" w:rsidRDefault="00C041CD" w:rsidP="00C041C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Завдання до виконання:</w:t>
      </w:r>
    </w:p>
    <w:p w14:paraId="282C97D9" w14:textId="77777777" w:rsidR="00C041CD" w:rsidRPr="00C041CD" w:rsidRDefault="00C041CD" w:rsidP="00C041C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Уявіть, що Ви — консультант підприємства </w:t>
      </w: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ТОВ «ГрінАгро Україна»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, яке спеціалізується на виробництві органічних харчових продуктів (овочевих консервів). Компанія планує </w:t>
      </w: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вийти на ринок Німеччини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 у межах Поглибленої та всеосяжної зони вільної торгівлі (ПВЗВТ).</w:t>
      </w:r>
    </w:p>
    <w:p w14:paraId="51CA1AA6" w14:textId="77777777" w:rsidR="00C041CD" w:rsidRPr="00C041CD" w:rsidRDefault="00C041CD" w:rsidP="00C041C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Вам потрібно розробити </w:t>
      </w: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аналітичний міні-звіт (2–3 стор.)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, у якому:</w:t>
      </w:r>
    </w:p>
    <w:p w14:paraId="516D42B2" w14:textId="77777777" w:rsidR="00C041CD" w:rsidRPr="00C041CD" w:rsidRDefault="00C041CD" w:rsidP="00C041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Проаналізуйте умови виходу на ринок ЄС:</w:t>
      </w:r>
    </w:p>
    <w:p w14:paraId="67A4922F" w14:textId="77777777" w:rsidR="00C041CD" w:rsidRPr="00C041CD" w:rsidRDefault="00C041CD" w:rsidP="00C041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які документи, сертифікати, технічні стандарти потрібні для експорту;</w:t>
      </w:r>
    </w:p>
    <w:p w14:paraId="2F890804" w14:textId="77777777" w:rsidR="00C041CD" w:rsidRPr="00C041CD" w:rsidRDefault="00C041CD" w:rsidP="00C041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які вимоги до маркування, упаковки, безпеки продуктів харчування в ЄС.</w:t>
      </w:r>
    </w:p>
    <w:p w14:paraId="37054D5B" w14:textId="77777777" w:rsidR="00C041CD" w:rsidRPr="00C041CD" w:rsidRDefault="00C041CD" w:rsidP="00C041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Оцініть можливі переваги та ризики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 виходу підприємства на ринок ЄС (зробіть таблицю SWOT-аналізу).</w:t>
      </w:r>
    </w:p>
    <w:p w14:paraId="617575F9" w14:textId="77777777" w:rsidR="00C041CD" w:rsidRPr="00C041CD" w:rsidRDefault="00C041CD" w:rsidP="00C041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Запропонуйте логістичну стратегію доставки продукції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 до Німеччини (транспорт, митні процедури, терміни, умови INCOTERMS).</w:t>
      </w:r>
    </w:p>
    <w:p w14:paraId="723BAA18" w14:textId="77777777" w:rsidR="00C041CD" w:rsidRPr="00C041CD" w:rsidRDefault="00C041CD" w:rsidP="00C041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Визначте економічний ефект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 від інтеграції (наприклад, зниження мит, розширення ринку, зростання прибутку).</w:t>
      </w:r>
    </w:p>
    <w:p w14:paraId="75F95659" w14:textId="77777777" w:rsidR="00C041CD" w:rsidRPr="00C041CD" w:rsidRDefault="00C041CD" w:rsidP="00C041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Розробіть короткі рекомендації</w:t>
      </w:r>
      <w:r w:rsidRPr="00C041CD">
        <w:rPr>
          <w:rFonts w:ascii="Times New Roman" w:eastAsia="Times New Roman" w:hAnsi="Times New Roman" w:cs="Times New Roman"/>
          <w:color w:val="000000"/>
          <w:lang w:val="ru-UA"/>
        </w:rPr>
        <w:t> для керівництва компанії щодо адаптації до норм ЄС.</w:t>
      </w:r>
    </w:p>
    <w:p w14:paraId="79728971" w14:textId="478E926D" w:rsidR="00C041CD" w:rsidRPr="00C041CD" w:rsidRDefault="00C041CD" w:rsidP="00C041CD">
      <w:pPr>
        <w:rPr>
          <w:rFonts w:ascii="Times New Roman" w:eastAsia="Times New Roman" w:hAnsi="Times New Roman" w:cs="Times New Roman"/>
          <w:lang w:val="ru-UA"/>
        </w:rPr>
      </w:pPr>
    </w:p>
    <w:p w14:paraId="3A0FB0A8" w14:textId="77777777" w:rsidR="00C041CD" w:rsidRPr="00C041CD" w:rsidRDefault="00C041CD" w:rsidP="00C041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C041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Форма звіту:</w:t>
      </w:r>
    </w:p>
    <w:p w14:paraId="06F8F992" w14:textId="77777777" w:rsidR="00C041CD" w:rsidRPr="00C041CD" w:rsidRDefault="00C041CD" w:rsidP="00C041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Обсяг: 2–3 сторінки (Word або PDF)</w:t>
      </w:r>
    </w:p>
    <w:p w14:paraId="188B1608" w14:textId="77777777" w:rsidR="00C041CD" w:rsidRPr="00C041CD" w:rsidRDefault="00C041CD" w:rsidP="00C041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Обов’язково: титульна сторінка, таблиця SWOT, короткі висновки</w:t>
      </w:r>
    </w:p>
    <w:p w14:paraId="2AD8E907" w14:textId="77777777" w:rsidR="00C041CD" w:rsidRPr="00C041CD" w:rsidRDefault="00C041CD" w:rsidP="00C041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C041CD">
        <w:rPr>
          <w:rFonts w:ascii="Times New Roman" w:eastAsia="Times New Roman" w:hAnsi="Times New Roman" w:cs="Times New Roman"/>
          <w:color w:val="000000"/>
          <w:lang w:val="ru-UA"/>
        </w:rPr>
        <w:t>Можна використовувати реальні дані з відкритих джерел (наприклад, сайти ЄС, Мінекономіки, EU Trade Portal).</w:t>
      </w:r>
    </w:p>
    <w:p w14:paraId="066B3BDB" w14:textId="77777777" w:rsidR="00146404" w:rsidRPr="00C041CD" w:rsidRDefault="00146404">
      <w:pPr>
        <w:rPr>
          <w:lang w:val="ru-UA"/>
        </w:rPr>
      </w:pPr>
    </w:p>
    <w:sectPr w:rsidR="00146404" w:rsidRPr="00C0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C2DED"/>
    <w:multiLevelType w:val="multilevel"/>
    <w:tmpl w:val="1B4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F5BEE"/>
    <w:multiLevelType w:val="multilevel"/>
    <w:tmpl w:val="FC76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D"/>
    <w:rsid w:val="00146404"/>
    <w:rsid w:val="0071799E"/>
    <w:rsid w:val="00897540"/>
    <w:rsid w:val="00B5035F"/>
    <w:rsid w:val="00C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EF03"/>
  <w15:chartTrackingRefBased/>
  <w15:docId w15:val="{187B2A7E-FF64-7A49-B94E-675D012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C041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C0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2025-10-10T17:43:00Z</dcterms:created>
  <dcterms:modified xsi:type="dcterms:W3CDTF">2025-10-10T17:44:00Z</dcterms:modified>
</cp:coreProperties>
</file>