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AF8B" w14:textId="77777777" w:rsidR="00270A69" w:rsidRDefault="00270A69" w:rsidP="00943C38">
      <w:pPr>
        <w:spacing w:after="0" w:line="360" w:lineRule="auto"/>
        <w:ind w:firstLine="720"/>
        <w:jc w:val="both"/>
        <w:rPr>
          <w:rFonts w:ascii="Times New Roman" w:hAnsi="Times New Roman" w:cs="Times New Roman"/>
          <w:b/>
          <w:bCs/>
          <w:sz w:val="28"/>
          <w:szCs w:val="28"/>
        </w:rPr>
      </w:pPr>
      <w:r w:rsidRPr="00270A69">
        <w:rPr>
          <w:rFonts w:ascii="Times New Roman" w:hAnsi="Times New Roman" w:cs="Times New Roman"/>
          <w:b/>
          <w:bCs/>
          <w:sz w:val="28"/>
          <w:szCs w:val="28"/>
        </w:rPr>
        <w:t>Лекція 2. СУТНІСТЬ І СТРУКТУРА БІЗНЕС-ПРОЦЕСІВ ПРОМИСЛОВОГО ПІДПРИЄМСТВА</w:t>
      </w:r>
    </w:p>
    <w:p w14:paraId="37ED7C43" w14:textId="77777777" w:rsidR="00943C38" w:rsidRPr="00270A69" w:rsidRDefault="00943C38" w:rsidP="00943C38">
      <w:pPr>
        <w:spacing w:after="0" w:line="360" w:lineRule="auto"/>
        <w:ind w:firstLine="720"/>
        <w:jc w:val="both"/>
        <w:rPr>
          <w:rFonts w:ascii="Times New Roman" w:hAnsi="Times New Roman" w:cs="Times New Roman"/>
          <w:b/>
          <w:bCs/>
          <w:sz w:val="28"/>
          <w:szCs w:val="28"/>
        </w:rPr>
      </w:pPr>
    </w:p>
    <w:p w14:paraId="671F37FE" w14:textId="77777777" w:rsidR="00270A69" w:rsidRPr="00270A69" w:rsidRDefault="00270A69" w:rsidP="00270A69">
      <w:pPr>
        <w:numPr>
          <w:ilvl w:val="0"/>
          <w:numId w:val="10"/>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Типи бізнес-процесів: основні, допоміжні, управлінські.</w:t>
      </w:r>
    </w:p>
    <w:p w14:paraId="33B3E68A" w14:textId="77777777" w:rsidR="00270A69" w:rsidRPr="00270A69" w:rsidRDefault="00270A69" w:rsidP="00270A69">
      <w:pPr>
        <w:numPr>
          <w:ilvl w:val="0"/>
          <w:numId w:val="10"/>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Компоненти бізнес-процесу: вхід, вихід, ресурси, виконавці, інструменти, результати.</w:t>
      </w:r>
    </w:p>
    <w:p w14:paraId="179FF8C1" w14:textId="77777777" w:rsidR="00270A69" w:rsidRPr="00270A69" w:rsidRDefault="00270A69" w:rsidP="00270A69">
      <w:pPr>
        <w:numPr>
          <w:ilvl w:val="0"/>
          <w:numId w:val="10"/>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Життєвий цикл бізнес-процесу: від розробки до оптимізації.</w:t>
      </w:r>
    </w:p>
    <w:p w14:paraId="6F16B590" w14:textId="77777777" w:rsidR="00270A69" w:rsidRPr="00270A69" w:rsidRDefault="00270A69" w:rsidP="00270A69">
      <w:pPr>
        <w:numPr>
          <w:ilvl w:val="0"/>
          <w:numId w:val="10"/>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Особливості процесної моделі виробничої системи.</w:t>
      </w:r>
    </w:p>
    <w:p w14:paraId="55405105" w14:textId="77777777" w:rsidR="00270A69" w:rsidRPr="00270A69" w:rsidRDefault="00270A69" w:rsidP="00270A69">
      <w:pPr>
        <w:numPr>
          <w:ilvl w:val="0"/>
          <w:numId w:val="10"/>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Ключові процеси в промисловості: виробництво, техобслуговування, логістика.</w:t>
      </w:r>
    </w:p>
    <w:p w14:paraId="1F710276" w14:textId="77777777" w:rsidR="00270A69" w:rsidRPr="00270A69" w:rsidRDefault="00000000" w:rsidP="00270A6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w14:anchorId="55B611BD">
          <v:rect id="_x0000_i1025" style="width:0;height:1.5pt" o:hralign="center" o:hrstd="t" o:hrnoshade="t" o:hr="t" fillcolor="gray" stroked="f"/>
        </w:pict>
      </w:r>
    </w:p>
    <w:p w14:paraId="4D7833F2" w14:textId="77777777" w:rsidR="00270A69" w:rsidRPr="00270A69" w:rsidRDefault="00270A69" w:rsidP="00270A6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1. Типи бізнес-процесів: основні, допоміжні, управлінські</w:t>
      </w:r>
    </w:p>
    <w:p w14:paraId="091BC3BB" w14:textId="1309E7D2" w:rsidR="00FA1B6C" w:rsidRPr="00FA1B6C" w:rsidRDefault="00FA1B6C" w:rsidP="00FA1B6C">
      <w:pPr>
        <w:spacing w:after="0" w:line="360" w:lineRule="auto"/>
        <w:ind w:firstLine="720"/>
        <w:jc w:val="both"/>
        <w:rPr>
          <w:rFonts w:ascii="Times New Roman" w:hAnsi="Times New Roman" w:cs="Times New Roman"/>
          <w:sz w:val="28"/>
          <w:szCs w:val="28"/>
        </w:rPr>
      </w:pPr>
      <w:r w:rsidRPr="00FA1B6C">
        <w:rPr>
          <w:rFonts w:ascii="Times New Roman" w:hAnsi="Times New Roman" w:cs="Times New Roman"/>
          <w:sz w:val="28"/>
          <w:szCs w:val="28"/>
        </w:rPr>
        <w:t xml:space="preserve">Бізнес-процес на промисловому підприємстві </w:t>
      </w:r>
      <w:r w:rsidR="0010545F">
        <w:rPr>
          <w:rFonts w:ascii="Times New Roman" w:hAnsi="Times New Roman" w:cs="Times New Roman"/>
          <w:sz w:val="28"/>
          <w:szCs w:val="28"/>
        </w:rPr>
        <w:t>–</w:t>
      </w:r>
      <w:r w:rsidRPr="00FA1B6C">
        <w:rPr>
          <w:rFonts w:ascii="Times New Roman" w:hAnsi="Times New Roman" w:cs="Times New Roman"/>
          <w:sz w:val="28"/>
          <w:szCs w:val="28"/>
        </w:rPr>
        <w:t xml:space="preserve"> </w:t>
      </w:r>
      <w:r w:rsidR="0010545F">
        <w:rPr>
          <w:rFonts w:ascii="Times New Roman" w:hAnsi="Times New Roman" w:cs="Times New Roman"/>
          <w:sz w:val="28"/>
          <w:szCs w:val="28"/>
        </w:rPr>
        <w:t xml:space="preserve">це набір </w:t>
      </w:r>
      <w:r w:rsidRPr="00FA1B6C">
        <w:rPr>
          <w:rFonts w:ascii="Times New Roman" w:hAnsi="Times New Roman" w:cs="Times New Roman"/>
          <w:sz w:val="28"/>
          <w:szCs w:val="28"/>
        </w:rPr>
        <w:t xml:space="preserve">взаємопов'язаних дій, які послідовно виконуються для перетворення вхідних компонентів у кінцевий, цінний результат — продукт чи послугу. У виробничій системі ключова увага приділяється забезпеченню того, щоб ці процеси були орієнтовані на досягнення конкретних стратегічних цілей підприємства та створення максимальної цінності для зовнішнього чи внутрішнього клієнта.   </w:t>
      </w:r>
    </w:p>
    <w:p w14:paraId="71412FD4" w14:textId="77777777" w:rsidR="00FA1B6C" w:rsidRPr="00FA1B6C" w:rsidRDefault="00FA1B6C" w:rsidP="00FA1B6C">
      <w:pPr>
        <w:spacing w:after="0" w:line="360" w:lineRule="auto"/>
        <w:ind w:firstLine="720"/>
        <w:jc w:val="both"/>
        <w:rPr>
          <w:rFonts w:ascii="Times New Roman" w:hAnsi="Times New Roman" w:cs="Times New Roman"/>
          <w:sz w:val="28"/>
          <w:szCs w:val="28"/>
        </w:rPr>
      </w:pPr>
      <w:r w:rsidRPr="00FA1B6C">
        <w:rPr>
          <w:rFonts w:ascii="Times New Roman" w:hAnsi="Times New Roman" w:cs="Times New Roman"/>
          <w:sz w:val="28"/>
          <w:szCs w:val="28"/>
        </w:rPr>
        <w:t xml:space="preserve">Впровадження процесної моделі дозволяє підприємству підвищити прозорість діяльності та встановити чітку підзвітність за результати. Згідно зі стандартами якості, такими як ДСТУ ISO 9001:2015, ключовою вимогою є забезпечення сприяння орієнтації на замовника на всіх рівнях організації. Процесний підхід природно підтримує цю орієнтацію, оскільки кожен процес визначається через цінність, яку він передає наступному внутрішньому або кінцевому зовнішньому споживачеві. Це створює інтегровану систему, де якість кінцевого продукту є результатом ефективності та контрольованості всіх його складових процесів.   </w:t>
      </w:r>
    </w:p>
    <w:p w14:paraId="12EA2B9F" w14:textId="77777777" w:rsidR="00FD6152" w:rsidRPr="00FD6152" w:rsidRDefault="00FD6152" w:rsidP="00FD6152">
      <w:pPr>
        <w:spacing w:after="0" w:line="360" w:lineRule="auto"/>
        <w:ind w:firstLine="720"/>
        <w:jc w:val="both"/>
        <w:rPr>
          <w:rFonts w:ascii="Times New Roman" w:hAnsi="Times New Roman" w:cs="Times New Roman"/>
          <w:sz w:val="28"/>
          <w:szCs w:val="28"/>
        </w:rPr>
      </w:pPr>
      <w:r w:rsidRPr="00FD6152">
        <w:rPr>
          <w:rFonts w:ascii="Times New Roman" w:hAnsi="Times New Roman" w:cs="Times New Roman"/>
          <w:sz w:val="28"/>
          <w:szCs w:val="28"/>
        </w:rPr>
        <w:lastRenderedPageBreak/>
        <w:t xml:space="preserve">Найпоширенішою є класифікація бізнес-процесів за функціями, які вони виконують, що дозволяє визначити їхнє стратегічне значення та роль у структурі підприємства.   </w:t>
      </w:r>
    </w:p>
    <w:p w14:paraId="3C9821E4" w14:textId="77777777" w:rsidR="00FD6152" w:rsidRPr="00FD6152" w:rsidRDefault="00FD6152" w:rsidP="00FD6152">
      <w:pPr>
        <w:numPr>
          <w:ilvl w:val="0"/>
          <w:numId w:val="23"/>
        </w:numPr>
        <w:spacing w:after="0" w:line="360" w:lineRule="auto"/>
        <w:jc w:val="both"/>
        <w:rPr>
          <w:rFonts w:ascii="Times New Roman" w:hAnsi="Times New Roman" w:cs="Times New Roman"/>
          <w:sz w:val="28"/>
          <w:szCs w:val="28"/>
        </w:rPr>
      </w:pPr>
      <w:r w:rsidRPr="00FD6152">
        <w:rPr>
          <w:rFonts w:ascii="Times New Roman" w:hAnsi="Times New Roman" w:cs="Times New Roman"/>
          <w:sz w:val="28"/>
          <w:szCs w:val="28"/>
        </w:rPr>
        <w:t>Основні процеси (</w:t>
      </w:r>
      <w:proofErr w:type="spellStart"/>
      <w:r w:rsidRPr="00FD6152">
        <w:rPr>
          <w:rFonts w:ascii="Times New Roman" w:hAnsi="Times New Roman" w:cs="Times New Roman"/>
          <w:sz w:val="28"/>
          <w:szCs w:val="28"/>
        </w:rPr>
        <w:t>Core</w:t>
      </w:r>
      <w:proofErr w:type="spellEnd"/>
      <w:r w:rsidRPr="00FD6152">
        <w:rPr>
          <w:rFonts w:ascii="Times New Roman" w:hAnsi="Times New Roman" w:cs="Times New Roman"/>
          <w:sz w:val="28"/>
          <w:szCs w:val="28"/>
        </w:rPr>
        <w:t xml:space="preserve">): Ці процеси вважаються критично важливими для досягнення мети підприємства, оскільки вони безпосередньо генерують прибуток. До них належать пошук і залучення клієнта, виконання замовлення, виробництво та збут.   </w:t>
      </w:r>
    </w:p>
    <w:p w14:paraId="33590B56" w14:textId="77777777" w:rsidR="00FD6152" w:rsidRPr="00FD6152" w:rsidRDefault="00FD6152" w:rsidP="00FD6152">
      <w:pPr>
        <w:numPr>
          <w:ilvl w:val="0"/>
          <w:numId w:val="23"/>
        </w:numPr>
        <w:spacing w:after="0" w:line="360" w:lineRule="auto"/>
        <w:jc w:val="both"/>
        <w:rPr>
          <w:rFonts w:ascii="Times New Roman" w:hAnsi="Times New Roman" w:cs="Times New Roman"/>
          <w:sz w:val="28"/>
          <w:szCs w:val="28"/>
        </w:rPr>
      </w:pPr>
      <w:r w:rsidRPr="00FD6152">
        <w:rPr>
          <w:rFonts w:ascii="Times New Roman" w:hAnsi="Times New Roman" w:cs="Times New Roman"/>
          <w:sz w:val="28"/>
          <w:szCs w:val="28"/>
        </w:rPr>
        <w:t>Допоміжні (Сервісні) процеси (</w:t>
      </w:r>
      <w:proofErr w:type="spellStart"/>
      <w:r w:rsidRPr="00FD6152">
        <w:rPr>
          <w:rFonts w:ascii="Times New Roman" w:hAnsi="Times New Roman" w:cs="Times New Roman"/>
          <w:sz w:val="28"/>
          <w:szCs w:val="28"/>
        </w:rPr>
        <w:t>Auxiliary</w:t>
      </w:r>
      <w:proofErr w:type="spellEnd"/>
      <w:r w:rsidRPr="00FD6152">
        <w:rPr>
          <w:rFonts w:ascii="Times New Roman" w:hAnsi="Times New Roman" w:cs="Times New Roman"/>
          <w:sz w:val="28"/>
          <w:szCs w:val="28"/>
        </w:rPr>
        <w:t>/</w:t>
      </w:r>
      <w:proofErr w:type="spellStart"/>
      <w:r w:rsidRPr="00FD6152">
        <w:rPr>
          <w:rFonts w:ascii="Times New Roman" w:hAnsi="Times New Roman" w:cs="Times New Roman"/>
          <w:sz w:val="28"/>
          <w:szCs w:val="28"/>
        </w:rPr>
        <w:t>Support</w:t>
      </w:r>
      <w:proofErr w:type="spellEnd"/>
      <w:r w:rsidRPr="00FD6152">
        <w:rPr>
          <w:rFonts w:ascii="Times New Roman" w:hAnsi="Times New Roman" w:cs="Times New Roman"/>
          <w:sz w:val="28"/>
          <w:szCs w:val="28"/>
        </w:rPr>
        <w:t xml:space="preserve">): Ці процеси відіграють підпорядковану роль, але є необхідними для забезпечення відповідних умов виконання основних процесів і функціонування інфраструктури. Вони підтримують та забезпечують основну діяльність, керуючи людськими, інформаційними, фінансовими ресурсами, створюючи майнові цінності, та управляючи безпекою й довкіллям (EHS). Прикладами є технічне обслуговування, управління персоналом та управління ІТ-інфраструктурою.   </w:t>
      </w:r>
    </w:p>
    <w:p w14:paraId="7A149E1B" w14:textId="77777777" w:rsidR="00FD6152" w:rsidRPr="00FD6152" w:rsidRDefault="00FD6152" w:rsidP="00FD6152">
      <w:pPr>
        <w:numPr>
          <w:ilvl w:val="0"/>
          <w:numId w:val="23"/>
        </w:numPr>
        <w:spacing w:after="0" w:line="360" w:lineRule="auto"/>
        <w:jc w:val="both"/>
        <w:rPr>
          <w:rFonts w:ascii="Times New Roman" w:hAnsi="Times New Roman" w:cs="Times New Roman"/>
          <w:sz w:val="28"/>
          <w:szCs w:val="28"/>
        </w:rPr>
      </w:pPr>
      <w:r w:rsidRPr="00FD6152">
        <w:rPr>
          <w:rFonts w:ascii="Times New Roman" w:hAnsi="Times New Roman" w:cs="Times New Roman"/>
          <w:sz w:val="28"/>
          <w:szCs w:val="28"/>
        </w:rPr>
        <w:t>Процеси управління (</w:t>
      </w:r>
      <w:proofErr w:type="spellStart"/>
      <w:r w:rsidRPr="00FD6152">
        <w:rPr>
          <w:rFonts w:ascii="Times New Roman" w:hAnsi="Times New Roman" w:cs="Times New Roman"/>
          <w:sz w:val="28"/>
          <w:szCs w:val="28"/>
        </w:rPr>
        <w:t>Management</w:t>
      </w:r>
      <w:proofErr w:type="spellEnd"/>
      <w:r w:rsidRPr="00FD6152">
        <w:rPr>
          <w:rFonts w:ascii="Times New Roman" w:hAnsi="Times New Roman" w:cs="Times New Roman"/>
          <w:sz w:val="28"/>
          <w:szCs w:val="28"/>
        </w:rPr>
        <w:t xml:space="preserve">): Призначені для управління іншими бізнес-процесами. Вони включають визначення цільових показників, видачу вказівок, розробку стратегії (наприклад, стратегії з продажу) та оцінювання результатів основних бізнес-процесів.   </w:t>
      </w:r>
    </w:p>
    <w:p w14:paraId="04027709" w14:textId="77777777" w:rsidR="00FD6152" w:rsidRPr="00FD6152" w:rsidRDefault="00FD6152" w:rsidP="00FD6152">
      <w:pPr>
        <w:numPr>
          <w:ilvl w:val="0"/>
          <w:numId w:val="23"/>
        </w:numPr>
        <w:spacing w:after="0" w:line="360" w:lineRule="auto"/>
        <w:jc w:val="both"/>
        <w:rPr>
          <w:rFonts w:ascii="Times New Roman" w:hAnsi="Times New Roman" w:cs="Times New Roman"/>
          <w:sz w:val="28"/>
          <w:szCs w:val="28"/>
        </w:rPr>
      </w:pPr>
      <w:r w:rsidRPr="00FD6152">
        <w:rPr>
          <w:rFonts w:ascii="Times New Roman" w:hAnsi="Times New Roman" w:cs="Times New Roman"/>
          <w:sz w:val="28"/>
          <w:szCs w:val="28"/>
        </w:rPr>
        <w:t>Процеси розвитку (</w:t>
      </w:r>
      <w:proofErr w:type="spellStart"/>
      <w:r w:rsidRPr="00FD6152">
        <w:rPr>
          <w:rFonts w:ascii="Times New Roman" w:hAnsi="Times New Roman" w:cs="Times New Roman"/>
          <w:sz w:val="28"/>
          <w:szCs w:val="28"/>
        </w:rPr>
        <w:t>Development</w:t>
      </w:r>
      <w:proofErr w:type="spellEnd"/>
      <w:r w:rsidRPr="00FD6152">
        <w:rPr>
          <w:rFonts w:ascii="Times New Roman" w:hAnsi="Times New Roman" w:cs="Times New Roman"/>
          <w:sz w:val="28"/>
          <w:szCs w:val="28"/>
        </w:rPr>
        <w:t>/</w:t>
      </w:r>
      <w:proofErr w:type="spellStart"/>
      <w:r w:rsidRPr="00FD6152">
        <w:rPr>
          <w:rFonts w:ascii="Times New Roman" w:hAnsi="Times New Roman" w:cs="Times New Roman"/>
          <w:sz w:val="28"/>
          <w:szCs w:val="28"/>
        </w:rPr>
        <w:t>Innovation</w:t>
      </w:r>
      <w:proofErr w:type="spellEnd"/>
      <w:r w:rsidRPr="00FD6152">
        <w:rPr>
          <w:rFonts w:ascii="Times New Roman" w:hAnsi="Times New Roman" w:cs="Times New Roman"/>
          <w:sz w:val="28"/>
          <w:szCs w:val="28"/>
        </w:rPr>
        <w:t>): Забезпечують не організацію поточної діяльності, а її розвиток чи вдосконалення в довгостроковій перспективі. Це може бути дослідження та розробка або реінжиніринг процесів.</w:t>
      </w:r>
    </w:p>
    <w:p w14:paraId="2345FD95" w14:textId="77777777" w:rsidR="00270A69" w:rsidRPr="00270A69" w:rsidRDefault="00000000" w:rsidP="00270A6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w14:anchorId="44D374B3">
          <v:rect id="_x0000_i1026" style="width:0;height:1.5pt" o:hralign="center" o:hrstd="t" o:hrnoshade="t" o:hr="t" fillcolor="gray" stroked="f"/>
        </w:pict>
      </w:r>
    </w:p>
    <w:p w14:paraId="4F1E0908" w14:textId="77777777" w:rsidR="00270A69" w:rsidRPr="00270A69" w:rsidRDefault="00270A69" w:rsidP="00270A6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2. Компоненти бізнес-процесу: вхід, вихід, ресурси, виконавці, інструменти, результати</w:t>
      </w:r>
    </w:p>
    <w:p w14:paraId="2C86C7C6" w14:textId="77777777" w:rsidR="00FA1B6C" w:rsidRPr="00FA1B6C" w:rsidRDefault="00FA1B6C" w:rsidP="00FA1B6C">
      <w:pPr>
        <w:spacing w:after="0" w:line="360" w:lineRule="auto"/>
        <w:ind w:firstLine="720"/>
        <w:jc w:val="both"/>
        <w:rPr>
          <w:rFonts w:ascii="Times New Roman" w:hAnsi="Times New Roman" w:cs="Times New Roman"/>
          <w:sz w:val="28"/>
          <w:szCs w:val="28"/>
        </w:rPr>
      </w:pPr>
      <w:r w:rsidRPr="00FA1B6C">
        <w:rPr>
          <w:rFonts w:ascii="Times New Roman" w:hAnsi="Times New Roman" w:cs="Times New Roman"/>
          <w:sz w:val="28"/>
          <w:szCs w:val="28"/>
        </w:rPr>
        <w:t xml:space="preserve">Функціонування будь-якого бізнес-процесу можна описати як трансформаційний механізм. Найвище керівництво несе відповідальність за забезпечення отримання запланованих виходів процесів. Для досягнення цієї мети </w:t>
      </w:r>
      <w:r w:rsidRPr="00FA1B6C">
        <w:rPr>
          <w:rFonts w:ascii="Times New Roman" w:hAnsi="Times New Roman" w:cs="Times New Roman"/>
          <w:sz w:val="28"/>
          <w:szCs w:val="28"/>
        </w:rPr>
        <w:lastRenderedPageBreak/>
        <w:t xml:space="preserve">необхідно мати тотальний контроль над усіма шістьма обов'язковими компонентами, які забезпечують виконання дій:   </w:t>
      </w:r>
    </w:p>
    <w:p w14:paraId="49AAC977" w14:textId="77777777" w:rsidR="00FA1B6C" w:rsidRPr="00FA1B6C" w:rsidRDefault="00FA1B6C" w:rsidP="00FA1B6C">
      <w:pPr>
        <w:numPr>
          <w:ilvl w:val="0"/>
          <w:numId w:val="22"/>
        </w:numPr>
        <w:spacing w:after="0" w:line="360" w:lineRule="auto"/>
        <w:jc w:val="both"/>
        <w:rPr>
          <w:rFonts w:ascii="Times New Roman" w:hAnsi="Times New Roman" w:cs="Times New Roman"/>
          <w:sz w:val="28"/>
          <w:szCs w:val="28"/>
        </w:rPr>
      </w:pPr>
      <w:r w:rsidRPr="00FA1B6C">
        <w:rPr>
          <w:rFonts w:ascii="Times New Roman" w:hAnsi="Times New Roman" w:cs="Times New Roman"/>
          <w:sz w:val="28"/>
          <w:szCs w:val="28"/>
        </w:rPr>
        <w:t>Вхід (</w:t>
      </w:r>
      <w:proofErr w:type="spellStart"/>
      <w:r w:rsidRPr="00FA1B6C">
        <w:rPr>
          <w:rFonts w:ascii="Times New Roman" w:hAnsi="Times New Roman" w:cs="Times New Roman"/>
          <w:sz w:val="28"/>
          <w:szCs w:val="28"/>
        </w:rPr>
        <w:t>Input</w:t>
      </w:r>
      <w:proofErr w:type="spellEnd"/>
      <w:r w:rsidRPr="00FA1B6C">
        <w:rPr>
          <w:rFonts w:ascii="Times New Roman" w:hAnsi="Times New Roman" w:cs="Times New Roman"/>
          <w:sz w:val="28"/>
          <w:szCs w:val="28"/>
        </w:rPr>
        <w:t>): Матеріали, інформація, вимоги або показники стану обладнання, необхідні для запуску процесу.</w:t>
      </w:r>
    </w:p>
    <w:p w14:paraId="37FFA3D9" w14:textId="77777777" w:rsidR="00FA1B6C" w:rsidRPr="00FA1B6C" w:rsidRDefault="00FA1B6C" w:rsidP="00FA1B6C">
      <w:pPr>
        <w:numPr>
          <w:ilvl w:val="0"/>
          <w:numId w:val="22"/>
        </w:numPr>
        <w:spacing w:after="0" w:line="360" w:lineRule="auto"/>
        <w:jc w:val="both"/>
        <w:rPr>
          <w:rFonts w:ascii="Times New Roman" w:hAnsi="Times New Roman" w:cs="Times New Roman"/>
          <w:sz w:val="28"/>
          <w:szCs w:val="28"/>
        </w:rPr>
      </w:pPr>
      <w:r w:rsidRPr="00FA1B6C">
        <w:rPr>
          <w:rFonts w:ascii="Times New Roman" w:hAnsi="Times New Roman" w:cs="Times New Roman"/>
          <w:sz w:val="28"/>
          <w:szCs w:val="28"/>
        </w:rPr>
        <w:t>Вихід (</w:t>
      </w:r>
      <w:proofErr w:type="spellStart"/>
      <w:r w:rsidRPr="00FA1B6C">
        <w:rPr>
          <w:rFonts w:ascii="Times New Roman" w:hAnsi="Times New Roman" w:cs="Times New Roman"/>
          <w:sz w:val="28"/>
          <w:szCs w:val="28"/>
        </w:rPr>
        <w:t>Output</w:t>
      </w:r>
      <w:proofErr w:type="spellEnd"/>
      <w:r w:rsidRPr="00FA1B6C">
        <w:rPr>
          <w:rFonts w:ascii="Times New Roman" w:hAnsi="Times New Roman" w:cs="Times New Roman"/>
          <w:sz w:val="28"/>
          <w:szCs w:val="28"/>
        </w:rPr>
        <w:t>): Продукт, послуга, або рішення, що є кінцевим результатом дій.</w:t>
      </w:r>
    </w:p>
    <w:p w14:paraId="653D943F" w14:textId="77777777" w:rsidR="00FA1B6C" w:rsidRPr="00FA1B6C" w:rsidRDefault="00FA1B6C" w:rsidP="00FA1B6C">
      <w:pPr>
        <w:numPr>
          <w:ilvl w:val="0"/>
          <w:numId w:val="22"/>
        </w:numPr>
        <w:spacing w:after="0" w:line="360" w:lineRule="auto"/>
        <w:jc w:val="both"/>
        <w:rPr>
          <w:rFonts w:ascii="Times New Roman" w:hAnsi="Times New Roman" w:cs="Times New Roman"/>
          <w:sz w:val="28"/>
          <w:szCs w:val="28"/>
        </w:rPr>
      </w:pPr>
      <w:r w:rsidRPr="00FA1B6C">
        <w:rPr>
          <w:rFonts w:ascii="Times New Roman" w:hAnsi="Times New Roman" w:cs="Times New Roman"/>
          <w:sz w:val="28"/>
          <w:szCs w:val="28"/>
        </w:rPr>
        <w:t>Ресурси (</w:t>
      </w:r>
      <w:proofErr w:type="spellStart"/>
      <w:r w:rsidRPr="00FA1B6C">
        <w:rPr>
          <w:rFonts w:ascii="Times New Roman" w:hAnsi="Times New Roman" w:cs="Times New Roman"/>
          <w:sz w:val="28"/>
          <w:szCs w:val="28"/>
        </w:rPr>
        <w:t>Resources</w:t>
      </w:r>
      <w:proofErr w:type="spellEnd"/>
      <w:r w:rsidRPr="00FA1B6C">
        <w:rPr>
          <w:rFonts w:ascii="Times New Roman" w:hAnsi="Times New Roman" w:cs="Times New Roman"/>
          <w:sz w:val="28"/>
          <w:szCs w:val="28"/>
        </w:rPr>
        <w:t>): Елементи, що споживаються, такі як фінанси, час, енергія або складські площі.</w:t>
      </w:r>
    </w:p>
    <w:p w14:paraId="066D1B9E" w14:textId="77777777" w:rsidR="00FA1B6C" w:rsidRPr="00FA1B6C" w:rsidRDefault="00FA1B6C" w:rsidP="00FA1B6C">
      <w:pPr>
        <w:numPr>
          <w:ilvl w:val="0"/>
          <w:numId w:val="22"/>
        </w:numPr>
        <w:spacing w:after="0" w:line="360" w:lineRule="auto"/>
        <w:jc w:val="both"/>
        <w:rPr>
          <w:rFonts w:ascii="Times New Roman" w:hAnsi="Times New Roman" w:cs="Times New Roman"/>
          <w:sz w:val="28"/>
          <w:szCs w:val="28"/>
        </w:rPr>
      </w:pPr>
      <w:r w:rsidRPr="00FA1B6C">
        <w:rPr>
          <w:rFonts w:ascii="Times New Roman" w:hAnsi="Times New Roman" w:cs="Times New Roman"/>
          <w:sz w:val="28"/>
          <w:szCs w:val="28"/>
        </w:rPr>
        <w:t>Виконавці (</w:t>
      </w:r>
      <w:proofErr w:type="spellStart"/>
      <w:r w:rsidRPr="00FA1B6C">
        <w:rPr>
          <w:rFonts w:ascii="Times New Roman" w:hAnsi="Times New Roman" w:cs="Times New Roman"/>
          <w:sz w:val="28"/>
          <w:szCs w:val="28"/>
        </w:rPr>
        <w:t>Actors</w:t>
      </w:r>
      <w:proofErr w:type="spellEnd"/>
      <w:r w:rsidRPr="00FA1B6C">
        <w:rPr>
          <w:rFonts w:ascii="Times New Roman" w:hAnsi="Times New Roman" w:cs="Times New Roman"/>
          <w:sz w:val="28"/>
          <w:szCs w:val="28"/>
        </w:rPr>
        <w:t>): Персонал, команди або автоматизовані системи, відповідальні за фізичне чи логічне виконання кроків.</w:t>
      </w:r>
    </w:p>
    <w:p w14:paraId="22C93100" w14:textId="77777777" w:rsidR="00FA1B6C" w:rsidRPr="00FA1B6C" w:rsidRDefault="00FA1B6C" w:rsidP="00FA1B6C">
      <w:pPr>
        <w:numPr>
          <w:ilvl w:val="0"/>
          <w:numId w:val="22"/>
        </w:numPr>
        <w:spacing w:after="0" w:line="360" w:lineRule="auto"/>
        <w:jc w:val="both"/>
        <w:rPr>
          <w:rFonts w:ascii="Times New Roman" w:hAnsi="Times New Roman" w:cs="Times New Roman"/>
          <w:sz w:val="28"/>
          <w:szCs w:val="28"/>
        </w:rPr>
      </w:pPr>
      <w:r w:rsidRPr="00FA1B6C">
        <w:rPr>
          <w:rFonts w:ascii="Times New Roman" w:hAnsi="Times New Roman" w:cs="Times New Roman"/>
          <w:sz w:val="28"/>
          <w:szCs w:val="28"/>
        </w:rPr>
        <w:t>Інструменти (</w:t>
      </w:r>
      <w:proofErr w:type="spellStart"/>
      <w:r w:rsidRPr="00FA1B6C">
        <w:rPr>
          <w:rFonts w:ascii="Times New Roman" w:hAnsi="Times New Roman" w:cs="Times New Roman"/>
          <w:sz w:val="28"/>
          <w:szCs w:val="28"/>
        </w:rPr>
        <w:t>Tools</w:t>
      </w:r>
      <w:proofErr w:type="spellEnd"/>
      <w:r w:rsidRPr="00FA1B6C">
        <w:rPr>
          <w:rFonts w:ascii="Times New Roman" w:hAnsi="Times New Roman" w:cs="Times New Roman"/>
          <w:sz w:val="28"/>
          <w:szCs w:val="28"/>
        </w:rPr>
        <w:t>): Обладнання, верстати, а також програмне забезпечення (ERP, CMMS, BPM-системи), що використовуються для виконання завдань.</w:t>
      </w:r>
    </w:p>
    <w:p w14:paraId="1B69941C" w14:textId="77777777" w:rsidR="00FA1B6C" w:rsidRPr="00FA1B6C" w:rsidRDefault="00FA1B6C" w:rsidP="00FA1B6C">
      <w:pPr>
        <w:numPr>
          <w:ilvl w:val="0"/>
          <w:numId w:val="22"/>
        </w:numPr>
        <w:spacing w:after="0" w:line="360" w:lineRule="auto"/>
        <w:jc w:val="both"/>
        <w:rPr>
          <w:rFonts w:ascii="Times New Roman" w:hAnsi="Times New Roman" w:cs="Times New Roman"/>
          <w:sz w:val="28"/>
          <w:szCs w:val="28"/>
        </w:rPr>
      </w:pPr>
      <w:r w:rsidRPr="00FA1B6C">
        <w:rPr>
          <w:rFonts w:ascii="Times New Roman" w:hAnsi="Times New Roman" w:cs="Times New Roman"/>
          <w:sz w:val="28"/>
          <w:szCs w:val="28"/>
        </w:rPr>
        <w:t>Результати (</w:t>
      </w:r>
      <w:proofErr w:type="spellStart"/>
      <w:r w:rsidRPr="00FA1B6C">
        <w:rPr>
          <w:rFonts w:ascii="Times New Roman" w:hAnsi="Times New Roman" w:cs="Times New Roman"/>
          <w:sz w:val="28"/>
          <w:szCs w:val="28"/>
        </w:rPr>
        <w:t>Outcome</w:t>
      </w:r>
      <w:proofErr w:type="spellEnd"/>
      <w:r w:rsidRPr="00FA1B6C">
        <w:rPr>
          <w:rFonts w:ascii="Times New Roman" w:hAnsi="Times New Roman" w:cs="Times New Roman"/>
          <w:sz w:val="28"/>
          <w:szCs w:val="28"/>
        </w:rPr>
        <w:t>): Сприйнята цінність або вплив, створений для наступного процесу чи клієнта, наприклад, зниження виробничих дефектів або підвищення загальної операційної ефективності (OEE).</w:t>
      </w:r>
    </w:p>
    <w:p w14:paraId="3C63B81C" w14:textId="77777777" w:rsidR="00FA1B6C" w:rsidRPr="00FA1B6C" w:rsidRDefault="00FA1B6C" w:rsidP="00FA1B6C">
      <w:pPr>
        <w:spacing w:after="0" w:line="360" w:lineRule="auto"/>
        <w:ind w:firstLine="720"/>
        <w:jc w:val="both"/>
        <w:rPr>
          <w:rFonts w:ascii="Times New Roman" w:hAnsi="Times New Roman" w:cs="Times New Roman"/>
          <w:sz w:val="28"/>
          <w:szCs w:val="28"/>
        </w:rPr>
      </w:pPr>
      <w:r w:rsidRPr="00FA1B6C">
        <w:rPr>
          <w:rFonts w:ascii="Times New Roman" w:hAnsi="Times New Roman" w:cs="Times New Roman"/>
          <w:sz w:val="28"/>
          <w:szCs w:val="28"/>
        </w:rPr>
        <w:t xml:space="preserve">У промисловості, де матеріальні потоки та обладнання є критичними, компоненти «Інструменти» та «Вхід» часто є фізичними активами (машини, сировина). Для забезпечення надійності запланованих виходів необхідний якісний контроль допоміжних процесів. Наприклад, ефективне Технічне Обслуговування, яке використовує CMMS-системи , безпосередньо гарантує надійність «Інструментів», що є необхідною умовою для безперервності Основного процесу (Виробництва).   </w:t>
      </w:r>
    </w:p>
    <w:p w14:paraId="4844231C" w14:textId="77777777" w:rsidR="00FA1B6C" w:rsidRPr="00FA1B6C" w:rsidRDefault="00FA1B6C" w:rsidP="00FA1B6C">
      <w:pPr>
        <w:spacing w:after="0" w:line="360" w:lineRule="auto"/>
        <w:ind w:firstLine="720"/>
        <w:jc w:val="both"/>
        <w:rPr>
          <w:rFonts w:ascii="Times New Roman" w:hAnsi="Times New Roman" w:cs="Times New Roman"/>
          <w:sz w:val="28"/>
          <w:szCs w:val="28"/>
        </w:rPr>
      </w:pPr>
      <w:r w:rsidRPr="00FA1B6C">
        <w:rPr>
          <w:rFonts w:ascii="Times New Roman" w:hAnsi="Times New Roman" w:cs="Times New Roman"/>
          <w:sz w:val="28"/>
          <w:szCs w:val="28"/>
        </w:rPr>
        <w:t>Для ілюстрації взаємозв'язку між елементами процесу у промисловому контексті використовується така структура:</w:t>
      </w:r>
    </w:p>
    <w:p w14:paraId="7903B2F9" w14:textId="72E610FD" w:rsidR="00FA1B6C" w:rsidRPr="00FA1B6C" w:rsidRDefault="00FA1B6C" w:rsidP="00EE7E79">
      <w:pPr>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731"/>
        <w:gridCol w:w="3915"/>
        <w:gridCol w:w="4317"/>
      </w:tblGrid>
      <w:tr w:rsidR="00FA1B6C" w:rsidRPr="00EE7E79" w14:paraId="0F48B030" w14:textId="77777777" w:rsidTr="00FD6152">
        <w:tc>
          <w:tcPr>
            <w:tcW w:w="0" w:type="auto"/>
            <w:hideMark/>
          </w:tcPr>
          <w:p w14:paraId="1DF5F771"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Компонент</w:t>
            </w:r>
          </w:p>
        </w:tc>
        <w:tc>
          <w:tcPr>
            <w:tcW w:w="0" w:type="auto"/>
            <w:hideMark/>
          </w:tcPr>
          <w:p w14:paraId="00225CA2"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Визначення</w:t>
            </w:r>
          </w:p>
        </w:tc>
        <w:tc>
          <w:tcPr>
            <w:tcW w:w="0" w:type="auto"/>
            <w:hideMark/>
          </w:tcPr>
          <w:p w14:paraId="41485744" w14:textId="47627EAC" w:rsidR="00FA1B6C" w:rsidRPr="00EE7E79" w:rsidRDefault="00FA1B6C" w:rsidP="00EE7E79">
            <w:pPr>
              <w:jc w:val="both"/>
              <w:rPr>
                <w:rFonts w:ascii="Times New Roman" w:hAnsi="Times New Roman" w:cs="Times New Roman"/>
              </w:rPr>
            </w:pPr>
            <w:r w:rsidRPr="00EE7E79">
              <w:rPr>
                <w:rFonts w:ascii="Times New Roman" w:hAnsi="Times New Roman" w:cs="Times New Roman"/>
              </w:rPr>
              <w:t xml:space="preserve">Приклад для </w:t>
            </w:r>
            <w:r w:rsidR="00FD6152" w:rsidRPr="00EE7E79">
              <w:rPr>
                <w:rFonts w:ascii="Times New Roman" w:hAnsi="Times New Roman" w:cs="Times New Roman"/>
              </w:rPr>
              <w:t>п</w:t>
            </w:r>
            <w:r w:rsidRPr="00EE7E79">
              <w:rPr>
                <w:rFonts w:ascii="Times New Roman" w:hAnsi="Times New Roman" w:cs="Times New Roman"/>
              </w:rPr>
              <w:t>ромисловості</w:t>
            </w:r>
          </w:p>
        </w:tc>
      </w:tr>
      <w:tr w:rsidR="00FA1B6C" w:rsidRPr="00EE7E79" w14:paraId="7A94DF60" w14:textId="77777777" w:rsidTr="00FD6152">
        <w:tc>
          <w:tcPr>
            <w:tcW w:w="0" w:type="auto"/>
            <w:hideMark/>
          </w:tcPr>
          <w:p w14:paraId="729BD330"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Вхід (</w:t>
            </w:r>
            <w:proofErr w:type="spellStart"/>
            <w:r w:rsidRPr="00EE7E79">
              <w:rPr>
                <w:rFonts w:ascii="Times New Roman" w:hAnsi="Times New Roman" w:cs="Times New Roman"/>
              </w:rPr>
              <w:t>Input</w:t>
            </w:r>
            <w:proofErr w:type="spellEnd"/>
            <w:r w:rsidRPr="00EE7E79">
              <w:rPr>
                <w:rFonts w:ascii="Times New Roman" w:hAnsi="Times New Roman" w:cs="Times New Roman"/>
              </w:rPr>
              <w:t>)</w:t>
            </w:r>
          </w:p>
        </w:tc>
        <w:tc>
          <w:tcPr>
            <w:tcW w:w="0" w:type="auto"/>
            <w:hideMark/>
          </w:tcPr>
          <w:p w14:paraId="5F01C9A7"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Матеріали, інформація або вимоги, необхідні для початку процесу.</w:t>
            </w:r>
          </w:p>
        </w:tc>
        <w:tc>
          <w:tcPr>
            <w:tcW w:w="0" w:type="auto"/>
            <w:hideMark/>
          </w:tcPr>
          <w:p w14:paraId="62A1F730"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Замовлення від клієнта, сировина, технічна документація, показники стану обладнання.</w:t>
            </w:r>
          </w:p>
        </w:tc>
      </w:tr>
      <w:tr w:rsidR="00FA1B6C" w:rsidRPr="00EE7E79" w14:paraId="3EB0FE2B" w14:textId="77777777" w:rsidTr="00FD6152">
        <w:tc>
          <w:tcPr>
            <w:tcW w:w="0" w:type="auto"/>
            <w:hideMark/>
          </w:tcPr>
          <w:p w14:paraId="3C4A5824"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Ресурси (</w:t>
            </w:r>
            <w:proofErr w:type="spellStart"/>
            <w:r w:rsidRPr="00EE7E79">
              <w:rPr>
                <w:rFonts w:ascii="Times New Roman" w:hAnsi="Times New Roman" w:cs="Times New Roman"/>
              </w:rPr>
              <w:t>Resources</w:t>
            </w:r>
            <w:proofErr w:type="spellEnd"/>
            <w:r w:rsidRPr="00EE7E79">
              <w:rPr>
                <w:rFonts w:ascii="Times New Roman" w:hAnsi="Times New Roman" w:cs="Times New Roman"/>
              </w:rPr>
              <w:t>)</w:t>
            </w:r>
          </w:p>
        </w:tc>
        <w:tc>
          <w:tcPr>
            <w:tcW w:w="0" w:type="auto"/>
            <w:hideMark/>
          </w:tcPr>
          <w:p w14:paraId="0B243712"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Елементи, що споживаються або використовуються для виконання дій.</w:t>
            </w:r>
          </w:p>
        </w:tc>
        <w:tc>
          <w:tcPr>
            <w:tcW w:w="0" w:type="auto"/>
            <w:hideMark/>
          </w:tcPr>
          <w:p w14:paraId="076166CA"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Фінансові кошти, час, енергія, персонал, складські площі.</w:t>
            </w:r>
          </w:p>
        </w:tc>
      </w:tr>
      <w:tr w:rsidR="00FA1B6C" w:rsidRPr="00EE7E79" w14:paraId="713BD580" w14:textId="77777777" w:rsidTr="00FD6152">
        <w:tc>
          <w:tcPr>
            <w:tcW w:w="0" w:type="auto"/>
            <w:hideMark/>
          </w:tcPr>
          <w:p w14:paraId="27138699"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lastRenderedPageBreak/>
              <w:t>Виконавці (</w:t>
            </w:r>
            <w:proofErr w:type="spellStart"/>
            <w:r w:rsidRPr="00EE7E79">
              <w:rPr>
                <w:rFonts w:ascii="Times New Roman" w:hAnsi="Times New Roman" w:cs="Times New Roman"/>
              </w:rPr>
              <w:t>Actors</w:t>
            </w:r>
            <w:proofErr w:type="spellEnd"/>
            <w:r w:rsidRPr="00EE7E79">
              <w:rPr>
                <w:rFonts w:ascii="Times New Roman" w:hAnsi="Times New Roman" w:cs="Times New Roman"/>
              </w:rPr>
              <w:t>)</w:t>
            </w:r>
          </w:p>
        </w:tc>
        <w:tc>
          <w:tcPr>
            <w:tcW w:w="0" w:type="auto"/>
            <w:hideMark/>
          </w:tcPr>
          <w:p w14:paraId="331F604B"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Людські або автоматизовані одиниці, відповідальні за дії в процесі.</w:t>
            </w:r>
          </w:p>
        </w:tc>
        <w:tc>
          <w:tcPr>
            <w:tcW w:w="0" w:type="auto"/>
            <w:hideMark/>
          </w:tcPr>
          <w:p w14:paraId="55BDE660"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Оператор верстата, інженер з технічного обслуговування, автоматизований модуль планування.</w:t>
            </w:r>
          </w:p>
        </w:tc>
      </w:tr>
      <w:tr w:rsidR="00FA1B6C" w:rsidRPr="00EE7E79" w14:paraId="121A6805" w14:textId="77777777" w:rsidTr="00FD6152">
        <w:tc>
          <w:tcPr>
            <w:tcW w:w="0" w:type="auto"/>
            <w:hideMark/>
          </w:tcPr>
          <w:p w14:paraId="1F7A8D88"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Інструменти (</w:t>
            </w:r>
            <w:proofErr w:type="spellStart"/>
            <w:r w:rsidRPr="00EE7E79">
              <w:rPr>
                <w:rFonts w:ascii="Times New Roman" w:hAnsi="Times New Roman" w:cs="Times New Roman"/>
              </w:rPr>
              <w:t>Tools</w:t>
            </w:r>
            <w:proofErr w:type="spellEnd"/>
            <w:r w:rsidRPr="00EE7E79">
              <w:rPr>
                <w:rFonts w:ascii="Times New Roman" w:hAnsi="Times New Roman" w:cs="Times New Roman"/>
              </w:rPr>
              <w:t>)</w:t>
            </w:r>
          </w:p>
        </w:tc>
        <w:tc>
          <w:tcPr>
            <w:tcW w:w="0" w:type="auto"/>
            <w:hideMark/>
          </w:tcPr>
          <w:p w14:paraId="3B9461F7"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Обладнання або програмне забезпечення, що забезпечує виконання дій.</w:t>
            </w:r>
          </w:p>
        </w:tc>
        <w:tc>
          <w:tcPr>
            <w:tcW w:w="0" w:type="auto"/>
            <w:hideMark/>
          </w:tcPr>
          <w:p w14:paraId="467F061D"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Верстат ЧПК, CMMS-система , ERP-система, засоби контролю якості.</w:t>
            </w:r>
          </w:p>
        </w:tc>
      </w:tr>
      <w:tr w:rsidR="00FA1B6C" w:rsidRPr="00EE7E79" w14:paraId="64B96CB5" w14:textId="77777777" w:rsidTr="00FD6152">
        <w:tc>
          <w:tcPr>
            <w:tcW w:w="0" w:type="auto"/>
            <w:hideMark/>
          </w:tcPr>
          <w:p w14:paraId="1A15475C"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Результати (</w:t>
            </w:r>
            <w:proofErr w:type="spellStart"/>
            <w:r w:rsidRPr="00EE7E79">
              <w:rPr>
                <w:rFonts w:ascii="Times New Roman" w:hAnsi="Times New Roman" w:cs="Times New Roman"/>
              </w:rPr>
              <w:t>Outputs</w:t>
            </w:r>
            <w:proofErr w:type="spellEnd"/>
            <w:r w:rsidRPr="00EE7E79">
              <w:rPr>
                <w:rFonts w:ascii="Times New Roman" w:hAnsi="Times New Roman" w:cs="Times New Roman"/>
              </w:rPr>
              <w:t>)</w:t>
            </w:r>
          </w:p>
        </w:tc>
        <w:tc>
          <w:tcPr>
            <w:tcW w:w="0" w:type="auto"/>
            <w:hideMark/>
          </w:tcPr>
          <w:p w14:paraId="3D5F4919"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Продукти або послуги, що є кінцевим результатом процесу.</w:t>
            </w:r>
          </w:p>
        </w:tc>
        <w:tc>
          <w:tcPr>
            <w:tcW w:w="0" w:type="auto"/>
            <w:hideMark/>
          </w:tcPr>
          <w:p w14:paraId="0B841229"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Готова продукція, узгоджений графік технічного обслуговування, звіт про відвантаження.</w:t>
            </w:r>
          </w:p>
        </w:tc>
      </w:tr>
      <w:tr w:rsidR="00FA1B6C" w:rsidRPr="00EE7E79" w14:paraId="6855F053" w14:textId="77777777" w:rsidTr="00FD6152">
        <w:tc>
          <w:tcPr>
            <w:tcW w:w="0" w:type="auto"/>
            <w:hideMark/>
          </w:tcPr>
          <w:p w14:paraId="388C5656"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Вихід (</w:t>
            </w:r>
            <w:proofErr w:type="spellStart"/>
            <w:r w:rsidRPr="00EE7E79">
              <w:rPr>
                <w:rFonts w:ascii="Times New Roman" w:hAnsi="Times New Roman" w:cs="Times New Roman"/>
              </w:rPr>
              <w:t>Outcome</w:t>
            </w:r>
            <w:proofErr w:type="spellEnd"/>
            <w:r w:rsidRPr="00EE7E79">
              <w:rPr>
                <w:rFonts w:ascii="Times New Roman" w:hAnsi="Times New Roman" w:cs="Times New Roman"/>
              </w:rPr>
              <w:t>)</w:t>
            </w:r>
          </w:p>
        </w:tc>
        <w:tc>
          <w:tcPr>
            <w:tcW w:w="0" w:type="auto"/>
            <w:hideMark/>
          </w:tcPr>
          <w:p w14:paraId="7AD9015F"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Сприйнята цінність або вплив, створений для наступного процесу або клієнта.</w:t>
            </w:r>
          </w:p>
        </w:tc>
        <w:tc>
          <w:tcPr>
            <w:tcW w:w="0" w:type="auto"/>
            <w:hideMark/>
          </w:tcPr>
          <w:p w14:paraId="72169B6F" w14:textId="77777777" w:rsidR="00FA1B6C" w:rsidRPr="00EE7E79" w:rsidRDefault="00FA1B6C" w:rsidP="00EE7E79">
            <w:pPr>
              <w:jc w:val="both"/>
              <w:rPr>
                <w:rFonts w:ascii="Times New Roman" w:hAnsi="Times New Roman" w:cs="Times New Roman"/>
              </w:rPr>
            </w:pPr>
            <w:r w:rsidRPr="00EE7E79">
              <w:rPr>
                <w:rFonts w:ascii="Times New Roman" w:hAnsi="Times New Roman" w:cs="Times New Roman"/>
              </w:rPr>
              <w:t>Зменшення виробничих дефектів, підвищення операційної ефективності (OEE).</w:t>
            </w:r>
          </w:p>
        </w:tc>
      </w:tr>
    </w:tbl>
    <w:p w14:paraId="13D0E5CD" w14:textId="77777777" w:rsidR="00270A69" w:rsidRPr="00270A69" w:rsidRDefault="00000000" w:rsidP="00270A6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w14:anchorId="7F30C639">
          <v:rect id="_x0000_i1027" style="width:0;height:1.5pt" o:hralign="center" o:hrstd="t" o:hrnoshade="t" o:hr="t" fillcolor="gray" stroked="f"/>
        </w:pict>
      </w:r>
    </w:p>
    <w:p w14:paraId="500CAD22" w14:textId="77777777" w:rsidR="00270A69" w:rsidRPr="00270A69" w:rsidRDefault="00270A69" w:rsidP="00270A6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3. Життєвий цикл бізнес-процесу: від розробки до оптимізації</w:t>
      </w:r>
    </w:p>
    <w:p w14:paraId="115ACC05" w14:textId="6E06DBF0" w:rsidR="00270A69" w:rsidRPr="00270A69" w:rsidRDefault="00E20F81" w:rsidP="00270A6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Життєвий цикл бізнес-процесу реалізується через концепцію </w:t>
      </w:r>
      <w:proofErr w:type="spellStart"/>
      <w:r w:rsidRPr="00943C38">
        <w:rPr>
          <w:rFonts w:ascii="Times New Roman" w:hAnsi="Times New Roman" w:cs="Times New Roman"/>
          <w:sz w:val="28"/>
          <w:szCs w:val="28"/>
        </w:rPr>
        <w:t>Business</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Process</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Management</w:t>
      </w:r>
      <w:proofErr w:type="spellEnd"/>
      <w:r w:rsidRPr="00943C38">
        <w:rPr>
          <w:rFonts w:ascii="Times New Roman" w:hAnsi="Times New Roman" w:cs="Times New Roman"/>
          <w:sz w:val="28"/>
          <w:szCs w:val="28"/>
        </w:rPr>
        <w:t xml:space="preserve"> (BPM) — систему управління, що забезпечує підтримку та інтеграцію зовнішніх додатків протягом усього циклу.</w:t>
      </w:r>
    </w:p>
    <w:p w14:paraId="6351870C" w14:textId="77777777" w:rsidR="00270A69" w:rsidRPr="00270A69" w:rsidRDefault="00270A69" w:rsidP="00997DE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Життєвий цикл BPM складається з п'яти ключових етапів:</w:t>
      </w:r>
    </w:p>
    <w:p w14:paraId="554A8DE1" w14:textId="2EB29BCC"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Етап 1: </w:t>
      </w:r>
      <w:r w:rsidR="00997DE9" w:rsidRPr="00943C38">
        <w:rPr>
          <w:rFonts w:ascii="Times New Roman" w:hAnsi="Times New Roman" w:cs="Times New Roman"/>
          <w:sz w:val="28"/>
          <w:szCs w:val="28"/>
        </w:rPr>
        <w:t>ідентифікація та визначення меж</w:t>
      </w:r>
    </w:p>
    <w:p w14:paraId="1D48D27F" w14:textId="1CC66FC0"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Цикл BPM починається з ідентифікації процесу. На цьому етапі процес чітко визначається, встановлюються його межі (визначення постачальника Входу та споживача Виходу), а сам процес поділяється на декілька керованих завдань. </w:t>
      </w:r>
    </w:p>
    <w:p w14:paraId="0DC00564" w14:textId="725B140A"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Етап 2: </w:t>
      </w:r>
      <w:r w:rsidR="00997DE9" w:rsidRPr="00943C38">
        <w:rPr>
          <w:rFonts w:ascii="Times New Roman" w:hAnsi="Times New Roman" w:cs="Times New Roman"/>
          <w:sz w:val="28"/>
          <w:szCs w:val="28"/>
        </w:rPr>
        <w:t>моделювання та проектування</w:t>
      </w:r>
    </w:p>
    <w:p w14:paraId="1A9B8A19" w14:textId="77777777"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Далі моделюється та розробляється архітектура процесу, часто за допомогою відповідного програмного забезпечення BPM. Для забезпечення зрозумілості та уніфікації моделювання, як правило, використовується стандартизована нотація </w:t>
      </w:r>
      <w:proofErr w:type="spellStart"/>
      <w:r w:rsidRPr="00943C38">
        <w:rPr>
          <w:rFonts w:ascii="Times New Roman" w:hAnsi="Times New Roman" w:cs="Times New Roman"/>
          <w:sz w:val="28"/>
          <w:szCs w:val="28"/>
        </w:rPr>
        <w:t>Business</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Process</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Model</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and</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Notation</w:t>
      </w:r>
      <w:proofErr w:type="spellEnd"/>
      <w:r w:rsidRPr="00943C38">
        <w:rPr>
          <w:rFonts w:ascii="Times New Roman" w:hAnsi="Times New Roman" w:cs="Times New Roman"/>
          <w:sz w:val="28"/>
          <w:szCs w:val="28"/>
        </w:rPr>
        <w:t xml:space="preserve"> (BPMN). Наприклад, </w:t>
      </w:r>
      <w:proofErr w:type="spellStart"/>
      <w:r w:rsidRPr="00943C38">
        <w:rPr>
          <w:rFonts w:ascii="Times New Roman" w:hAnsi="Times New Roman" w:cs="Times New Roman"/>
          <w:sz w:val="28"/>
          <w:szCs w:val="28"/>
        </w:rPr>
        <w:t>Bizagi</w:t>
      </w:r>
      <w:proofErr w:type="spellEnd"/>
      <w:r w:rsidRPr="00943C38">
        <w:rPr>
          <w:rFonts w:ascii="Times New Roman" w:hAnsi="Times New Roman" w:cs="Times New Roman"/>
          <w:sz w:val="28"/>
          <w:szCs w:val="28"/>
        </w:rPr>
        <w:t xml:space="preserve"> BPM </w:t>
      </w:r>
      <w:proofErr w:type="spellStart"/>
      <w:r w:rsidRPr="00943C38">
        <w:rPr>
          <w:rFonts w:ascii="Times New Roman" w:hAnsi="Times New Roman" w:cs="Times New Roman"/>
          <w:sz w:val="28"/>
          <w:szCs w:val="28"/>
        </w:rPr>
        <w:t>Suite</w:t>
      </w:r>
      <w:proofErr w:type="spellEnd"/>
      <w:r w:rsidRPr="00943C38">
        <w:rPr>
          <w:rFonts w:ascii="Times New Roman" w:hAnsi="Times New Roman" w:cs="Times New Roman"/>
          <w:sz w:val="28"/>
          <w:szCs w:val="28"/>
        </w:rPr>
        <w:t xml:space="preserve"> підтримує високий рівень відповідності специфікації BPMN, а також функцію колективного </w:t>
      </w:r>
      <w:proofErr w:type="spellStart"/>
      <w:r w:rsidRPr="00943C38">
        <w:rPr>
          <w:rFonts w:ascii="Times New Roman" w:hAnsi="Times New Roman" w:cs="Times New Roman"/>
          <w:sz w:val="28"/>
          <w:szCs w:val="28"/>
        </w:rPr>
        <w:t>проєктування</w:t>
      </w:r>
      <w:proofErr w:type="spellEnd"/>
      <w:r w:rsidRPr="00943C38">
        <w:rPr>
          <w:rFonts w:ascii="Times New Roman" w:hAnsi="Times New Roman" w:cs="Times New Roman"/>
          <w:sz w:val="28"/>
          <w:szCs w:val="28"/>
        </w:rPr>
        <w:t xml:space="preserve">. У таких інструментах, як ARIS </w:t>
      </w:r>
      <w:proofErr w:type="spellStart"/>
      <w:r w:rsidRPr="00943C38">
        <w:rPr>
          <w:rFonts w:ascii="Times New Roman" w:hAnsi="Times New Roman" w:cs="Times New Roman"/>
          <w:sz w:val="28"/>
          <w:szCs w:val="28"/>
        </w:rPr>
        <w:t>Architect</w:t>
      </w:r>
      <w:proofErr w:type="spellEnd"/>
      <w:r w:rsidRPr="00943C38">
        <w:rPr>
          <w:rFonts w:ascii="Times New Roman" w:hAnsi="Times New Roman" w:cs="Times New Roman"/>
          <w:sz w:val="28"/>
          <w:szCs w:val="28"/>
        </w:rPr>
        <w:t xml:space="preserve">, розробляється деталізований </w:t>
      </w:r>
      <w:proofErr w:type="spellStart"/>
      <w:r w:rsidRPr="00943C38">
        <w:rPr>
          <w:rFonts w:ascii="Times New Roman" w:hAnsi="Times New Roman" w:cs="Times New Roman"/>
          <w:sz w:val="28"/>
          <w:szCs w:val="28"/>
        </w:rPr>
        <w:t>workflow</w:t>
      </w:r>
      <w:proofErr w:type="spellEnd"/>
      <w:r w:rsidRPr="00943C38">
        <w:rPr>
          <w:rFonts w:ascii="Times New Roman" w:hAnsi="Times New Roman" w:cs="Times New Roman"/>
          <w:sz w:val="28"/>
          <w:szCs w:val="28"/>
        </w:rPr>
        <w:t xml:space="preserve"> процесу, що включає послідовність кроків, шаблони нотифікацій та екранні форми.   </w:t>
      </w:r>
    </w:p>
    <w:p w14:paraId="11D20F10" w14:textId="509CE5AB"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Етап 3: </w:t>
      </w:r>
      <w:r w:rsidR="00997DE9" w:rsidRPr="00943C38">
        <w:rPr>
          <w:rFonts w:ascii="Times New Roman" w:hAnsi="Times New Roman" w:cs="Times New Roman"/>
          <w:sz w:val="28"/>
          <w:szCs w:val="28"/>
        </w:rPr>
        <w:t>виконання та впровадження</w:t>
      </w:r>
    </w:p>
    <w:p w14:paraId="429888C4" w14:textId="490CB85B"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Наступним кроком є відкриття процесу, запуск системи та його виконання. Управління процесом здійснюється через сервери та системи, як ARIS </w:t>
      </w:r>
      <w:proofErr w:type="spellStart"/>
      <w:r w:rsidRPr="00943C38">
        <w:rPr>
          <w:rFonts w:ascii="Times New Roman" w:hAnsi="Times New Roman" w:cs="Times New Roman"/>
          <w:sz w:val="28"/>
          <w:szCs w:val="28"/>
        </w:rPr>
        <w:lastRenderedPageBreak/>
        <w:t>Connect</w:t>
      </w:r>
      <w:proofErr w:type="spellEnd"/>
      <w:r w:rsidRPr="00943C38">
        <w:rPr>
          <w:rFonts w:ascii="Times New Roman" w:hAnsi="Times New Roman" w:cs="Times New Roman"/>
          <w:sz w:val="28"/>
          <w:szCs w:val="28"/>
        </w:rPr>
        <w:t xml:space="preserve">/APG, які керують опублікованим процесом, створюють завдання для користувачів, відправляють повідомлення та ведуть статистику по всіх процесах взаємодії. </w:t>
      </w:r>
    </w:p>
    <w:p w14:paraId="1D75E41E" w14:textId="3AFF2749"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Етап 4: </w:t>
      </w:r>
      <w:r w:rsidR="00997DE9" w:rsidRPr="00943C38">
        <w:rPr>
          <w:rFonts w:ascii="Times New Roman" w:hAnsi="Times New Roman" w:cs="Times New Roman"/>
          <w:sz w:val="28"/>
          <w:szCs w:val="28"/>
        </w:rPr>
        <w:t>аналіз, моніторинг та оцінювання</w:t>
      </w:r>
    </w:p>
    <w:p w14:paraId="4EBD0FAA" w14:textId="77777777"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Цей критичний етап передбачає аналіз виконаних процесів для виявлення та оцінки проблем, вузьких місць і можливостей для вдосконалення. Сучасні платформи, такі як ARIS, використовують </w:t>
      </w:r>
      <w:proofErr w:type="spellStart"/>
      <w:r w:rsidRPr="00943C38">
        <w:rPr>
          <w:rFonts w:ascii="Times New Roman" w:hAnsi="Times New Roman" w:cs="Times New Roman"/>
          <w:sz w:val="28"/>
          <w:szCs w:val="28"/>
        </w:rPr>
        <w:t>Process</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Mining</w:t>
      </w:r>
      <w:proofErr w:type="spellEnd"/>
      <w:r w:rsidRPr="00943C38">
        <w:rPr>
          <w:rFonts w:ascii="Times New Roman" w:hAnsi="Times New Roman" w:cs="Times New Roman"/>
          <w:sz w:val="28"/>
          <w:szCs w:val="28"/>
        </w:rPr>
        <w:t xml:space="preserve"> та штучний інтелект (AI) для постійного огляду діяльності та реалізації в реальному часі, що дозволяє отримати точні статистичні дані про ефективність.   </w:t>
      </w:r>
    </w:p>
    <w:p w14:paraId="41AEB8B1" w14:textId="3C6B19CE" w:rsidR="00E20F81"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Етап 5: </w:t>
      </w:r>
      <w:r w:rsidR="00997DE9" w:rsidRPr="00943C38">
        <w:rPr>
          <w:rFonts w:ascii="Times New Roman" w:hAnsi="Times New Roman" w:cs="Times New Roman"/>
          <w:sz w:val="28"/>
          <w:szCs w:val="28"/>
        </w:rPr>
        <w:t>перепроектування, вдосконалення та оптимізація</w:t>
      </w:r>
    </w:p>
    <w:p w14:paraId="3A1FD6B4" w14:textId="73C9C5BB" w:rsidR="00270A69" w:rsidRPr="00943C38" w:rsidRDefault="00E20F81" w:rsidP="00997DE9">
      <w:pPr>
        <w:spacing w:after="0" w:line="360" w:lineRule="auto"/>
        <w:ind w:firstLine="720"/>
        <w:jc w:val="both"/>
        <w:rPr>
          <w:rFonts w:ascii="Times New Roman" w:hAnsi="Times New Roman" w:cs="Times New Roman"/>
          <w:sz w:val="28"/>
          <w:szCs w:val="28"/>
        </w:rPr>
      </w:pPr>
      <w:r w:rsidRPr="00943C38">
        <w:rPr>
          <w:rFonts w:ascii="Times New Roman" w:hAnsi="Times New Roman" w:cs="Times New Roman"/>
          <w:sz w:val="28"/>
          <w:szCs w:val="28"/>
        </w:rPr>
        <w:t xml:space="preserve">Останній етап циклу BPM полягає у </w:t>
      </w:r>
      <w:proofErr w:type="spellStart"/>
      <w:r w:rsidRPr="00943C38">
        <w:rPr>
          <w:rFonts w:ascii="Times New Roman" w:hAnsi="Times New Roman" w:cs="Times New Roman"/>
          <w:sz w:val="28"/>
          <w:szCs w:val="28"/>
        </w:rPr>
        <w:t>перепроєктуванні</w:t>
      </w:r>
      <w:proofErr w:type="spellEnd"/>
      <w:r w:rsidRPr="00943C38">
        <w:rPr>
          <w:rFonts w:ascii="Times New Roman" w:hAnsi="Times New Roman" w:cs="Times New Roman"/>
          <w:sz w:val="28"/>
          <w:szCs w:val="28"/>
        </w:rPr>
        <w:t xml:space="preserve"> процесу, щоб визначити необхідні зміни для вирішення виявленої проблеми або використання можливості. Ця фаза є прямим втіленням Процесів розвитку, оскільки вона забезпечує вдосконалення діяльності підприємства в довгостроковій перспективі. Після перепроектування новий процес буде впроваджено, і цикл BPM почнеться знову.   </w:t>
      </w:r>
    </w:p>
    <w:p w14:paraId="3ED3E2CE" w14:textId="77777777" w:rsidR="005D68ED" w:rsidRPr="005D68ED" w:rsidRDefault="005D68ED" w:rsidP="005D68ED">
      <w:pPr>
        <w:spacing w:after="0" w:line="360" w:lineRule="auto"/>
        <w:ind w:firstLine="720"/>
        <w:jc w:val="both"/>
        <w:rPr>
          <w:rFonts w:ascii="Times New Roman" w:hAnsi="Times New Roman" w:cs="Times New Roman"/>
          <w:sz w:val="28"/>
          <w:szCs w:val="28"/>
        </w:rPr>
      </w:pPr>
      <w:r w:rsidRPr="005D68ED">
        <w:rPr>
          <w:rFonts w:ascii="Times New Roman" w:hAnsi="Times New Roman" w:cs="Times New Roman"/>
          <w:sz w:val="28"/>
          <w:szCs w:val="28"/>
        </w:rPr>
        <w:t xml:space="preserve">Для забезпечення безперервної оптимізації використовуються інтегровані BPM-системи, такі як </w:t>
      </w:r>
      <w:proofErr w:type="spellStart"/>
      <w:r w:rsidRPr="005D68ED">
        <w:rPr>
          <w:rFonts w:ascii="Times New Roman" w:hAnsi="Times New Roman" w:cs="Times New Roman"/>
          <w:sz w:val="28"/>
          <w:szCs w:val="28"/>
        </w:rPr>
        <w:t>Bizagi</w:t>
      </w:r>
      <w:proofErr w:type="spellEnd"/>
      <w:r w:rsidRPr="005D68ED">
        <w:rPr>
          <w:rFonts w:ascii="Times New Roman" w:hAnsi="Times New Roman" w:cs="Times New Roman"/>
          <w:sz w:val="28"/>
          <w:szCs w:val="28"/>
        </w:rPr>
        <w:t xml:space="preserve"> BPM </w:t>
      </w:r>
      <w:proofErr w:type="spellStart"/>
      <w:r w:rsidRPr="005D68ED">
        <w:rPr>
          <w:rFonts w:ascii="Times New Roman" w:hAnsi="Times New Roman" w:cs="Times New Roman"/>
          <w:sz w:val="28"/>
          <w:szCs w:val="28"/>
        </w:rPr>
        <w:t>Suite</w:t>
      </w:r>
      <w:proofErr w:type="spellEnd"/>
      <w:r w:rsidRPr="005D68ED">
        <w:rPr>
          <w:rFonts w:ascii="Times New Roman" w:hAnsi="Times New Roman" w:cs="Times New Roman"/>
          <w:sz w:val="28"/>
          <w:szCs w:val="28"/>
        </w:rPr>
        <w:t xml:space="preserve"> або ARIS </w:t>
      </w:r>
      <w:proofErr w:type="spellStart"/>
      <w:r w:rsidRPr="005D68ED">
        <w:rPr>
          <w:rFonts w:ascii="Times New Roman" w:hAnsi="Times New Roman" w:cs="Times New Roman"/>
          <w:sz w:val="28"/>
          <w:szCs w:val="28"/>
        </w:rPr>
        <w:t>Platform</w:t>
      </w:r>
      <w:proofErr w:type="spellEnd"/>
      <w:r w:rsidRPr="005D68ED">
        <w:rPr>
          <w:rFonts w:ascii="Times New Roman" w:hAnsi="Times New Roman" w:cs="Times New Roman"/>
          <w:sz w:val="28"/>
          <w:szCs w:val="28"/>
        </w:rPr>
        <w:t xml:space="preserve">. Ці платформи не лише підтримують логічну послідовність дій, але й забезпечують інтеграцію із зовнішніми додатками, необхідними для автоматизації.   </w:t>
      </w:r>
    </w:p>
    <w:p w14:paraId="61B0C70F" w14:textId="77777777" w:rsidR="005D68ED" w:rsidRPr="005D68ED" w:rsidRDefault="005D68ED" w:rsidP="005D68ED">
      <w:pPr>
        <w:spacing w:after="0" w:line="360" w:lineRule="auto"/>
        <w:ind w:firstLine="720"/>
        <w:jc w:val="both"/>
        <w:rPr>
          <w:rFonts w:ascii="Times New Roman" w:hAnsi="Times New Roman" w:cs="Times New Roman"/>
          <w:sz w:val="28"/>
          <w:szCs w:val="28"/>
        </w:rPr>
      </w:pPr>
      <w:r w:rsidRPr="005D68ED">
        <w:rPr>
          <w:rFonts w:ascii="Times New Roman" w:hAnsi="Times New Roman" w:cs="Times New Roman"/>
          <w:sz w:val="28"/>
          <w:szCs w:val="28"/>
        </w:rPr>
        <w:t>У промисловому середовищі виконання процесів часто включає фізичні об'єкти та жорсткі часові рамки. Тому BPM-системи повинні інтегруватися з технологіями, що забезпечують онлайн-доступ до даних "з поля". Наприклад, у технічному обслуговуванні використовуються бездротові технології (NFC/RFID/</w:t>
      </w:r>
      <w:proofErr w:type="spellStart"/>
      <w:r w:rsidRPr="005D68ED">
        <w:rPr>
          <w:rFonts w:ascii="Times New Roman" w:hAnsi="Times New Roman" w:cs="Times New Roman"/>
          <w:sz w:val="28"/>
          <w:szCs w:val="28"/>
        </w:rPr>
        <w:t>WiFi</w:t>
      </w:r>
      <w:proofErr w:type="spellEnd"/>
      <w:r w:rsidRPr="005D68ED">
        <w:rPr>
          <w:rFonts w:ascii="Times New Roman" w:hAnsi="Times New Roman" w:cs="Times New Roman"/>
          <w:sz w:val="28"/>
          <w:szCs w:val="28"/>
        </w:rPr>
        <w:t>/</w:t>
      </w:r>
      <w:proofErr w:type="spellStart"/>
      <w:r w:rsidRPr="005D68ED">
        <w:rPr>
          <w:rFonts w:ascii="Times New Roman" w:hAnsi="Times New Roman" w:cs="Times New Roman"/>
          <w:sz w:val="28"/>
          <w:szCs w:val="28"/>
        </w:rPr>
        <w:t>Bluetooth</w:t>
      </w:r>
      <w:proofErr w:type="spellEnd"/>
      <w:r w:rsidRPr="005D68ED">
        <w:rPr>
          <w:rFonts w:ascii="Times New Roman" w:hAnsi="Times New Roman" w:cs="Times New Roman"/>
          <w:sz w:val="28"/>
          <w:szCs w:val="28"/>
        </w:rPr>
        <w:t>) для швидкої ідентифікації обладнання та збору даних. Це свідчить про те, що для виробничих підприємств цикл BPM не може бути повним без даних, отриманих від інших ІТ-систем, які управляють фізичними активами, забезпечуючи, що моделювання та аналіз відповідають реальному операційному статусу.</w:t>
      </w:r>
    </w:p>
    <w:p w14:paraId="43EEAC9A" w14:textId="77777777" w:rsidR="005D68ED" w:rsidRPr="00270A69" w:rsidRDefault="005D68ED" w:rsidP="00997DE9">
      <w:pPr>
        <w:spacing w:after="0" w:line="360" w:lineRule="auto"/>
        <w:ind w:firstLine="720"/>
        <w:jc w:val="both"/>
        <w:rPr>
          <w:rFonts w:ascii="Times New Roman" w:hAnsi="Times New Roman" w:cs="Times New Roman"/>
          <w:sz w:val="28"/>
          <w:szCs w:val="28"/>
        </w:rPr>
      </w:pPr>
    </w:p>
    <w:p w14:paraId="727C99B2" w14:textId="77777777" w:rsidR="00270A69" w:rsidRPr="00270A69" w:rsidRDefault="00000000" w:rsidP="00270A6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w14:anchorId="0D3178B0">
          <v:rect id="_x0000_i1028" style="width:0;height:1.5pt" o:hralign="center" o:hrstd="t" o:hrnoshade="t" o:hr="t" fillcolor="gray" stroked="f"/>
        </w:pict>
      </w:r>
    </w:p>
    <w:p w14:paraId="3121277E" w14:textId="77777777" w:rsidR="00270A69" w:rsidRPr="00270A69" w:rsidRDefault="00270A69" w:rsidP="00270A6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4. Особливості процесної моделі виробничої системи</w:t>
      </w:r>
    </w:p>
    <w:p w14:paraId="5FF4E0EB" w14:textId="77777777" w:rsidR="00270A69" w:rsidRPr="00270A69" w:rsidRDefault="00270A69" w:rsidP="00270A6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Процесна модель у виробничій системі має специфічні характеристики, що відрізняють її від моделей в інших галузях (наприклад, у сфері послуг).</w:t>
      </w:r>
    </w:p>
    <w:p w14:paraId="50657089" w14:textId="77777777" w:rsidR="00270A69" w:rsidRPr="00270A69" w:rsidRDefault="00270A69" w:rsidP="00270A69">
      <w:pPr>
        <w:numPr>
          <w:ilvl w:val="0"/>
          <w:numId w:val="17"/>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Горизонтальна інтеграція: Процеси є горизонтальними і послідовно впливають на створення проміжних характеристик майбутньої продукції, часто перетинаючи вертикальні функціональні межі.</w:t>
      </w:r>
      <w:r w:rsidRPr="00270A69">
        <w:rPr>
          <w:rFonts w:ascii="Times New Roman" w:hAnsi="Times New Roman" w:cs="Times New Roman"/>
          <w:sz w:val="28"/>
          <w:szCs w:val="28"/>
          <w:vertAlign w:val="superscript"/>
        </w:rPr>
        <w:t>6</w:t>
      </w:r>
    </w:p>
    <w:p w14:paraId="5E9B1774" w14:textId="77777777" w:rsidR="00270A69" w:rsidRPr="00270A69" w:rsidRDefault="00270A69" w:rsidP="00270A69">
      <w:pPr>
        <w:numPr>
          <w:ilvl w:val="0"/>
          <w:numId w:val="17"/>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Скорочення ієрархії: Процесна модель СУЯ дає можливість скоротити вертикальні ієрархічні рівні організаційної структури. Це спрощує обмін результатами роботи між різними підрозділами та скорочує час їх передавання.</w:t>
      </w:r>
      <w:r w:rsidRPr="00270A69">
        <w:rPr>
          <w:rFonts w:ascii="Times New Roman" w:hAnsi="Times New Roman" w:cs="Times New Roman"/>
          <w:sz w:val="28"/>
          <w:szCs w:val="28"/>
          <w:vertAlign w:val="superscript"/>
        </w:rPr>
        <w:t>6</w:t>
      </w:r>
    </w:p>
    <w:p w14:paraId="7EDF9541" w14:textId="77777777" w:rsidR="00270A69" w:rsidRPr="00270A69" w:rsidRDefault="00270A69" w:rsidP="00270A69">
      <w:pPr>
        <w:numPr>
          <w:ilvl w:val="0"/>
          <w:numId w:val="17"/>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Орієнтація на ризики (</w:t>
      </w:r>
      <w:proofErr w:type="spellStart"/>
      <w:r w:rsidRPr="00270A69">
        <w:rPr>
          <w:rFonts w:ascii="Times New Roman" w:hAnsi="Times New Roman" w:cs="Times New Roman"/>
          <w:sz w:val="28"/>
          <w:szCs w:val="28"/>
        </w:rPr>
        <w:t>Risk-Based</w:t>
      </w:r>
      <w:proofErr w:type="spellEnd"/>
      <w:r w:rsidRPr="00270A69">
        <w:rPr>
          <w:rFonts w:ascii="Times New Roman" w:hAnsi="Times New Roman" w:cs="Times New Roman"/>
          <w:sz w:val="28"/>
          <w:szCs w:val="28"/>
        </w:rPr>
        <w:t xml:space="preserve"> </w:t>
      </w:r>
      <w:proofErr w:type="spellStart"/>
      <w:r w:rsidRPr="00270A69">
        <w:rPr>
          <w:rFonts w:ascii="Times New Roman" w:hAnsi="Times New Roman" w:cs="Times New Roman"/>
          <w:sz w:val="28"/>
          <w:szCs w:val="28"/>
        </w:rPr>
        <w:t>Thinking</w:t>
      </w:r>
      <w:proofErr w:type="spellEnd"/>
      <w:r w:rsidRPr="00270A69">
        <w:rPr>
          <w:rFonts w:ascii="Times New Roman" w:hAnsi="Times New Roman" w:cs="Times New Roman"/>
          <w:sz w:val="28"/>
          <w:szCs w:val="28"/>
        </w:rPr>
        <w:t>): Відповідно до ISO 9001:2015, процесна модель виробничої системи повинна інтегрувати мислення, що ґрунтується на ризиках.</w:t>
      </w:r>
      <w:r w:rsidRPr="00270A69">
        <w:rPr>
          <w:rFonts w:ascii="Times New Roman" w:hAnsi="Times New Roman" w:cs="Times New Roman"/>
          <w:sz w:val="28"/>
          <w:szCs w:val="28"/>
          <w:vertAlign w:val="superscript"/>
        </w:rPr>
        <w:t>7</w:t>
      </w:r>
      <w:r w:rsidRPr="00270A69">
        <w:rPr>
          <w:rFonts w:ascii="Times New Roman" w:hAnsi="Times New Roman" w:cs="Times New Roman"/>
          <w:sz w:val="28"/>
          <w:szCs w:val="28"/>
        </w:rPr>
        <w:t xml:space="preserve"> Це вимагає від підприємства не лише досягати запланованих результатів, але й обробляти ризики та можливості, пов'язані з процесами.</w:t>
      </w:r>
      <w:r w:rsidRPr="00270A69">
        <w:rPr>
          <w:rFonts w:ascii="Times New Roman" w:hAnsi="Times New Roman" w:cs="Times New Roman"/>
          <w:sz w:val="28"/>
          <w:szCs w:val="28"/>
          <w:vertAlign w:val="superscript"/>
        </w:rPr>
        <w:t>3</w:t>
      </w:r>
    </w:p>
    <w:p w14:paraId="626DCFD4" w14:textId="77777777" w:rsidR="00270A69" w:rsidRPr="00270A69" w:rsidRDefault="00270A69" w:rsidP="00270A69">
      <w:pPr>
        <w:numPr>
          <w:ilvl w:val="0"/>
          <w:numId w:val="17"/>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Цілісність системи: Найвище керівництво повинне забезпечити, щоб у разі планування та запроваджування будь-яких змін до системи управління якістю не було порушено цілісності системи.</w:t>
      </w:r>
      <w:r w:rsidRPr="00270A69">
        <w:rPr>
          <w:rFonts w:ascii="Times New Roman" w:hAnsi="Times New Roman" w:cs="Times New Roman"/>
          <w:sz w:val="28"/>
          <w:szCs w:val="28"/>
          <w:vertAlign w:val="superscript"/>
        </w:rPr>
        <w:t>2</w:t>
      </w:r>
      <w:r w:rsidRPr="00270A69">
        <w:rPr>
          <w:rFonts w:ascii="Times New Roman" w:hAnsi="Times New Roman" w:cs="Times New Roman"/>
          <w:sz w:val="28"/>
          <w:szCs w:val="28"/>
        </w:rPr>
        <w:t xml:space="preserve"> Це особливо важливо для виробництва, де зміни в одному процесі (наприклад, ТО) можуть критично вплинути на якість кінцевого продукту (Виробництво).</w:t>
      </w:r>
    </w:p>
    <w:p w14:paraId="29CAE38A" w14:textId="77777777" w:rsidR="00270A69" w:rsidRPr="00270A69" w:rsidRDefault="00000000" w:rsidP="00270A6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w14:anchorId="3DEFB4B4">
          <v:rect id="_x0000_i1029" style="width:0;height:1.5pt" o:hralign="center" o:hrstd="t" o:hrnoshade="t" o:hr="t" fillcolor="gray" stroked="f"/>
        </w:pict>
      </w:r>
    </w:p>
    <w:p w14:paraId="6787F1B5" w14:textId="77777777" w:rsidR="00270A69" w:rsidRPr="00270A69" w:rsidRDefault="00270A69" w:rsidP="00270A6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5. Ключові процеси в промисловості: виробництво, техобслуговування, логістика</w:t>
      </w:r>
    </w:p>
    <w:p w14:paraId="36545CB7" w14:textId="77777777" w:rsidR="003329FA" w:rsidRPr="00943C38" w:rsidRDefault="003329FA" w:rsidP="003329FA">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 xml:space="preserve">Ключові процеси промислового підприємства включають Основний процес — Виробництво, та два критично важливі Допоміжні процеси — Технічне </w:t>
      </w:r>
      <w:r w:rsidRPr="00943C38">
        <w:rPr>
          <w:rFonts w:ascii="Times New Roman" w:hAnsi="Times New Roman" w:cs="Times New Roman"/>
          <w:sz w:val="28"/>
          <w:szCs w:val="28"/>
        </w:rPr>
        <w:t>о</w:t>
      </w:r>
      <w:r w:rsidRPr="003329FA">
        <w:rPr>
          <w:rFonts w:ascii="Times New Roman" w:hAnsi="Times New Roman" w:cs="Times New Roman"/>
          <w:sz w:val="28"/>
          <w:szCs w:val="28"/>
        </w:rPr>
        <w:t>бслуговування та Логістика.</w:t>
      </w:r>
    </w:p>
    <w:p w14:paraId="473D8AB9" w14:textId="77777777" w:rsidR="00DE0D6F" w:rsidRPr="00943C38" w:rsidRDefault="003329FA" w:rsidP="00DE0D6F">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 xml:space="preserve">Виробництво є класичним Основним процесом, оскільки безпосередньо генерує прибуток та створює кінцевий продукт. Його структура зазвичай включає </w:t>
      </w:r>
      <w:r w:rsidRPr="003329FA">
        <w:rPr>
          <w:rFonts w:ascii="Times New Roman" w:hAnsi="Times New Roman" w:cs="Times New Roman"/>
          <w:sz w:val="28"/>
          <w:szCs w:val="28"/>
        </w:rPr>
        <w:lastRenderedPageBreak/>
        <w:t xml:space="preserve">планування (визначення графіків виробництва), диспетчеризацію, фактичне виконання (часто контролюється через MES-системи) та контроль якості. Ефективність виробництва прямо залежить від надійності Допоміжних процесів: безперебійного постачання якісної сировини (Логістика) та функціонування обладнання (Технічне Обслуговування).   </w:t>
      </w:r>
    </w:p>
    <w:p w14:paraId="62A6D69E" w14:textId="77777777" w:rsidR="00DE0D6F" w:rsidRPr="00943C38" w:rsidRDefault="003329FA" w:rsidP="00DE0D6F">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 xml:space="preserve">Технічне обслуговування (ТО) є критично важливим допоміжним процесом, метою якого є забезпечення безперебійної роботи та функціонування обладнання, що допомагає уникнути непередбачених зупинок виробництва та збільшує загальну продуктивність. Ефективне ТО сприяє раціональному використанню ресурсів та зниженню витрат.   </w:t>
      </w:r>
    </w:p>
    <w:p w14:paraId="2EAFBD13" w14:textId="77777777" w:rsidR="00DE0D6F" w:rsidRPr="00943C38" w:rsidRDefault="003329FA" w:rsidP="00DE0D6F">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Управління технічним обслуговуванням і ремонтом обладнання оптимізується за допомогою системи CMMS (</w:t>
      </w:r>
      <w:proofErr w:type="spellStart"/>
      <w:r w:rsidRPr="003329FA">
        <w:rPr>
          <w:rFonts w:ascii="Times New Roman" w:hAnsi="Times New Roman" w:cs="Times New Roman"/>
          <w:sz w:val="28"/>
          <w:szCs w:val="28"/>
        </w:rPr>
        <w:t>Computerized</w:t>
      </w:r>
      <w:proofErr w:type="spellEnd"/>
      <w:r w:rsidRPr="003329FA">
        <w:rPr>
          <w:rFonts w:ascii="Times New Roman" w:hAnsi="Times New Roman" w:cs="Times New Roman"/>
          <w:sz w:val="28"/>
          <w:szCs w:val="28"/>
        </w:rPr>
        <w:t xml:space="preserve"> </w:t>
      </w:r>
      <w:proofErr w:type="spellStart"/>
      <w:r w:rsidRPr="003329FA">
        <w:rPr>
          <w:rFonts w:ascii="Times New Roman" w:hAnsi="Times New Roman" w:cs="Times New Roman"/>
          <w:sz w:val="28"/>
          <w:szCs w:val="28"/>
        </w:rPr>
        <w:t>Maintenance</w:t>
      </w:r>
      <w:proofErr w:type="spellEnd"/>
      <w:r w:rsidRPr="003329FA">
        <w:rPr>
          <w:rFonts w:ascii="Times New Roman" w:hAnsi="Times New Roman" w:cs="Times New Roman"/>
          <w:sz w:val="28"/>
          <w:szCs w:val="28"/>
        </w:rPr>
        <w:t xml:space="preserve"> </w:t>
      </w:r>
      <w:proofErr w:type="spellStart"/>
      <w:r w:rsidRPr="003329FA">
        <w:rPr>
          <w:rFonts w:ascii="Times New Roman" w:hAnsi="Times New Roman" w:cs="Times New Roman"/>
          <w:sz w:val="28"/>
          <w:szCs w:val="28"/>
        </w:rPr>
        <w:t>Management</w:t>
      </w:r>
      <w:proofErr w:type="spellEnd"/>
      <w:r w:rsidRPr="003329FA">
        <w:rPr>
          <w:rFonts w:ascii="Times New Roman" w:hAnsi="Times New Roman" w:cs="Times New Roman"/>
          <w:sz w:val="28"/>
          <w:szCs w:val="28"/>
        </w:rPr>
        <w:t xml:space="preserve"> </w:t>
      </w:r>
      <w:proofErr w:type="spellStart"/>
      <w:r w:rsidRPr="003329FA">
        <w:rPr>
          <w:rFonts w:ascii="Times New Roman" w:hAnsi="Times New Roman" w:cs="Times New Roman"/>
          <w:sz w:val="28"/>
          <w:szCs w:val="28"/>
        </w:rPr>
        <w:t>System</w:t>
      </w:r>
      <w:proofErr w:type="spellEnd"/>
      <w:r w:rsidRPr="003329FA">
        <w:rPr>
          <w:rFonts w:ascii="Times New Roman" w:hAnsi="Times New Roman" w:cs="Times New Roman"/>
          <w:sz w:val="28"/>
          <w:szCs w:val="28"/>
        </w:rPr>
        <w:t>).  </w:t>
      </w:r>
    </w:p>
    <w:p w14:paraId="3198056C" w14:textId="48DBAE04" w:rsidR="003329FA" w:rsidRPr="003329FA" w:rsidRDefault="003329FA" w:rsidP="00DE0D6F">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CMMS забезпечує комплексну підтримку процесів технічного обслуговування. Основними функціями CMMS є:</w:t>
      </w:r>
    </w:p>
    <w:p w14:paraId="3014C565" w14:textId="1743F821" w:rsidR="003329FA" w:rsidRPr="003329FA" w:rsidRDefault="00DE0D6F" w:rsidP="003329FA">
      <w:pPr>
        <w:numPr>
          <w:ilvl w:val="0"/>
          <w:numId w:val="20"/>
        </w:numPr>
        <w:spacing w:after="0" w:line="360" w:lineRule="auto"/>
        <w:ind w:left="0" w:firstLine="720"/>
        <w:jc w:val="both"/>
        <w:rPr>
          <w:rFonts w:ascii="Times New Roman" w:hAnsi="Times New Roman" w:cs="Times New Roman"/>
          <w:sz w:val="28"/>
          <w:szCs w:val="28"/>
        </w:rPr>
      </w:pPr>
      <w:r w:rsidRPr="00943C38">
        <w:rPr>
          <w:rFonts w:ascii="Times New Roman" w:hAnsi="Times New Roman" w:cs="Times New Roman"/>
          <w:sz w:val="28"/>
          <w:szCs w:val="28"/>
        </w:rPr>
        <w:t>Керування замовленнями на роботу (</w:t>
      </w:r>
      <w:proofErr w:type="spellStart"/>
      <w:r w:rsidRPr="00943C38">
        <w:rPr>
          <w:rFonts w:ascii="Times New Roman" w:hAnsi="Times New Roman" w:cs="Times New Roman"/>
          <w:sz w:val="28"/>
          <w:szCs w:val="28"/>
        </w:rPr>
        <w:t>work</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order</w:t>
      </w:r>
      <w:proofErr w:type="spellEnd"/>
      <w:r w:rsidRPr="00943C38">
        <w:rPr>
          <w:rFonts w:ascii="Times New Roman" w:hAnsi="Times New Roman" w:cs="Times New Roman"/>
          <w:sz w:val="28"/>
          <w:szCs w:val="28"/>
        </w:rPr>
        <w:t xml:space="preserve"> </w:t>
      </w:r>
      <w:proofErr w:type="spellStart"/>
      <w:r w:rsidRPr="00943C38">
        <w:rPr>
          <w:rFonts w:ascii="Times New Roman" w:hAnsi="Times New Roman" w:cs="Times New Roman"/>
          <w:sz w:val="28"/>
          <w:szCs w:val="28"/>
        </w:rPr>
        <w:t>management</w:t>
      </w:r>
      <w:proofErr w:type="spellEnd"/>
      <w:r w:rsidRPr="00943C38">
        <w:rPr>
          <w:rFonts w:ascii="Times New Roman" w:hAnsi="Times New Roman" w:cs="Times New Roman"/>
          <w:sz w:val="28"/>
          <w:szCs w:val="28"/>
        </w:rPr>
        <w:t xml:space="preserve">): </w:t>
      </w:r>
      <w:r w:rsidR="003329FA" w:rsidRPr="003329FA">
        <w:rPr>
          <w:rFonts w:ascii="Times New Roman" w:hAnsi="Times New Roman" w:cs="Times New Roman"/>
          <w:sz w:val="28"/>
          <w:szCs w:val="28"/>
        </w:rPr>
        <w:t xml:space="preserve">Включає управління всією інформацією про роботи: номер, опис, пріоритет, тип замовлення (ремонт, заміна, плановий), коди причини та способу усунення, а також призначений персонал та використані матеріали.   </w:t>
      </w:r>
    </w:p>
    <w:p w14:paraId="27E58045" w14:textId="0FF3DCE4" w:rsidR="003329FA" w:rsidRPr="003329FA" w:rsidRDefault="00DE0D6F" w:rsidP="003329FA">
      <w:pPr>
        <w:numPr>
          <w:ilvl w:val="0"/>
          <w:numId w:val="20"/>
        </w:numPr>
        <w:spacing w:after="0" w:line="360" w:lineRule="auto"/>
        <w:ind w:left="0" w:firstLine="720"/>
        <w:jc w:val="both"/>
        <w:rPr>
          <w:rFonts w:ascii="Times New Roman" w:hAnsi="Times New Roman" w:cs="Times New Roman"/>
          <w:sz w:val="28"/>
          <w:szCs w:val="28"/>
        </w:rPr>
      </w:pPr>
      <w:r w:rsidRPr="00943C38">
        <w:rPr>
          <w:rFonts w:ascii="Times New Roman" w:hAnsi="Times New Roman" w:cs="Times New Roman"/>
          <w:sz w:val="28"/>
          <w:szCs w:val="28"/>
        </w:rPr>
        <w:t>Автоматизація планування</w:t>
      </w:r>
      <w:r w:rsidR="003329FA" w:rsidRPr="003329FA">
        <w:rPr>
          <w:rFonts w:ascii="Times New Roman" w:hAnsi="Times New Roman" w:cs="Times New Roman"/>
          <w:sz w:val="28"/>
          <w:szCs w:val="28"/>
        </w:rPr>
        <w:t xml:space="preserve">: CMMS дозволяє операторам визначити типи обслуговування (наприклад, регулярне щомісячне ТО, планові інспекції) та автоматизувати створення графіків. Розклад визначається на основі часових інтервалів, кількості годин роботи або показників стану обладнання, що допомагає уникнути непередбачених збоїв.   </w:t>
      </w:r>
    </w:p>
    <w:p w14:paraId="2A76A2F8" w14:textId="478BEB4A" w:rsidR="003329FA" w:rsidRPr="003329FA" w:rsidRDefault="003329FA" w:rsidP="003329FA">
      <w:pPr>
        <w:numPr>
          <w:ilvl w:val="0"/>
          <w:numId w:val="20"/>
        </w:numPr>
        <w:spacing w:after="0" w:line="360" w:lineRule="auto"/>
        <w:ind w:left="0" w:firstLine="720"/>
        <w:jc w:val="both"/>
        <w:rPr>
          <w:rFonts w:ascii="Times New Roman" w:hAnsi="Times New Roman" w:cs="Times New Roman"/>
          <w:sz w:val="28"/>
          <w:szCs w:val="28"/>
        </w:rPr>
      </w:pPr>
      <w:r w:rsidRPr="003329FA">
        <w:rPr>
          <w:rFonts w:ascii="Times New Roman" w:hAnsi="Times New Roman" w:cs="Times New Roman"/>
          <w:sz w:val="28"/>
          <w:szCs w:val="28"/>
        </w:rPr>
        <w:t xml:space="preserve">Управління </w:t>
      </w:r>
      <w:r w:rsidR="00DE0D6F" w:rsidRPr="00943C38">
        <w:rPr>
          <w:rFonts w:ascii="Times New Roman" w:hAnsi="Times New Roman" w:cs="Times New Roman"/>
          <w:sz w:val="28"/>
          <w:szCs w:val="28"/>
        </w:rPr>
        <w:t>запасами</w:t>
      </w:r>
      <w:r w:rsidRPr="003329FA">
        <w:rPr>
          <w:rFonts w:ascii="Times New Roman" w:hAnsi="Times New Roman" w:cs="Times New Roman"/>
          <w:sz w:val="28"/>
          <w:szCs w:val="28"/>
        </w:rPr>
        <w:t xml:space="preserve">: CMMS створює детальний каталог запасів (запчастин) і дозволяє встановити оптимальні рівні запасів на основі даних і потреб компанії, запобігаючи дефіциту критичних компонентів.   </w:t>
      </w:r>
    </w:p>
    <w:p w14:paraId="5BE2AFC3" w14:textId="227DB38B" w:rsidR="00DE0D6F" w:rsidRPr="00943C38" w:rsidRDefault="003329FA" w:rsidP="00DE0D6F">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З погляду управління ризиками (</w:t>
      </w:r>
      <w:proofErr w:type="spellStart"/>
      <w:r w:rsidRPr="003329FA">
        <w:rPr>
          <w:rFonts w:ascii="Times New Roman" w:hAnsi="Times New Roman" w:cs="Times New Roman"/>
          <w:sz w:val="28"/>
          <w:szCs w:val="28"/>
        </w:rPr>
        <w:t>Risk</w:t>
      </w:r>
      <w:proofErr w:type="spellEnd"/>
      <w:r w:rsidRPr="003329FA">
        <w:rPr>
          <w:rFonts w:ascii="Times New Roman" w:hAnsi="Times New Roman" w:cs="Times New Roman"/>
          <w:sz w:val="28"/>
          <w:szCs w:val="28"/>
        </w:rPr>
        <w:t xml:space="preserve"> </w:t>
      </w:r>
      <w:proofErr w:type="spellStart"/>
      <w:r w:rsidRPr="003329FA">
        <w:rPr>
          <w:rFonts w:ascii="Times New Roman" w:hAnsi="Times New Roman" w:cs="Times New Roman"/>
          <w:sz w:val="28"/>
          <w:szCs w:val="28"/>
        </w:rPr>
        <w:t>Management</w:t>
      </w:r>
      <w:proofErr w:type="spellEnd"/>
      <w:r w:rsidRPr="003329FA">
        <w:rPr>
          <w:rFonts w:ascii="Times New Roman" w:hAnsi="Times New Roman" w:cs="Times New Roman"/>
          <w:sz w:val="28"/>
          <w:szCs w:val="28"/>
        </w:rPr>
        <w:t xml:space="preserve">), яке вимагає ISO 9001:2015, ефективний процес ТО, забезпечений CMMS, перетворює потенційно </w:t>
      </w:r>
      <w:r w:rsidRPr="003329FA">
        <w:rPr>
          <w:rFonts w:ascii="Times New Roman" w:hAnsi="Times New Roman" w:cs="Times New Roman"/>
          <w:sz w:val="28"/>
          <w:szCs w:val="28"/>
        </w:rPr>
        <w:lastRenderedPageBreak/>
        <w:t xml:space="preserve">катастрофічні непередбачені </w:t>
      </w:r>
      <w:proofErr w:type="spellStart"/>
      <w:r w:rsidRPr="003329FA">
        <w:rPr>
          <w:rFonts w:ascii="Times New Roman" w:hAnsi="Times New Roman" w:cs="Times New Roman"/>
          <w:sz w:val="28"/>
          <w:szCs w:val="28"/>
        </w:rPr>
        <w:t>збої</w:t>
      </w:r>
      <w:proofErr w:type="spellEnd"/>
      <w:r w:rsidRPr="003329FA">
        <w:rPr>
          <w:rFonts w:ascii="Times New Roman" w:hAnsi="Times New Roman" w:cs="Times New Roman"/>
          <w:sz w:val="28"/>
          <w:szCs w:val="28"/>
        </w:rPr>
        <w:t xml:space="preserve"> на керовані планові роботи. Таким чином, CMMS функціонує як система активного зниження операційних ризиків, що забезпечує цілісність системи управління якістю.   </w:t>
      </w:r>
    </w:p>
    <w:p w14:paraId="44A15D83" w14:textId="77777777" w:rsidR="00DE0D6F" w:rsidRPr="00943C38" w:rsidRDefault="003329FA" w:rsidP="00DE0D6F">
      <w:pPr>
        <w:spacing w:after="0" w:line="360" w:lineRule="auto"/>
        <w:jc w:val="both"/>
        <w:rPr>
          <w:rFonts w:ascii="Times New Roman" w:hAnsi="Times New Roman" w:cs="Times New Roman"/>
          <w:sz w:val="28"/>
          <w:szCs w:val="28"/>
        </w:rPr>
      </w:pPr>
      <w:r w:rsidRPr="003329FA">
        <w:rPr>
          <w:rFonts w:ascii="Times New Roman" w:hAnsi="Times New Roman" w:cs="Times New Roman"/>
          <w:sz w:val="28"/>
          <w:szCs w:val="28"/>
        </w:rPr>
        <w:t xml:space="preserve">CMMS також покращує комунікацію між управлінськими командами та сервісними групами та надає постійний огляд діяльності в реальному часі. Система має відкриту архітектуру, що дозволяє інтеграцію з виробничою або ERP-системою.   </w:t>
      </w:r>
    </w:p>
    <w:p w14:paraId="4E1A72E3" w14:textId="77777777" w:rsidR="00DE0D6F" w:rsidRPr="00943C38" w:rsidRDefault="003329FA" w:rsidP="00DE0D6F">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Логістичні процеси, що забезпечують управління матеріальними потоками, поділяються на вхідну, внутрішню та вихідну логістику.</w:t>
      </w:r>
    </w:p>
    <w:p w14:paraId="1C9B322D" w14:textId="2D8478C9" w:rsidR="003329FA" w:rsidRPr="003329FA" w:rsidRDefault="003329FA" w:rsidP="00DE0D6F">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 xml:space="preserve">Вхідна логістика стосується діяльності, пов'язаної з пошуком, закупівлею та транспортуванням матеріалів, компонентів або готової продукції від постачальників до складів або виробничих потужностей компанії.   </w:t>
      </w:r>
    </w:p>
    <w:p w14:paraId="08E0A4BE" w14:textId="77777777" w:rsidR="003329FA" w:rsidRPr="003329FA" w:rsidRDefault="003329FA" w:rsidP="00943C38">
      <w:pPr>
        <w:spacing w:after="0" w:line="360" w:lineRule="auto"/>
        <w:ind w:left="720"/>
        <w:jc w:val="both"/>
        <w:rPr>
          <w:rFonts w:ascii="Times New Roman" w:hAnsi="Times New Roman" w:cs="Times New Roman"/>
          <w:sz w:val="28"/>
          <w:szCs w:val="28"/>
        </w:rPr>
      </w:pPr>
      <w:r w:rsidRPr="003329FA">
        <w:rPr>
          <w:rFonts w:ascii="Times New Roman" w:hAnsi="Times New Roman" w:cs="Times New Roman"/>
          <w:sz w:val="28"/>
          <w:szCs w:val="28"/>
        </w:rPr>
        <w:t>Ключові елементи вхідної логістики включають:</w:t>
      </w:r>
    </w:p>
    <w:p w14:paraId="2D1CCFF0" w14:textId="77777777" w:rsidR="003329FA" w:rsidRPr="003329FA" w:rsidRDefault="003329FA" w:rsidP="003329FA">
      <w:pPr>
        <w:numPr>
          <w:ilvl w:val="0"/>
          <w:numId w:val="20"/>
        </w:numPr>
        <w:spacing w:after="0" w:line="360" w:lineRule="auto"/>
        <w:ind w:left="0" w:firstLine="720"/>
        <w:jc w:val="both"/>
        <w:rPr>
          <w:rFonts w:ascii="Times New Roman" w:hAnsi="Times New Roman" w:cs="Times New Roman"/>
          <w:sz w:val="28"/>
          <w:szCs w:val="28"/>
        </w:rPr>
      </w:pPr>
      <w:r w:rsidRPr="003329FA">
        <w:rPr>
          <w:rFonts w:ascii="Times New Roman" w:hAnsi="Times New Roman" w:cs="Times New Roman"/>
          <w:sz w:val="28"/>
          <w:szCs w:val="28"/>
        </w:rPr>
        <w:t>Пошук джерел і закупівля.</w:t>
      </w:r>
    </w:p>
    <w:p w14:paraId="4561E588" w14:textId="77777777" w:rsidR="003329FA" w:rsidRPr="003329FA" w:rsidRDefault="003329FA" w:rsidP="003329FA">
      <w:pPr>
        <w:numPr>
          <w:ilvl w:val="0"/>
          <w:numId w:val="20"/>
        </w:numPr>
        <w:spacing w:after="0" w:line="360" w:lineRule="auto"/>
        <w:ind w:left="0" w:firstLine="720"/>
        <w:jc w:val="both"/>
        <w:rPr>
          <w:rFonts w:ascii="Times New Roman" w:hAnsi="Times New Roman" w:cs="Times New Roman"/>
          <w:sz w:val="28"/>
          <w:szCs w:val="28"/>
        </w:rPr>
      </w:pPr>
      <w:r w:rsidRPr="003329FA">
        <w:rPr>
          <w:rFonts w:ascii="Times New Roman" w:hAnsi="Times New Roman" w:cs="Times New Roman"/>
          <w:sz w:val="28"/>
          <w:szCs w:val="28"/>
        </w:rPr>
        <w:t>Транспорт та отримання.</w:t>
      </w:r>
    </w:p>
    <w:p w14:paraId="57AF66D9" w14:textId="77777777" w:rsidR="003329FA" w:rsidRPr="003329FA" w:rsidRDefault="003329FA" w:rsidP="003329FA">
      <w:pPr>
        <w:numPr>
          <w:ilvl w:val="0"/>
          <w:numId w:val="20"/>
        </w:numPr>
        <w:spacing w:after="0" w:line="360" w:lineRule="auto"/>
        <w:ind w:left="0" w:firstLine="720"/>
        <w:jc w:val="both"/>
        <w:rPr>
          <w:rFonts w:ascii="Times New Roman" w:hAnsi="Times New Roman" w:cs="Times New Roman"/>
          <w:sz w:val="28"/>
          <w:szCs w:val="28"/>
        </w:rPr>
      </w:pPr>
      <w:r w:rsidRPr="003329FA">
        <w:rPr>
          <w:rFonts w:ascii="Times New Roman" w:hAnsi="Times New Roman" w:cs="Times New Roman"/>
          <w:sz w:val="28"/>
          <w:szCs w:val="28"/>
        </w:rPr>
        <w:t>Контроль якості (QC).</w:t>
      </w:r>
    </w:p>
    <w:p w14:paraId="7F0987DE" w14:textId="77777777" w:rsidR="003329FA" w:rsidRPr="003329FA" w:rsidRDefault="003329FA" w:rsidP="003329FA">
      <w:pPr>
        <w:numPr>
          <w:ilvl w:val="0"/>
          <w:numId w:val="20"/>
        </w:numPr>
        <w:spacing w:after="0" w:line="360" w:lineRule="auto"/>
        <w:ind w:left="0" w:firstLine="720"/>
        <w:jc w:val="both"/>
        <w:rPr>
          <w:rFonts w:ascii="Times New Roman" w:hAnsi="Times New Roman" w:cs="Times New Roman"/>
          <w:sz w:val="28"/>
          <w:szCs w:val="28"/>
        </w:rPr>
      </w:pPr>
      <w:r w:rsidRPr="003329FA">
        <w:rPr>
          <w:rFonts w:ascii="Times New Roman" w:hAnsi="Times New Roman" w:cs="Times New Roman"/>
          <w:sz w:val="28"/>
          <w:szCs w:val="28"/>
        </w:rPr>
        <w:t xml:space="preserve">Управління запасами та складові операції.   </w:t>
      </w:r>
    </w:p>
    <w:p w14:paraId="4BC1D736" w14:textId="77777777" w:rsidR="00943C38" w:rsidRPr="00943C38" w:rsidRDefault="003329FA" w:rsidP="00943C38">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Ефективна вхідна логістика є критичною для конкурентоспроможності промислового підприємства. Її оптимізація призводить до значної економії коштів завдяки зменшенню транспортних витрат та мінімізації витрат на утримання інвентаризації. Добре керована вхідна логістика також забезпечує швидке й точне отримання, обробку та зберігання матеріалів, що означає більш плавну роботу в усьому ланцюжку постачання.  </w:t>
      </w:r>
    </w:p>
    <w:p w14:paraId="4FBAE143" w14:textId="666A08EF" w:rsidR="00270A69" w:rsidRPr="00270A69" w:rsidRDefault="003329FA" w:rsidP="00943C38">
      <w:pPr>
        <w:spacing w:after="0" w:line="360" w:lineRule="auto"/>
        <w:ind w:firstLine="720"/>
        <w:jc w:val="both"/>
        <w:rPr>
          <w:rFonts w:ascii="Times New Roman" w:hAnsi="Times New Roman" w:cs="Times New Roman"/>
          <w:sz w:val="28"/>
          <w:szCs w:val="28"/>
        </w:rPr>
      </w:pPr>
      <w:r w:rsidRPr="003329FA">
        <w:rPr>
          <w:rFonts w:ascii="Times New Roman" w:hAnsi="Times New Roman" w:cs="Times New Roman"/>
          <w:sz w:val="28"/>
          <w:szCs w:val="28"/>
        </w:rPr>
        <w:t>Крім того, правильна обробка та перевірка вхідних товарів допомагає підтримувати високу якість продукції, що особливо важливо для галузей, що працюють із чутливими матеріалами. Компанії, які досягають успіху у вхідній логістиці, отримують конкурентну перевагу, оскільки можуть надійніше виконувати виробничі графіки та швидше реагувати на вимоги ринку.</w:t>
      </w:r>
    </w:p>
    <w:p w14:paraId="7CF0F6AB" w14:textId="77777777" w:rsidR="005D68ED" w:rsidRPr="00943C38" w:rsidRDefault="005D68ED">
      <w:pPr>
        <w:rPr>
          <w:rFonts w:ascii="Times New Roman" w:hAnsi="Times New Roman" w:cs="Times New Roman"/>
          <w:sz w:val="28"/>
          <w:szCs w:val="28"/>
        </w:rPr>
      </w:pPr>
      <w:r w:rsidRPr="00943C38">
        <w:rPr>
          <w:rFonts w:ascii="Times New Roman" w:hAnsi="Times New Roman" w:cs="Times New Roman"/>
          <w:sz w:val="28"/>
          <w:szCs w:val="28"/>
        </w:rPr>
        <w:br w:type="page"/>
      </w:r>
    </w:p>
    <w:p w14:paraId="4F6099FC" w14:textId="2AFE6838" w:rsidR="00270A69" w:rsidRPr="00270A69" w:rsidRDefault="00000000" w:rsidP="00270A6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pict w14:anchorId="2FF44325">
          <v:rect id="_x0000_i1030" style="width:0;height:1.5pt" o:hralign="center" o:hrstd="t" o:hrnoshade="t" o:hr="t" fillcolor="gray" stroked="f"/>
        </w:pict>
      </w:r>
    </w:p>
    <w:p w14:paraId="25483E09" w14:textId="77777777" w:rsidR="00270A69" w:rsidRPr="00270A69" w:rsidRDefault="00270A69" w:rsidP="00270A69">
      <w:pPr>
        <w:spacing w:after="0" w:line="360" w:lineRule="auto"/>
        <w:ind w:firstLine="720"/>
        <w:jc w:val="both"/>
        <w:rPr>
          <w:rFonts w:ascii="Times New Roman" w:hAnsi="Times New Roman" w:cs="Times New Roman"/>
          <w:sz w:val="28"/>
          <w:szCs w:val="28"/>
        </w:rPr>
      </w:pPr>
      <w:r w:rsidRPr="00270A69">
        <w:rPr>
          <w:rFonts w:ascii="Times New Roman" w:hAnsi="Times New Roman" w:cs="Times New Roman"/>
          <w:sz w:val="28"/>
          <w:szCs w:val="28"/>
        </w:rPr>
        <w:t>Питання для самоперевірки</w:t>
      </w:r>
    </w:p>
    <w:p w14:paraId="5F80A3D4" w14:textId="77777777" w:rsidR="00270A69" w:rsidRPr="00270A69" w:rsidRDefault="00270A69" w:rsidP="00270A69">
      <w:pPr>
        <w:numPr>
          <w:ilvl w:val="0"/>
          <w:numId w:val="21"/>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Назвіть та опишіть функціональну різницю між Основними (</w:t>
      </w:r>
      <w:proofErr w:type="spellStart"/>
      <w:r w:rsidRPr="00270A69">
        <w:rPr>
          <w:rFonts w:ascii="Times New Roman" w:hAnsi="Times New Roman" w:cs="Times New Roman"/>
          <w:sz w:val="28"/>
          <w:szCs w:val="28"/>
        </w:rPr>
        <w:t>Core</w:t>
      </w:r>
      <w:proofErr w:type="spellEnd"/>
      <w:r w:rsidRPr="00270A69">
        <w:rPr>
          <w:rFonts w:ascii="Times New Roman" w:hAnsi="Times New Roman" w:cs="Times New Roman"/>
          <w:sz w:val="28"/>
          <w:szCs w:val="28"/>
        </w:rPr>
        <w:t>), Допоміжними (</w:t>
      </w:r>
      <w:proofErr w:type="spellStart"/>
      <w:r w:rsidRPr="00270A69">
        <w:rPr>
          <w:rFonts w:ascii="Times New Roman" w:hAnsi="Times New Roman" w:cs="Times New Roman"/>
          <w:sz w:val="28"/>
          <w:szCs w:val="28"/>
        </w:rPr>
        <w:t>Support</w:t>
      </w:r>
      <w:proofErr w:type="spellEnd"/>
      <w:r w:rsidRPr="00270A69">
        <w:rPr>
          <w:rFonts w:ascii="Times New Roman" w:hAnsi="Times New Roman" w:cs="Times New Roman"/>
          <w:sz w:val="28"/>
          <w:szCs w:val="28"/>
        </w:rPr>
        <w:t>) та Управлінськими (</w:t>
      </w:r>
      <w:proofErr w:type="spellStart"/>
      <w:r w:rsidRPr="00270A69">
        <w:rPr>
          <w:rFonts w:ascii="Times New Roman" w:hAnsi="Times New Roman" w:cs="Times New Roman"/>
          <w:sz w:val="28"/>
          <w:szCs w:val="28"/>
        </w:rPr>
        <w:t>Management</w:t>
      </w:r>
      <w:proofErr w:type="spellEnd"/>
      <w:r w:rsidRPr="00270A69">
        <w:rPr>
          <w:rFonts w:ascii="Times New Roman" w:hAnsi="Times New Roman" w:cs="Times New Roman"/>
          <w:sz w:val="28"/>
          <w:szCs w:val="28"/>
        </w:rPr>
        <w:t>) процесами.</w:t>
      </w:r>
    </w:p>
    <w:p w14:paraId="6519DD92" w14:textId="77777777" w:rsidR="00270A69" w:rsidRPr="00270A69" w:rsidRDefault="00270A69" w:rsidP="00270A69">
      <w:pPr>
        <w:numPr>
          <w:ilvl w:val="0"/>
          <w:numId w:val="21"/>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Поясніть, чому Технічне Обслуговування обладнання є допоміжним, а не основним процесом на виробничому підприємстві.</w:t>
      </w:r>
    </w:p>
    <w:p w14:paraId="2C5616E9" w14:textId="77777777" w:rsidR="00270A69" w:rsidRPr="00270A69" w:rsidRDefault="00270A69" w:rsidP="00270A69">
      <w:pPr>
        <w:numPr>
          <w:ilvl w:val="0"/>
          <w:numId w:val="21"/>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Назвіть шість ключових компонентів бізнес-процесу. Наведіть приклад «Інструменту» та «Виходу» для процесу «Закупівля сировини».</w:t>
      </w:r>
    </w:p>
    <w:p w14:paraId="7DB9BF8F" w14:textId="77777777" w:rsidR="00270A69" w:rsidRPr="00270A69" w:rsidRDefault="00270A69" w:rsidP="00270A69">
      <w:pPr>
        <w:numPr>
          <w:ilvl w:val="0"/>
          <w:numId w:val="21"/>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Які п'ять ключових етапів включає динамічна модель Життєвого циклу бізнес-процесу (BPM)? Поясніть роль етапу «Аналіз, Моніторинг та Оцінювання».</w:t>
      </w:r>
    </w:p>
    <w:p w14:paraId="59F6C5C3" w14:textId="77777777" w:rsidR="00270A69" w:rsidRPr="00270A69" w:rsidRDefault="00270A69" w:rsidP="00270A69">
      <w:pPr>
        <w:numPr>
          <w:ilvl w:val="0"/>
          <w:numId w:val="21"/>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Чому скорочення вертикальної ієрархії є однією з особливостей процесної моделі виробничої системи?</w:t>
      </w:r>
    </w:p>
    <w:p w14:paraId="6B0DAA92" w14:textId="77777777" w:rsidR="00270A69" w:rsidRPr="00270A69" w:rsidRDefault="00270A69" w:rsidP="00270A69">
      <w:pPr>
        <w:numPr>
          <w:ilvl w:val="0"/>
          <w:numId w:val="21"/>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Поясніть, що таке система CMMS, і назвіть три її основні функції в контексті управління технічним обслуговуванням.</w:t>
      </w:r>
    </w:p>
    <w:p w14:paraId="06558FFD" w14:textId="77777777" w:rsidR="00270A69" w:rsidRPr="00270A69" w:rsidRDefault="00270A69" w:rsidP="00270A69">
      <w:pPr>
        <w:numPr>
          <w:ilvl w:val="0"/>
          <w:numId w:val="21"/>
        </w:numPr>
        <w:spacing w:after="0" w:line="360" w:lineRule="auto"/>
        <w:ind w:left="0" w:firstLine="720"/>
        <w:jc w:val="both"/>
        <w:rPr>
          <w:rFonts w:ascii="Times New Roman" w:hAnsi="Times New Roman" w:cs="Times New Roman"/>
          <w:sz w:val="28"/>
          <w:szCs w:val="28"/>
        </w:rPr>
      </w:pPr>
      <w:r w:rsidRPr="00270A69">
        <w:rPr>
          <w:rFonts w:ascii="Times New Roman" w:hAnsi="Times New Roman" w:cs="Times New Roman"/>
          <w:sz w:val="28"/>
          <w:szCs w:val="28"/>
        </w:rPr>
        <w:t>Дайте визначення Вхідній Логістиці та поясніть її стратегічне значення для зниження експлуатаційних витрат.</w:t>
      </w:r>
    </w:p>
    <w:p w14:paraId="22F18B2B" w14:textId="77777777" w:rsidR="008E34A7" w:rsidRPr="00943C38" w:rsidRDefault="008E34A7" w:rsidP="00270A69">
      <w:pPr>
        <w:spacing w:after="0" w:line="360" w:lineRule="auto"/>
        <w:ind w:firstLine="720"/>
        <w:jc w:val="both"/>
        <w:rPr>
          <w:rFonts w:ascii="Times New Roman" w:hAnsi="Times New Roman" w:cs="Times New Roman"/>
          <w:sz w:val="28"/>
          <w:szCs w:val="28"/>
        </w:rPr>
      </w:pPr>
    </w:p>
    <w:sectPr w:rsidR="008E34A7" w:rsidRPr="00943C38">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EB9"/>
    <w:multiLevelType w:val="multilevel"/>
    <w:tmpl w:val="AEF09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2729"/>
    <w:multiLevelType w:val="multilevel"/>
    <w:tmpl w:val="F2A0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23C41"/>
    <w:multiLevelType w:val="hybridMultilevel"/>
    <w:tmpl w:val="DC949338"/>
    <w:lvl w:ilvl="0" w:tplc="69AC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F766A"/>
    <w:multiLevelType w:val="multilevel"/>
    <w:tmpl w:val="372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70361"/>
    <w:multiLevelType w:val="multilevel"/>
    <w:tmpl w:val="8D1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55703"/>
    <w:multiLevelType w:val="multilevel"/>
    <w:tmpl w:val="ADA87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74C20"/>
    <w:multiLevelType w:val="multilevel"/>
    <w:tmpl w:val="5CB05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57FB0"/>
    <w:multiLevelType w:val="hybridMultilevel"/>
    <w:tmpl w:val="78420512"/>
    <w:lvl w:ilvl="0" w:tplc="5A3C2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111617"/>
    <w:multiLevelType w:val="multilevel"/>
    <w:tmpl w:val="475A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E23C5"/>
    <w:multiLevelType w:val="multilevel"/>
    <w:tmpl w:val="FC28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7247C"/>
    <w:multiLevelType w:val="multilevel"/>
    <w:tmpl w:val="BE46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61855"/>
    <w:multiLevelType w:val="multilevel"/>
    <w:tmpl w:val="4C3A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80C78"/>
    <w:multiLevelType w:val="multilevel"/>
    <w:tmpl w:val="2140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C3A69"/>
    <w:multiLevelType w:val="multilevel"/>
    <w:tmpl w:val="29980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607A30"/>
    <w:multiLevelType w:val="multilevel"/>
    <w:tmpl w:val="C7CC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B69C9"/>
    <w:multiLevelType w:val="multilevel"/>
    <w:tmpl w:val="271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47102"/>
    <w:multiLevelType w:val="multilevel"/>
    <w:tmpl w:val="54B8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50683"/>
    <w:multiLevelType w:val="multilevel"/>
    <w:tmpl w:val="1A1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B0580"/>
    <w:multiLevelType w:val="multilevel"/>
    <w:tmpl w:val="3E3A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350424"/>
    <w:multiLevelType w:val="multilevel"/>
    <w:tmpl w:val="0EA8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770ED"/>
    <w:multiLevelType w:val="multilevel"/>
    <w:tmpl w:val="F588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E90C29"/>
    <w:multiLevelType w:val="multilevel"/>
    <w:tmpl w:val="7720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C60AC"/>
    <w:multiLevelType w:val="multilevel"/>
    <w:tmpl w:val="C728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5F08EE"/>
    <w:multiLevelType w:val="multilevel"/>
    <w:tmpl w:val="69CC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75972"/>
    <w:multiLevelType w:val="multilevel"/>
    <w:tmpl w:val="4E12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09718">
    <w:abstractNumId w:val="8"/>
  </w:num>
  <w:num w:numId="2" w16cid:durableId="1132671350">
    <w:abstractNumId w:val="18"/>
  </w:num>
  <w:num w:numId="3" w16cid:durableId="1619944940">
    <w:abstractNumId w:val="9"/>
  </w:num>
  <w:num w:numId="4" w16cid:durableId="1822503667">
    <w:abstractNumId w:val="16"/>
  </w:num>
  <w:num w:numId="5" w16cid:durableId="1372926524">
    <w:abstractNumId w:val="15"/>
  </w:num>
  <w:num w:numId="6" w16cid:durableId="1427265041">
    <w:abstractNumId w:val="19"/>
  </w:num>
  <w:num w:numId="7" w16cid:durableId="2126193505">
    <w:abstractNumId w:val="20"/>
  </w:num>
  <w:num w:numId="8" w16cid:durableId="1604222345">
    <w:abstractNumId w:val="2"/>
  </w:num>
  <w:num w:numId="9" w16cid:durableId="898830737">
    <w:abstractNumId w:val="7"/>
  </w:num>
  <w:num w:numId="10" w16cid:durableId="1347706557">
    <w:abstractNumId w:val="12"/>
  </w:num>
  <w:num w:numId="11" w16cid:durableId="39600455">
    <w:abstractNumId w:val="14"/>
  </w:num>
  <w:num w:numId="12" w16cid:durableId="1704095782">
    <w:abstractNumId w:val="21"/>
  </w:num>
  <w:num w:numId="13" w16cid:durableId="431903643">
    <w:abstractNumId w:val="10"/>
  </w:num>
  <w:num w:numId="14" w16cid:durableId="1312176725">
    <w:abstractNumId w:val="3"/>
  </w:num>
  <w:num w:numId="15" w16cid:durableId="1335769505">
    <w:abstractNumId w:val="5"/>
  </w:num>
  <w:num w:numId="16" w16cid:durableId="859467152">
    <w:abstractNumId w:val="6"/>
  </w:num>
  <w:num w:numId="17" w16cid:durableId="744837651">
    <w:abstractNumId w:val="22"/>
  </w:num>
  <w:num w:numId="18" w16cid:durableId="1604650404">
    <w:abstractNumId w:val="17"/>
  </w:num>
  <w:num w:numId="19" w16cid:durableId="1532457858">
    <w:abstractNumId w:val="0"/>
  </w:num>
  <w:num w:numId="20" w16cid:durableId="1475637942">
    <w:abstractNumId w:val="1"/>
  </w:num>
  <w:num w:numId="21" w16cid:durableId="1967924639">
    <w:abstractNumId w:val="24"/>
  </w:num>
  <w:num w:numId="22" w16cid:durableId="1188057143">
    <w:abstractNumId w:val="13"/>
  </w:num>
  <w:num w:numId="23" w16cid:durableId="1890072078">
    <w:abstractNumId w:val="11"/>
  </w:num>
  <w:num w:numId="24" w16cid:durableId="677970929">
    <w:abstractNumId w:val="4"/>
  </w:num>
  <w:num w:numId="25" w16cid:durableId="19074941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23"/>
    <w:rsid w:val="00021D15"/>
    <w:rsid w:val="0009449F"/>
    <w:rsid w:val="0010545F"/>
    <w:rsid w:val="00186CD7"/>
    <w:rsid w:val="00247E9A"/>
    <w:rsid w:val="00270A69"/>
    <w:rsid w:val="002720BE"/>
    <w:rsid w:val="00292702"/>
    <w:rsid w:val="003329FA"/>
    <w:rsid w:val="00562D6E"/>
    <w:rsid w:val="005D68ED"/>
    <w:rsid w:val="00640C23"/>
    <w:rsid w:val="006A6873"/>
    <w:rsid w:val="00713299"/>
    <w:rsid w:val="007B6A4B"/>
    <w:rsid w:val="008E34A7"/>
    <w:rsid w:val="00943C38"/>
    <w:rsid w:val="00997DE9"/>
    <w:rsid w:val="00BF047B"/>
    <w:rsid w:val="00BF21F7"/>
    <w:rsid w:val="00DE0D6F"/>
    <w:rsid w:val="00E20F81"/>
    <w:rsid w:val="00EE1021"/>
    <w:rsid w:val="00EE7E79"/>
    <w:rsid w:val="00FA1B6C"/>
    <w:rsid w:val="00FD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11EB"/>
  <w15:chartTrackingRefBased/>
  <w15:docId w15:val="{6C4F76B3-B029-4CC0-B74B-7330579C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uk-UA"/>
    </w:rPr>
  </w:style>
  <w:style w:type="paragraph" w:styleId="Heading1">
    <w:name w:val="heading 1"/>
    <w:basedOn w:val="Normal"/>
    <w:next w:val="Normal"/>
    <w:link w:val="Heading1Char"/>
    <w:uiPriority w:val="9"/>
    <w:qFormat/>
    <w:rsid w:val="00640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0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0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0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0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0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0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C23"/>
    <w:rPr>
      <w:rFonts w:eastAsiaTheme="majorEastAsia" w:cstheme="majorBidi"/>
      <w:color w:val="272727" w:themeColor="text1" w:themeTint="D8"/>
    </w:rPr>
  </w:style>
  <w:style w:type="paragraph" w:styleId="Title">
    <w:name w:val="Title"/>
    <w:basedOn w:val="Normal"/>
    <w:next w:val="Normal"/>
    <w:link w:val="TitleChar"/>
    <w:uiPriority w:val="10"/>
    <w:qFormat/>
    <w:rsid w:val="0064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C23"/>
    <w:pPr>
      <w:spacing w:before="160"/>
      <w:jc w:val="center"/>
    </w:pPr>
    <w:rPr>
      <w:i/>
      <w:iCs/>
      <w:color w:val="404040" w:themeColor="text1" w:themeTint="BF"/>
    </w:rPr>
  </w:style>
  <w:style w:type="character" w:customStyle="1" w:styleId="QuoteChar">
    <w:name w:val="Quote Char"/>
    <w:basedOn w:val="DefaultParagraphFont"/>
    <w:link w:val="Quote"/>
    <w:uiPriority w:val="29"/>
    <w:rsid w:val="00640C23"/>
    <w:rPr>
      <w:i/>
      <w:iCs/>
      <w:color w:val="404040" w:themeColor="text1" w:themeTint="BF"/>
    </w:rPr>
  </w:style>
  <w:style w:type="paragraph" w:styleId="ListParagraph">
    <w:name w:val="List Paragraph"/>
    <w:basedOn w:val="Normal"/>
    <w:uiPriority w:val="34"/>
    <w:qFormat/>
    <w:rsid w:val="00640C23"/>
    <w:pPr>
      <w:ind w:left="720"/>
      <w:contextualSpacing/>
    </w:pPr>
  </w:style>
  <w:style w:type="character" w:styleId="IntenseEmphasis">
    <w:name w:val="Intense Emphasis"/>
    <w:basedOn w:val="DefaultParagraphFont"/>
    <w:uiPriority w:val="21"/>
    <w:qFormat/>
    <w:rsid w:val="00640C23"/>
    <w:rPr>
      <w:i/>
      <w:iCs/>
      <w:color w:val="2F5496" w:themeColor="accent1" w:themeShade="BF"/>
    </w:rPr>
  </w:style>
  <w:style w:type="paragraph" w:styleId="IntenseQuote">
    <w:name w:val="Intense Quote"/>
    <w:basedOn w:val="Normal"/>
    <w:next w:val="Normal"/>
    <w:link w:val="IntenseQuoteChar"/>
    <w:uiPriority w:val="30"/>
    <w:qFormat/>
    <w:rsid w:val="00640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C23"/>
    <w:rPr>
      <w:i/>
      <w:iCs/>
      <w:color w:val="2F5496" w:themeColor="accent1" w:themeShade="BF"/>
    </w:rPr>
  </w:style>
  <w:style w:type="character" w:styleId="IntenseReference">
    <w:name w:val="Intense Reference"/>
    <w:basedOn w:val="DefaultParagraphFont"/>
    <w:uiPriority w:val="32"/>
    <w:qFormat/>
    <w:rsid w:val="00640C23"/>
    <w:rPr>
      <w:b/>
      <w:bCs/>
      <w:smallCaps/>
      <w:color w:val="2F5496" w:themeColor="accent1" w:themeShade="BF"/>
      <w:spacing w:val="5"/>
    </w:rPr>
  </w:style>
  <w:style w:type="table" w:styleId="TableGrid">
    <w:name w:val="Table Grid"/>
    <w:basedOn w:val="TableNormal"/>
    <w:uiPriority w:val="39"/>
    <w:rsid w:val="00FD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6</cp:revision>
  <dcterms:created xsi:type="dcterms:W3CDTF">2025-10-07T12:43:00Z</dcterms:created>
  <dcterms:modified xsi:type="dcterms:W3CDTF">2025-10-07T13:07:00Z</dcterms:modified>
</cp:coreProperties>
</file>