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AD19" w14:textId="31603511" w:rsidR="00B21C2D" w:rsidRPr="001E3B7C" w:rsidRDefault="004129D8" w:rsidP="004129D8">
      <w:pPr>
        <w:pStyle w:val="Heading3"/>
        <w:spacing w:before="0"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 w:themeColor="text1"/>
          <w:highlight w:val="white"/>
          <w:lang w:val="uk-UA"/>
        </w:rPr>
      </w:pPr>
      <w:r w:rsidRPr="001E3B7C">
        <w:rPr>
          <w:rFonts w:ascii="Times New Roman" w:hAnsi="Times New Roman" w:cs="Times New Roman"/>
          <w:b/>
          <w:bCs/>
          <w:color w:val="000000" w:themeColor="text1"/>
          <w:highlight w:val="white"/>
          <w:lang w:val="uk-UA"/>
        </w:rPr>
        <w:t xml:space="preserve">Тема </w:t>
      </w:r>
      <w:r w:rsidR="00B21C2D" w:rsidRPr="001E3B7C">
        <w:rPr>
          <w:rFonts w:ascii="Times New Roman" w:hAnsi="Times New Roman" w:cs="Times New Roman"/>
          <w:b/>
          <w:bCs/>
          <w:color w:val="000000" w:themeColor="text1"/>
          <w:highlight w:val="white"/>
          <w:lang w:val="uk-UA"/>
        </w:rPr>
        <w:t xml:space="preserve">13. </w:t>
      </w:r>
      <w:r w:rsidRPr="001E3B7C">
        <w:rPr>
          <w:rFonts w:ascii="Times New Roman" w:hAnsi="Times New Roman" w:cs="Times New Roman"/>
          <w:b/>
          <w:bCs/>
          <w:color w:val="000000" w:themeColor="text1"/>
          <w:highlight w:val="white"/>
          <w:lang w:val="uk-UA"/>
        </w:rPr>
        <w:t xml:space="preserve">БЕЗПЕРЕРВНЕ ВДОСКОНАЛЕННЯ БІЗНЕС-ПРОЦЕСІВ: ПРАКТИЧНИЙ ІНСТРУМЕНТАРІЙ. </w:t>
      </w:r>
    </w:p>
    <w:p w14:paraId="643F11D2" w14:textId="77777777" w:rsidR="00B21C2D" w:rsidRPr="001E3B7C" w:rsidRDefault="00B21C2D" w:rsidP="004129D8">
      <w:pPr>
        <w:pStyle w:val="Heading3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bookmarkStart w:id="0" w:name="_heading=h.rzbwq3zco5s3" w:colFirst="0" w:colLast="0"/>
      <w:bookmarkEnd w:id="0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Попереджувальні та коригувальні дії. </w:t>
      </w:r>
    </w:p>
    <w:p w14:paraId="06A1B60A" w14:textId="77777777" w:rsidR="00B21C2D" w:rsidRPr="001E3B7C" w:rsidRDefault="00B21C2D" w:rsidP="004129D8">
      <w:pPr>
        <w:pStyle w:val="Heading3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Аналіз відхилень і оперативна реакція на порушення процесу. </w:t>
      </w:r>
    </w:p>
    <w:p w14:paraId="6AD14B7C" w14:textId="77777777" w:rsidR="00B21C2D" w:rsidRPr="001E3B7C" w:rsidRDefault="00B21C2D" w:rsidP="004129D8">
      <w:pPr>
        <w:pStyle w:val="Heading3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Методи оптимізації: </w:t>
      </w:r>
      <w:proofErr w:type="spellStart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>Kaizen</w:t>
      </w:r>
      <w:proofErr w:type="spellEnd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, </w:t>
      </w:r>
      <w:proofErr w:type="spellStart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>Lean</w:t>
      </w:r>
      <w:proofErr w:type="spellEnd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, </w:t>
      </w:r>
      <w:proofErr w:type="spellStart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>Six</w:t>
      </w:r>
      <w:proofErr w:type="spellEnd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 </w:t>
      </w:r>
      <w:proofErr w:type="spellStart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>Sigma</w:t>
      </w:r>
      <w:proofErr w:type="spellEnd"/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. </w:t>
      </w:r>
    </w:p>
    <w:p w14:paraId="784D2773" w14:textId="77777777" w:rsidR="00B21C2D" w:rsidRPr="001E3B7C" w:rsidRDefault="00B21C2D" w:rsidP="004129D8">
      <w:pPr>
        <w:pStyle w:val="Heading3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Роль аудиту бізнес-процесів. </w:t>
      </w:r>
    </w:p>
    <w:p w14:paraId="0B8880C3" w14:textId="7A49B261" w:rsidR="00B21C2D" w:rsidRPr="001E3B7C" w:rsidRDefault="00B21C2D" w:rsidP="004129D8">
      <w:pPr>
        <w:pStyle w:val="Heading3"/>
        <w:numPr>
          <w:ilvl w:val="0"/>
          <w:numId w:val="1"/>
        </w:numPr>
        <w:spacing w:before="0"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highlight w:val="white"/>
          <w:lang w:val="uk-UA"/>
        </w:rPr>
      </w:pPr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>Впровадження системи постійного поліпшення на промисловому підприємстві.</w:t>
      </w:r>
    </w:p>
    <w:p w14:paraId="73BC0F08" w14:textId="77777777" w:rsidR="00B21C2D" w:rsidRPr="001E3B7C" w:rsidRDefault="00B21C2D" w:rsidP="004129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01363183" w14:textId="02FB7245" w:rsidR="001E3B7C" w:rsidRPr="001E3B7C" w:rsidRDefault="001E3B7C" w:rsidP="001E3B7C">
      <w:pPr>
        <w:pStyle w:val="Heading3"/>
        <w:numPr>
          <w:ilvl w:val="0"/>
          <w:numId w:val="40"/>
        </w:numPr>
        <w:spacing w:before="0" w:after="0" w:line="360" w:lineRule="auto"/>
        <w:jc w:val="both"/>
        <w:rPr>
          <w:rFonts w:ascii="Times New Roman" w:hAnsi="Times New Roman" w:cs="Times New Roman"/>
          <w:i/>
          <w:color w:val="000000" w:themeColor="text1"/>
          <w:highlight w:val="white"/>
          <w:lang w:val="uk-UA"/>
        </w:rPr>
      </w:pPr>
      <w:r w:rsidRPr="001E3B7C">
        <w:rPr>
          <w:rFonts w:ascii="Times New Roman" w:hAnsi="Times New Roman" w:cs="Times New Roman"/>
          <w:color w:val="000000" w:themeColor="text1"/>
          <w:highlight w:val="white"/>
          <w:lang w:val="uk-UA"/>
        </w:rPr>
        <w:t xml:space="preserve">Попереджувальні та коригувальні дії. </w:t>
      </w:r>
    </w:p>
    <w:p w14:paraId="1FD6743E" w14:textId="77777777" w:rsidR="001E3B7C" w:rsidRPr="001E3B7C" w:rsidRDefault="001E3B7C" w:rsidP="004129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uk-UA"/>
        </w:rPr>
      </w:pPr>
    </w:p>
    <w:p w14:paraId="16F9200C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Безперервне вдосконалення бізнес-процесів (BPI,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Business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Process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Improvement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 є стратегічною парадигмою, а не лише набором інструментів. Це філософія, яка спрямована на постійний пошук нових можливостей для підвищення продуктивності та ефективності на всіх рівнях діяльності організації.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</w:t>
      </w:r>
      <w:r w:rsidRPr="001E3B7C">
        <w:rPr>
          <w:color w:val="000000" w:themeColor="text1"/>
          <w:sz w:val="28"/>
          <w:szCs w:val="28"/>
          <w:lang w:val="uk-UA"/>
        </w:rPr>
        <w:t xml:space="preserve"> Оптимізація процесів забезпечує компаніям можливість зменшити загальні витрати, мінімізувати операційну неефективність та створити більш гнучку операційну структуру.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</w:t>
      </w:r>
    </w:p>
    <w:p w14:paraId="6E4F1EA2" w14:textId="3E3A4DB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У сучасній економіці необхідність постійного вдосконалення посилюється динамікою зовнішнього середовища, яке традиційно описується абревіатурою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VUCA</w:t>
      </w:r>
      <w:r w:rsidRPr="001E3B7C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Volatility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Uncertainty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Complexity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Ambiguity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 В умовах VUCA менеджери повинні мати здатність швидко адаптуватися та розробляти нові стратегії.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</w:t>
      </w:r>
    </w:p>
    <w:p w14:paraId="6C57287B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Останні глобальні виклики, такі як пандемії та геополітичні зміни, призвели до еволюції цієї концепції у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BANI</w:t>
      </w:r>
      <w:r w:rsidRPr="001E3B7C">
        <w:rPr>
          <w:color w:val="000000" w:themeColor="text1"/>
          <w:sz w:val="28"/>
          <w:szCs w:val="28"/>
          <w:lang w:val="uk-UA"/>
        </w:rPr>
        <w:t>-середовище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Brittle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Anxious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Nonlinear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Incomprehensible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</w:t>
      </w:r>
      <w:r w:rsidRPr="001E3B7C">
        <w:rPr>
          <w:color w:val="000000" w:themeColor="text1"/>
          <w:sz w:val="28"/>
          <w:szCs w:val="28"/>
          <w:lang w:val="uk-UA"/>
        </w:rPr>
        <w:t xml:space="preserve"> Перехід до BANI відображає зростаючу крихкість систем та непередбачуваність ринкових реакцій.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</w:t>
      </w:r>
      <w:r w:rsidRPr="001E3B7C">
        <w:rPr>
          <w:color w:val="000000" w:themeColor="text1"/>
          <w:sz w:val="28"/>
          <w:szCs w:val="28"/>
          <w:lang w:val="uk-UA"/>
        </w:rPr>
        <w:t xml:space="preserve"> Наприклад, крихкість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Brittle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 бізнесу, тобто нездатність швидко реагувати на шоки, вимагає розробки резервних планів, альтернативних постачальників та посилення стійкості ланцюгів постачання.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</w:t>
      </w:r>
    </w:p>
    <w:p w14:paraId="66B8EBCB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lastRenderedPageBreak/>
        <w:t xml:space="preserve">У цій парадигмі класичні методи BPI стикаються з дилемою: традиційні підходи, такі як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фокусуються на усуненні </w:t>
      </w:r>
      <w:r w:rsidRPr="001E3B7C">
        <w:rPr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втрат</w:t>
      </w:r>
      <w:r w:rsidRPr="001E3B7C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Muda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), включаючи надлишкові запаси. Однак, в умовах високої невизначеності (BANI), надлишкові резерви критичних компонентів є необхідною умовою </w:t>
      </w:r>
      <w:r w:rsidRPr="001E3B7C">
        <w:rPr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стійкості</w:t>
      </w:r>
      <w:r w:rsidRPr="001E3B7C">
        <w:rPr>
          <w:color w:val="000000" w:themeColor="text1"/>
          <w:sz w:val="28"/>
          <w:szCs w:val="28"/>
          <w:lang w:val="uk-UA"/>
        </w:rPr>
        <w:t xml:space="preserve">, що прямо суперечить ідеалу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про абсолютну </w:t>
      </w:r>
      <w:r w:rsidRPr="001E3B7C">
        <w:rPr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ефективність</w:t>
      </w:r>
      <w:r w:rsidRPr="001E3B7C">
        <w:rPr>
          <w:color w:val="000000" w:themeColor="text1"/>
          <w:sz w:val="28"/>
          <w:szCs w:val="28"/>
          <w:lang w:val="uk-UA"/>
        </w:rPr>
        <w:t>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</w:t>
      </w:r>
      <w:r w:rsidRPr="001E3B7C">
        <w:rPr>
          <w:color w:val="000000" w:themeColor="text1"/>
          <w:sz w:val="28"/>
          <w:szCs w:val="28"/>
          <w:lang w:val="uk-UA"/>
        </w:rPr>
        <w:t xml:space="preserve"> Тому ефективне BPI повинно використовувати ризик-орієнтований підхід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</w:t>
      </w:r>
      <w:r w:rsidRPr="001E3B7C">
        <w:rPr>
          <w:color w:val="000000" w:themeColor="text1"/>
          <w:sz w:val="28"/>
          <w:szCs w:val="28"/>
          <w:lang w:val="uk-UA"/>
        </w:rPr>
        <w:t>, балансуючи між економічною ефективністю та стратегічною стійкістю, особливо у сфері нелінійних процесів.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</w:t>
      </w:r>
    </w:p>
    <w:p w14:paraId="6CFEA428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Основою будь-якої системи безперервного вдосконалення, включаючи системи управління якістю (СУЯ) за стандартами ISO, є цикл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Едвардса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Демінга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—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PDCA</w:t>
      </w:r>
      <w:r w:rsidRPr="001E3B7C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Plan-Do-Check-Act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</w:t>
      </w:r>
      <w:r w:rsidRPr="001E3B7C">
        <w:rPr>
          <w:color w:val="000000" w:themeColor="text1"/>
          <w:sz w:val="28"/>
          <w:szCs w:val="28"/>
          <w:lang w:val="uk-UA"/>
        </w:rPr>
        <w:t xml:space="preserve"> Цей цикл забезпечує послідовне та ітеративне вдосконалення процесів завдяки вбудованому механізму самовдосконалення.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</w:t>
      </w:r>
    </w:p>
    <w:p w14:paraId="7FEC71E9" w14:textId="77777777" w:rsidR="004129D8" w:rsidRPr="001E3B7C" w:rsidRDefault="004129D8" w:rsidP="004129D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Plan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(Плануй):</w:t>
      </w:r>
      <w:r w:rsidRPr="001E3B7C">
        <w:rPr>
          <w:color w:val="000000" w:themeColor="text1"/>
          <w:sz w:val="28"/>
          <w:szCs w:val="28"/>
          <w:lang w:val="uk-UA"/>
        </w:rPr>
        <w:t xml:space="preserve"> На цьому етапі відбувається ідентифікація процесів, встановлення їхніх взаємозв’язків, визначення цілей та ресурсів, а також розробка плану змін. Це також включає моделювання процесів та встановлення показників (KPI).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</w:t>
      </w:r>
    </w:p>
    <w:p w14:paraId="2CDB00B1" w14:textId="77777777" w:rsidR="004129D8" w:rsidRPr="001E3B7C" w:rsidRDefault="004129D8" w:rsidP="004129D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Do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(Виконуй):</w:t>
      </w:r>
      <w:r w:rsidRPr="001E3B7C">
        <w:rPr>
          <w:color w:val="000000" w:themeColor="text1"/>
          <w:sz w:val="28"/>
          <w:szCs w:val="28"/>
          <w:lang w:val="uk-UA"/>
        </w:rPr>
        <w:t xml:space="preserve"> Реалізація запланованих змін у процесі, впровадження нових процедур або технологій.</w:t>
      </w:r>
    </w:p>
    <w:p w14:paraId="68B64251" w14:textId="77777777" w:rsidR="004129D8" w:rsidRPr="001E3B7C" w:rsidRDefault="004129D8" w:rsidP="004129D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Check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(Контролюй):</w:t>
      </w:r>
      <w:r w:rsidRPr="001E3B7C">
        <w:rPr>
          <w:color w:val="000000" w:themeColor="text1"/>
          <w:sz w:val="28"/>
          <w:szCs w:val="28"/>
          <w:lang w:val="uk-UA"/>
        </w:rPr>
        <w:t xml:space="preserve"> Моніторинг та вимірювання результатів, порівняння фактичних показників з цільовими (план-факт).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</w:t>
      </w:r>
    </w:p>
    <w:p w14:paraId="331B0A39" w14:textId="77777777" w:rsidR="004129D8" w:rsidRPr="001E3B7C" w:rsidRDefault="004129D8" w:rsidP="004129D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Act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(Коригуй):</w:t>
      </w:r>
      <w:r w:rsidRPr="001E3B7C">
        <w:rPr>
          <w:color w:val="000000" w:themeColor="text1"/>
          <w:sz w:val="28"/>
          <w:szCs w:val="28"/>
          <w:lang w:val="uk-UA"/>
        </w:rPr>
        <w:t xml:space="preserve"> На підставі виявлених відхилень приймаються управлінські рішення: або курс коригується, або (у разі успіху) досягнуті результати вдосконалення закріплюються через стандартизацію та документування.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10</w:t>
      </w:r>
    </w:p>
    <w:p w14:paraId="2F63FCA8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Повторення циклу PDCA дозволяє організації наблизитися до встановлених цілей, а також забезпечує гнучкість, необхідну для адаптації до змін, покращуючи загальну конкурентоспроможність.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8</w:t>
      </w:r>
    </w:p>
    <w:p w14:paraId="2658733B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Ефективність BPI залежить від того, наскільки точно оптимізовані процеси відповідають стратегічним цілям компанії.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Збалансована система показників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Balanced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Scorecard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BSC)</w:t>
      </w:r>
      <w:r w:rsidRPr="001E3B7C">
        <w:rPr>
          <w:color w:val="000000" w:themeColor="text1"/>
          <w:sz w:val="28"/>
          <w:szCs w:val="28"/>
          <w:lang w:val="uk-UA"/>
        </w:rPr>
        <w:t xml:space="preserve"> є інструментом стратегічного планування та управління, </w:t>
      </w:r>
      <w:r w:rsidRPr="001E3B7C">
        <w:rPr>
          <w:color w:val="000000" w:themeColor="text1"/>
          <w:sz w:val="28"/>
          <w:szCs w:val="28"/>
          <w:lang w:val="uk-UA"/>
        </w:rPr>
        <w:lastRenderedPageBreak/>
        <w:t>який використовується для комунікації стратегії, вирівнювання щоденної роботи та моніторингу прогресу.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11</w:t>
      </w:r>
      <w:r w:rsidRPr="001E3B7C">
        <w:rPr>
          <w:color w:val="000000" w:themeColor="text1"/>
          <w:sz w:val="28"/>
          <w:szCs w:val="28"/>
          <w:lang w:val="uk-UA"/>
        </w:rPr>
        <w:t xml:space="preserve"> BSC визнає, що оцінка діяльності лише за фінансовими критеріями є неповною і не відображає майбутніх перспектив.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12</w:t>
      </w:r>
    </w:p>
    <w:p w14:paraId="2A496192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BSC структурує стратегічні цілі за чотирма ключовими перспективами, пов’язаними причинно-наслідковими зв’язками:</w:t>
      </w:r>
    </w:p>
    <w:p w14:paraId="5C30EE49" w14:textId="77777777" w:rsidR="004129D8" w:rsidRPr="001E3B7C" w:rsidRDefault="004129D8" w:rsidP="004129D8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Навчання та Розвиток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Learning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&amp;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Growth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Кадри та інфраструктура (компетентність персоналу).</w:t>
      </w:r>
    </w:p>
    <w:p w14:paraId="5C3254F6" w14:textId="77777777" w:rsidR="004129D8" w:rsidRPr="001E3B7C" w:rsidRDefault="004129D8" w:rsidP="004129D8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Внутрішні Процеси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Internal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Processes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Операційна ефективність (час циклу, якість).</w:t>
      </w:r>
    </w:p>
    <w:p w14:paraId="11F25788" w14:textId="77777777" w:rsidR="004129D8" w:rsidRPr="001E3B7C" w:rsidRDefault="004129D8" w:rsidP="004129D8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Клієнти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Customer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Якість обслуговування, лояльність.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13</w:t>
      </w:r>
    </w:p>
    <w:p w14:paraId="1914C10B" w14:textId="77777777" w:rsidR="004129D8" w:rsidRPr="001E3B7C" w:rsidRDefault="004129D8" w:rsidP="004129D8">
      <w:pPr>
        <w:pStyle w:val="NormalWeb"/>
        <w:numPr>
          <w:ilvl w:val="0"/>
          <w:numId w:val="22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Фінанси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Financial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Прибутковість, витрати.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13</w:t>
      </w:r>
    </w:p>
    <w:p w14:paraId="4C3E8528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Причинно-наслідкові зв’язки виражаються послідовністю тверджень: "якщо ми покращимо Навчання та Розвиток, то покращимо Внутрішні Процеси, що призведе до зростання задоволеності Клієнтів і, як результат, до позитивних Фінансових показників".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14</w:t>
      </w:r>
    </w:p>
    <w:p w14:paraId="15873849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Критичним елементом є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каскадування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KPI</w:t>
      </w:r>
      <w:r w:rsidRPr="001E3B7C">
        <w:rPr>
          <w:color w:val="000000" w:themeColor="text1"/>
          <w:sz w:val="28"/>
          <w:szCs w:val="28"/>
          <w:lang w:val="uk-UA"/>
        </w:rPr>
        <w:t>. Стратегічні цілі компанії перетворюються на вимірювані ключові показники ефективності (KPI), які потім деталізуються на нижчі рівні.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13</w:t>
      </w:r>
      <w:r w:rsidRPr="001E3B7C">
        <w:rPr>
          <w:color w:val="000000" w:themeColor="text1"/>
          <w:sz w:val="28"/>
          <w:szCs w:val="28"/>
          <w:lang w:val="uk-UA"/>
        </w:rPr>
        <w:t xml:space="preserve"> Рекомендована ієрархія показників:</w:t>
      </w:r>
    </w:p>
    <w:p w14:paraId="7F86F972" w14:textId="77777777" w:rsidR="004129D8" w:rsidRPr="001E3B7C" w:rsidRDefault="004129D8" w:rsidP="004129D8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Рівень компанії: 15–25 KPI.</w:t>
      </w:r>
    </w:p>
    <w:p w14:paraId="781C7BB4" w14:textId="77777777" w:rsidR="004129D8" w:rsidRPr="001E3B7C" w:rsidRDefault="004129D8" w:rsidP="004129D8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Рівень відділу або департаменту: 10–15 KPI.</w:t>
      </w:r>
    </w:p>
    <w:p w14:paraId="77C29ACE" w14:textId="77777777" w:rsidR="004129D8" w:rsidRPr="001E3B7C" w:rsidRDefault="004129D8" w:rsidP="004129D8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Рівень співробітника: 3–5 KPI.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13</w:t>
      </w:r>
    </w:p>
    <w:p w14:paraId="7FB9B8C2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Розгляд BSC як системи раннього попередження є важливим аспектом управління. Якщо метрики, які знаходяться на нижчих рівнях (наприклад, низький індекс залученості персоналу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15</w:t>
      </w:r>
      <w:r w:rsidRPr="001E3B7C">
        <w:rPr>
          <w:color w:val="000000" w:themeColor="text1"/>
          <w:sz w:val="28"/>
          <w:szCs w:val="28"/>
          <w:lang w:val="uk-UA"/>
        </w:rPr>
        <w:t xml:space="preserve"> або зростання часу циклу процесу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16</w:t>
      </w:r>
      <w:r w:rsidRPr="001E3B7C">
        <w:rPr>
          <w:color w:val="000000" w:themeColor="text1"/>
          <w:sz w:val="28"/>
          <w:szCs w:val="28"/>
          <w:lang w:val="uk-UA"/>
        </w:rPr>
        <w:t>), починають погіршуватися, це слугує попереджувальним сигналом.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17</w:t>
      </w:r>
      <w:r w:rsidRPr="001E3B7C">
        <w:rPr>
          <w:color w:val="000000" w:themeColor="text1"/>
          <w:sz w:val="28"/>
          <w:szCs w:val="28"/>
          <w:lang w:val="uk-UA"/>
        </w:rPr>
        <w:t xml:space="preserve"> Такий сигнал вказує на потенційне майбутнє відхилення у кінцевих фінансових результатах. Це вимагає негайного проведення аналізу першопричини (RCA) та ініціювання Попереджувальних дій (P у CAPA), перш ніж операційні проблеми трансформуються у критичні невідповідності.</w:t>
      </w:r>
    </w:p>
    <w:p w14:paraId="6568EB18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lastRenderedPageBreak/>
        <w:t>Для ефективного вдосконалення необхідно мати чітку ієрархію процесів, узгоджену з ієрархією управління (стратегічний, тактичний, оперативний).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18</w:t>
      </w:r>
      <w:r w:rsidRPr="001E3B7C">
        <w:rPr>
          <w:color w:val="000000" w:themeColor="text1"/>
          <w:sz w:val="28"/>
          <w:szCs w:val="28"/>
          <w:lang w:val="uk-UA"/>
        </w:rPr>
        <w:t xml:space="preserve"> Процеси моделюються для визначення їхньої ефективності, виявлення дублюючих операцій та чіткого розуміння ролей.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19</w:t>
      </w:r>
    </w:p>
    <w:p w14:paraId="050FE8DD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Ланцюжок Цінності Портера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Value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Chain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Pr="001E3B7C">
        <w:rPr>
          <w:color w:val="000000" w:themeColor="text1"/>
          <w:sz w:val="28"/>
          <w:szCs w:val="28"/>
          <w:lang w:val="uk-UA"/>
        </w:rPr>
        <w:t xml:space="preserve"> слугує ключовою стратегічною моделлю для декомпозиції діяльності підприємства. Вона дозволяє структурувати діяльність на основні (первинні) види (наприклад, логістика, виробництво, збут) та допоміжні (підтримуючі) види (наприклад, управління персоналом, закупівлі, технологічний розвиток).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20</w:t>
      </w:r>
      <w:r w:rsidRPr="001E3B7C">
        <w:rPr>
          <w:color w:val="000000" w:themeColor="text1"/>
          <w:sz w:val="28"/>
          <w:szCs w:val="28"/>
          <w:lang w:val="uk-UA"/>
        </w:rPr>
        <w:t xml:space="preserve"> Оптимізація допоміжних процесів також є критичною для підвищення конкурентоспроможності.</w:t>
      </w:r>
    </w:p>
    <w:p w14:paraId="4E65246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На оперативному рівні управління відбувається деталізація стратегічних і тактичних планів.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18</w:t>
      </w:r>
      <w:r w:rsidRPr="001E3B7C">
        <w:rPr>
          <w:color w:val="000000" w:themeColor="text1"/>
          <w:sz w:val="28"/>
          <w:szCs w:val="28"/>
          <w:lang w:val="uk-UA"/>
        </w:rPr>
        <w:t xml:space="preserve"> Оперативне планування включає підготовку оперативних кошторисів відділами та підрозділами, а також розробку планів-графіків.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22</w:t>
      </w:r>
      <w:r w:rsidRPr="001E3B7C">
        <w:rPr>
          <w:color w:val="000000" w:themeColor="text1"/>
          <w:sz w:val="28"/>
          <w:szCs w:val="28"/>
          <w:lang w:val="uk-UA"/>
        </w:rPr>
        <w:t xml:space="preserve"> Це пов'язано з бюджетуванням, яке є інструментом розподілу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внутрішньокорпоративних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ресурсів та контролю поточної діяльності.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23</w:t>
      </w:r>
    </w:p>
    <w:p w14:paraId="19324D26" w14:textId="04C67565" w:rsidR="004129D8" w:rsidRPr="001E3B7C" w:rsidRDefault="00245D38" w:rsidP="004129D8">
      <w:pPr>
        <w:pStyle w:val="Heading2"/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4129D8" w:rsidRPr="001E3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1E3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Методи оптимізації процесів: KAIZEN, LEAN та SIX SIGMA</w:t>
      </w:r>
    </w:p>
    <w:p w14:paraId="39C67A74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Для досягнення цілей безперервного вдосконалення використовуються три основні взаємодоповнюючі методології.</w:t>
      </w:r>
    </w:p>
    <w:p w14:paraId="5D53424B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lang w:val="uk-UA"/>
        </w:rPr>
        <w:t>Kaizen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, що в перекладі з японської означає "безперервне вдосконалення", є не просто методикою, а всеосяжною філософією бізнесу.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</w:t>
      </w:r>
      <w:r w:rsidRPr="001E3B7C">
        <w:rPr>
          <w:color w:val="000000" w:themeColor="text1"/>
          <w:sz w:val="28"/>
          <w:szCs w:val="28"/>
          <w:lang w:val="uk-UA"/>
        </w:rPr>
        <w:t xml:space="preserve"> Вона ґрунтується на припущенні, що життя, включаючи трудову та суспільну діяльність, має бути орієнтоване на постійне поліпшення.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</w:t>
      </w:r>
    </w:p>
    <w:p w14:paraId="5E231F3F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Ключові характеристики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Kaizen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:</w:t>
      </w:r>
    </w:p>
    <w:p w14:paraId="0472923A" w14:textId="77777777" w:rsidR="004129D8" w:rsidRPr="001E3B7C" w:rsidRDefault="004129D8" w:rsidP="004129D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Всеохоплююче залучення:</w:t>
      </w:r>
      <w:r w:rsidRPr="001E3B7C">
        <w:rPr>
          <w:color w:val="000000" w:themeColor="text1"/>
          <w:sz w:val="28"/>
          <w:szCs w:val="28"/>
          <w:lang w:val="uk-UA"/>
        </w:rPr>
        <w:t xml:space="preserve"> До процесу вдосконалення залучаються всі — від топ-менеджерів до робітників.</w:t>
      </w:r>
    </w:p>
    <w:p w14:paraId="3A60627C" w14:textId="77777777" w:rsidR="004129D8" w:rsidRPr="001E3B7C" w:rsidRDefault="004129D8" w:rsidP="004129D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Низькі витрати:</w:t>
      </w:r>
      <w:r w:rsidRPr="001E3B7C">
        <w:rPr>
          <w:color w:val="000000" w:themeColor="text1"/>
          <w:sz w:val="28"/>
          <w:szCs w:val="28"/>
          <w:lang w:val="uk-UA"/>
        </w:rPr>
        <w:t xml:space="preserve"> Реалізація змін вимагає відносно невеликих матеріальних витрат.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</w:t>
      </w:r>
    </w:p>
    <w:p w14:paraId="1EAEF75B" w14:textId="77777777" w:rsidR="004129D8" w:rsidRPr="001E3B7C" w:rsidRDefault="004129D8" w:rsidP="004129D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Фокус на втратах:</w:t>
      </w:r>
      <w:r w:rsidRPr="001E3B7C">
        <w:rPr>
          <w:color w:val="000000" w:themeColor="text1"/>
          <w:sz w:val="28"/>
          <w:szCs w:val="28"/>
          <w:lang w:val="uk-UA"/>
        </w:rPr>
        <w:t xml:space="preserve"> Акцентоване скорочення всіх видів втрат.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</w:t>
      </w:r>
    </w:p>
    <w:p w14:paraId="39541C66" w14:textId="77777777" w:rsidR="004129D8" w:rsidRPr="001E3B7C" w:rsidRDefault="004129D8" w:rsidP="004129D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Система 5S:</w:t>
      </w:r>
      <w:r w:rsidRPr="001E3B7C">
        <w:rPr>
          <w:color w:val="000000" w:themeColor="text1"/>
          <w:sz w:val="28"/>
          <w:szCs w:val="28"/>
          <w:lang w:val="uk-UA"/>
        </w:rPr>
        <w:t xml:space="preserve"> Впровадження раціональної організації робочих місць для досягнення порядку, ефективності та продуктивності (Сортування, Систематизація, Сяяння, Стандартизація, Підтримка).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</w:t>
      </w:r>
    </w:p>
    <w:p w14:paraId="6AD253B0" w14:textId="77777777" w:rsidR="004129D8" w:rsidRPr="001E3B7C" w:rsidRDefault="004129D8" w:rsidP="004129D8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Стандартизація:</w:t>
      </w:r>
      <w:r w:rsidRPr="001E3B7C">
        <w:rPr>
          <w:color w:val="000000" w:themeColor="text1"/>
          <w:sz w:val="28"/>
          <w:szCs w:val="28"/>
          <w:lang w:val="uk-UA"/>
        </w:rPr>
        <w:t xml:space="preserve"> Діяльність з підтримки та закріплення досягнутих результатів покращення за рахунок дисципліни та навчання.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</w:t>
      </w:r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Kaizen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тісно пов'язаний з циклом PDCA, де етап "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Act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" (Коригуй) часто полягає у стандартизації нових, поліпшених процесів.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10</w:t>
      </w:r>
    </w:p>
    <w:p w14:paraId="60A908D3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Методологія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(Ощадливе виробництво) концентрується на максимізації цінності для кінцевого клієнта шляхом систематичного усунення всіх форм втрат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Muda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24</w:t>
      </w:r>
      <w:r w:rsidRPr="001E3B7C">
        <w:rPr>
          <w:color w:val="000000" w:themeColor="text1"/>
          <w:sz w:val="28"/>
          <w:szCs w:val="28"/>
          <w:lang w:val="uk-UA"/>
        </w:rPr>
        <w:t xml:space="preserve"> Статистика показує, що до 60% виробничої діяльності може не додавати жодної цінності з точки зору споживача, а витрачатися на простої, надлишкові запаси чи непотрібний рух.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24</w:t>
      </w:r>
    </w:p>
    <w:p w14:paraId="4FC47ACA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Ключовим інструментом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є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Карта Потоку Створення Цінності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Value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Stream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Mapping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VSM)</w:t>
      </w:r>
      <w:r w:rsidRPr="001E3B7C">
        <w:rPr>
          <w:color w:val="000000" w:themeColor="text1"/>
          <w:sz w:val="28"/>
          <w:szCs w:val="28"/>
          <w:lang w:val="uk-UA"/>
        </w:rPr>
        <w:t>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25</w:t>
      </w:r>
    </w:p>
    <w:p w14:paraId="3FA7860D" w14:textId="77777777" w:rsidR="004129D8" w:rsidRPr="001E3B7C" w:rsidRDefault="004129D8" w:rsidP="004129D8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Призначення VSM:</w:t>
      </w:r>
      <w:r w:rsidRPr="001E3B7C">
        <w:rPr>
          <w:color w:val="000000" w:themeColor="text1"/>
          <w:sz w:val="28"/>
          <w:szCs w:val="28"/>
          <w:lang w:val="uk-UA"/>
        </w:rPr>
        <w:t xml:space="preserve"> VSM — це фундаментальний інструмент, що дозволяє детально відобразити процес, поєднуючи потік матеріалів та інформаційний потік.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26</w:t>
      </w:r>
    </w:p>
    <w:p w14:paraId="18CE856E" w14:textId="77777777" w:rsidR="004129D8" w:rsidRPr="001E3B7C" w:rsidRDefault="004129D8" w:rsidP="004129D8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Вимірювання:</w:t>
      </w:r>
      <w:r w:rsidRPr="001E3B7C">
        <w:rPr>
          <w:color w:val="000000" w:themeColor="text1"/>
          <w:sz w:val="28"/>
          <w:szCs w:val="28"/>
          <w:lang w:val="uk-UA"/>
        </w:rPr>
        <w:t xml:space="preserve"> VSM включає важливі дані про кожен крок процесу, такі як час циклу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Cycle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Time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), час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переналаштування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та доступність обладнання. Це дозволяє точно ідентифікувати вузькі місця та втрати, що є критичним для розробки плану вдосконалення.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25</w:t>
      </w:r>
    </w:p>
    <w:p w14:paraId="45E1853B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окрім усунення втрат, також сприяє впровадженню систем, таких як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Just-in-Time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(Точно в строк)</w:t>
      </w:r>
      <w:r w:rsidRPr="001E3B7C">
        <w:rPr>
          <w:color w:val="000000" w:themeColor="text1"/>
          <w:sz w:val="28"/>
          <w:szCs w:val="28"/>
          <w:lang w:val="uk-UA"/>
        </w:rPr>
        <w:t>, що дозволяє оптимізувати логістичні процеси та управління запасами.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</w:t>
      </w:r>
    </w:p>
    <w:p w14:paraId="44DF8DD0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lang w:val="uk-UA"/>
        </w:rPr>
        <w:t>Six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є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високоструктурованою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, керованою даними методологією, спрямованою на підвищення якості результатів процесу через зниження варіативності та усунення дефектів.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24</w:t>
      </w:r>
    </w:p>
    <w:p w14:paraId="4F504AD7" w14:textId="77777777" w:rsidR="004129D8" w:rsidRPr="001E3B7C" w:rsidRDefault="004129D8" w:rsidP="004129D8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Ключовий показник — DPMO:</w:t>
      </w:r>
      <w:r w:rsidRPr="001E3B7C">
        <w:rPr>
          <w:color w:val="000000" w:themeColor="text1"/>
          <w:sz w:val="28"/>
          <w:szCs w:val="28"/>
          <w:lang w:val="uk-UA"/>
        </w:rPr>
        <w:t xml:space="preserve"> Якість процесу вимірюється за показником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Defects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Per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Million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Opportunities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(DPMO)</w:t>
      </w:r>
      <w:r w:rsidRPr="001E3B7C">
        <w:rPr>
          <w:color w:val="000000" w:themeColor="text1"/>
          <w:sz w:val="28"/>
          <w:szCs w:val="28"/>
          <w:lang w:val="uk-UA"/>
        </w:rPr>
        <w:t xml:space="preserve">, який нормалізує кількість </w:t>
      </w:r>
      <w:r w:rsidRPr="001E3B7C">
        <w:rPr>
          <w:color w:val="000000" w:themeColor="text1"/>
          <w:sz w:val="28"/>
          <w:szCs w:val="28"/>
          <w:lang w:val="uk-UA"/>
        </w:rPr>
        <w:lastRenderedPageBreak/>
        <w:t>помилок щодо мільйона можливостей для дефекту.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27</w:t>
      </w:r>
      <w:r w:rsidRPr="001E3B7C">
        <w:rPr>
          <w:color w:val="000000" w:themeColor="text1"/>
          <w:sz w:val="28"/>
          <w:szCs w:val="28"/>
          <w:lang w:val="uk-UA"/>
        </w:rPr>
        <w:t xml:space="preserve"> Це дозволяє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бенчмаркувати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зрілість процесу та відстежувати його покращення.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27</w:t>
      </w:r>
    </w:p>
    <w:p w14:paraId="5653F19F" w14:textId="77777777" w:rsidR="004129D8" w:rsidRPr="001E3B7C" w:rsidRDefault="004129D8" w:rsidP="004129D8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Рівні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:</w:t>
      </w:r>
      <w:r w:rsidRPr="001E3B7C">
        <w:rPr>
          <w:color w:val="000000" w:themeColor="text1"/>
          <w:sz w:val="28"/>
          <w:szCs w:val="28"/>
          <w:lang w:val="uk-UA"/>
        </w:rPr>
        <w:t xml:space="preserve"> Чим вищий рівень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тим нижчий DPMO та вища якість. Рівень 6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є цільовим орієнтиром для проектів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Six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і відповідає лише 3.4 DPMO, що відображає надзвичайно високий рівень виходу без дефектів (99.99966% виходу).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28</w:t>
      </w:r>
      <w:r w:rsidRPr="001E3B7C">
        <w:rPr>
          <w:color w:val="000000" w:themeColor="text1"/>
          <w:sz w:val="28"/>
          <w:szCs w:val="28"/>
          <w:lang w:val="uk-UA"/>
        </w:rPr>
        <w:t xml:space="preserve"> Низький DPMO свідчить про високоефективний процес, що працює близько до теоретичної межі досконалості.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27</w:t>
      </w:r>
    </w:p>
    <w:p w14:paraId="6D694098" w14:textId="77777777" w:rsidR="004129D8" w:rsidRPr="001E3B7C" w:rsidRDefault="004129D8" w:rsidP="004129D8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Методологія DMAIC:</w:t>
      </w:r>
      <w:r w:rsidRPr="001E3B7C">
        <w:rPr>
          <w:color w:val="000000" w:themeColor="text1"/>
          <w:sz w:val="28"/>
          <w:szCs w:val="28"/>
          <w:lang w:val="uk-UA"/>
        </w:rPr>
        <w:t xml:space="preserve"> Проекти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Six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зазвичай виконуються за п’ятьма фазами: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Define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(Визначення проблеми),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Measure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(Вимірювання поточного стану),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Analyze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(Аналіз першопричин),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Improve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(Покращення) та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Control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(Контроль для підтримки результатів).</w:t>
      </w:r>
    </w:p>
    <w:p w14:paraId="1E9E5931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Найефективніший підхід до BPI часто полягає в синергетичному поєднанні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Six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відомому як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Six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Sigma</w:t>
      </w:r>
      <w:r w:rsidRPr="001E3B7C">
        <w:rPr>
          <w:color w:val="000000" w:themeColor="text1"/>
          <w:sz w:val="28"/>
          <w:szCs w:val="28"/>
          <w:lang w:val="uk-UA"/>
        </w:rPr>
        <w:t>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24</w:t>
      </w:r>
      <w:r w:rsidRPr="001E3B7C">
        <w:rPr>
          <w:color w:val="000000" w:themeColor="text1"/>
          <w:sz w:val="28"/>
          <w:szCs w:val="28"/>
          <w:lang w:val="uk-UA"/>
        </w:rPr>
        <w:t xml:space="preserve"> Ця інтегрована стратегія поєднує фокус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на прискоренні потоку та зменшенні втрат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Muda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) з орієнтацією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Six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на статистичне усунення дефектів та мінімізацію варіативності.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24</w:t>
      </w:r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прискорює процес, а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Six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Sigma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стабілізує його, що призводить до максимальної операційної ефективності та якості.</w:t>
      </w:r>
    </w:p>
    <w:p w14:paraId="3BD080A5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Консолідоване Порівняння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Методологій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Безперервного Вдосконалення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3"/>
        <w:gridCol w:w="2584"/>
        <w:gridCol w:w="2948"/>
        <w:gridCol w:w="2728"/>
      </w:tblGrid>
      <w:tr w:rsidR="004129D8" w:rsidRPr="001E3B7C" w14:paraId="67CC2251" w14:textId="77777777" w:rsidTr="009031DE">
        <w:tc>
          <w:tcPr>
            <w:tcW w:w="0" w:type="auto"/>
            <w:hideMark/>
          </w:tcPr>
          <w:p w14:paraId="48E41D99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Критерій</w:t>
            </w:r>
          </w:p>
        </w:tc>
        <w:tc>
          <w:tcPr>
            <w:tcW w:w="0" w:type="auto"/>
            <w:hideMark/>
          </w:tcPr>
          <w:p w14:paraId="72504062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Kaizen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 xml:space="preserve"> (CI)</w:t>
            </w:r>
          </w:p>
        </w:tc>
        <w:tc>
          <w:tcPr>
            <w:tcW w:w="0" w:type="auto"/>
            <w:hideMark/>
          </w:tcPr>
          <w:p w14:paraId="0BC2EC96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Lean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 xml:space="preserve"> (</w:t>
            </w: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Flow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4FFAE911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Six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Sigma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 xml:space="preserve"> (</w:t>
            </w: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Quality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</w:tr>
      <w:tr w:rsidR="004129D8" w:rsidRPr="001E3B7C" w14:paraId="424C5F9C" w14:textId="77777777" w:rsidTr="009031DE">
        <w:tc>
          <w:tcPr>
            <w:tcW w:w="0" w:type="auto"/>
            <w:hideMark/>
          </w:tcPr>
          <w:p w14:paraId="1D4D61E8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Головна Мета</w:t>
            </w:r>
          </w:p>
        </w:tc>
        <w:tc>
          <w:tcPr>
            <w:tcW w:w="0" w:type="auto"/>
            <w:hideMark/>
          </w:tcPr>
          <w:p w14:paraId="3CB1CB03" w14:textId="77777777" w:rsidR="004129D8" w:rsidRPr="001E3B7C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Культура малих, постійних змін, стандартизація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14:paraId="0BC601BE" w14:textId="77777777" w:rsidR="004129D8" w:rsidRPr="001E3B7C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>Усунення всіх видів втрат (</w:t>
            </w:r>
            <w:proofErr w:type="spellStart"/>
            <w:r w:rsidRPr="001E3B7C">
              <w:rPr>
                <w:color w:val="000000" w:themeColor="text1"/>
                <w:sz w:val="28"/>
                <w:szCs w:val="28"/>
                <w:lang w:val="uk-UA"/>
              </w:rPr>
              <w:t>Muda</w:t>
            </w:r>
            <w:proofErr w:type="spellEnd"/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), підвищення швидкості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24</w:t>
            </w:r>
          </w:p>
        </w:tc>
        <w:tc>
          <w:tcPr>
            <w:tcW w:w="0" w:type="auto"/>
            <w:hideMark/>
          </w:tcPr>
          <w:p w14:paraId="463D8CB9" w14:textId="77777777" w:rsidR="004129D8" w:rsidRPr="001E3B7C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Зменшення варіативності, усунення дефектів (статистичний контроль)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28</w:t>
            </w:r>
          </w:p>
        </w:tc>
      </w:tr>
      <w:tr w:rsidR="004129D8" w:rsidRPr="001E3B7C" w14:paraId="2389BC64" w14:textId="77777777" w:rsidTr="009031DE">
        <w:tc>
          <w:tcPr>
            <w:tcW w:w="0" w:type="auto"/>
            <w:hideMark/>
          </w:tcPr>
          <w:p w14:paraId="06FCCBAD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Характер Змін</w:t>
            </w:r>
          </w:p>
        </w:tc>
        <w:tc>
          <w:tcPr>
            <w:tcW w:w="0" w:type="auto"/>
            <w:hideMark/>
          </w:tcPr>
          <w:p w14:paraId="2B1E63D2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Інкрементальні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 щоденні, залучення всіх рівнів</w:t>
            </w:r>
          </w:p>
        </w:tc>
        <w:tc>
          <w:tcPr>
            <w:tcW w:w="0" w:type="auto"/>
            <w:hideMark/>
          </w:tcPr>
          <w:p w14:paraId="47E83D11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Радикальне перепроектування потоку (</w:t>
            </w: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Flow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337B7D7C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Точкове, глибоке вирішення проблем (</w:t>
            </w: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Data-driven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</w:tr>
      <w:tr w:rsidR="004129D8" w:rsidRPr="001E3B7C" w14:paraId="6FC34F25" w14:textId="77777777" w:rsidTr="009031DE">
        <w:tc>
          <w:tcPr>
            <w:tcW w:w="0" w:type="auto"/>
            <w:hideMark/>
          </w:tcPr>
          <w:p w14:paraId="760D0099" w14:textId="77777777" w:rsidR="004129D8" w:rsidRPr="001E3B7C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Ключовий Інструмент</w:t>
            </w:r>
          </w:p>
        </w:tc>
        <w:tc>
          <w:tcPr>
            <w:tcW w:w="0" w:type="auto"/>
            <w:hideMark/>
          </w:tcPr>
          <w:p w14:paraId="6BDCD73B" w14:textId="77777777" w:rsidR="004129D8" w:rsidRPr="001E3B7C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Цикл PDCA, 5S, TQC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7</w:t>
            </w:r>
          </w:p>
        </w:tc>
        <w:tc>
          <w:tcPr>
            <w:tcW w:w="0" w:type="auto"/>
            <w:hideMark/>
          </w:tcPr>
          <w:p w14:paraId="1239D0C5" w14:textId="77777777" w:rsidR="004129D8" w:rsidRPr="001E3B7C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Карта потоку створення цінності (VSM), </w:t>
            </w:r>
            <w:proofErr w:type="spellStart"/>
            <w:r w:rsidRPr="001E3B7C">
              <w:rPr>
                <w:color w:val="000000" w:themeColor="text1"/>
                <w:sz w:val="28"/>
                <w:szCs w:val="28"/>
                <w:lang w:val="uk-UA"/>
              </w:rPr>
              <w:t>Cycle</w:t>
            </w:r>
            <w:proofErr w:type="spellEnd"/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E3B7C">
              <w:rPr>
                <w:color w:val="000000" w:themeColor="text1"/>
                <w:sz w:val="28"/>
                <w:szCs w:val="28"/>
                <w:lang w:val="uk-UA"/>
              </w:rPr>
              <w:t>Time</w:t>
            </w:r>
            <w:proofErr w:type="spellEnd"/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16</w:t>
            </w:r>
          </w:p>
        </w:tc>
        <w:tc>
          <w:tcPr>
            <w:tcW w:w="0" w:type="auto"/>
            <w:hideMark/>
          </w:tcPr>
          <w:p w14:paraId="4F0AE36B" w14:textId="77777777" w:rsidR="004129D8" w:rsidRPr="001E3B7C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DMAIC, Статистичний контроль процесів, DPMO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29</w:t>
            </w:r>
          </w:p>
        </w:tc>
      </w:tr>
    </w:tbl>
    <w:p w14:paraId="32C01F06" w14:textId="0FD1AD9E" w:rsidR="004129D8" w:rsidRPr="001E3B7C" w:rsidRDefault="004129D8" w:rsidP="004129D8">
      <w:pPr>
        <w:pStyle w:val="Heading2"/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E3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3. </w:t>
      </w:r>
      <w:r w:rsidR="009031DE" w:rsidRPr="001E3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Аналіз процесів, вимірювання та виявлення вузьких місць</w:t>
      </w:r>
    </w:p>
    <w:p w14:paraId="0F730844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Ефективне вдосконалення вимагає точного розуміння поточного стану процесу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As-Is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 і можливостей його покращення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To-Be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</w:t>
      </w:r>
    </w:p>
    <w:p w14:paraId="61589125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Моделювання є необхідним етапом для візуалізації процесу, визначення його меж, виявлення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надмірностей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та дублювання, а також чіткого встановлення моментів початку, завершення та переходу між процесами.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19</w:t>
      </w:r>
    </w:p>
    <w:p w14:paraId="1DC520E5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Структура Регламенту Процесу:</w:t>
      </w:r>
      <w:r w:rsidRPr="001E3B7C">
        <w:rPr>
          <w:color w:val="000000" w:themeColor="text1"/>
          <w:sz w:val="28"/>
          <w:szCs w:val="28"/>
          <w:lang w:val="uk-UA"/>
        </w:rPr>
        <w:t xml:space="preserve"> Документація процесу має бути максимально простою, зрозумілою та зручною для роботи.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30</w:t>
      </w:r>
      <w:r w:rsidRPr="001E3B7C">
        <w:rPr>
          <w:color w:val="000000" w:themeColor="text1"/>
          <w:sz w:val="28"/>
          <w:szCs w:val="28"/>
          <w:lang w:val="uk-UA"/>
        </w:rPr>
        <w:t xml:space="preserve"> Типовий регламент процесу містить: Входи бізнес-процесу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Input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), Виходи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Output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), Власник процесу, Учасники, Необхідні Ресурси та Вимірювання (KPI).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31</w:t>
      </w:r>
    </w:p>
    <w:p w14:paraId="2E8BAC9C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Роль Власника Процесу:</w:t>
      </w:r>
      <w:r w:rsidRPr="001E3B7C">
        <w:rPr>
          <w:color w:val="000000" w:themeColor="text1"/>
          <w:sz w:val="28"/>
          <w:szCs w:val="28"/>
          <w:lang w:val="uk-UA"/>
        </w:rPr>
        <w:t xml:space="preserve"> Власник процесу — це ключова особа, яка відповідає за його результативність та безперебійну роботу. Він узгоджує логіку процесу, управляє змінами, забезпечує його функціонування згідно з регламентом та відповідає за досягнення очікуваного результату, активно впроваджуючи постійне вдосконалення.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32</w:t>
      </w:r>
    </w:p>
    <w:p w14:paraId="3F69B81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Нотації Моделювання:</w:t>
      </w:r>
    </w:p>
    <w:p w14:paraId="55C7EE8B" w14:textId="77777777" w:rsidR="004129D8" w:rsidRPr="001E3B7C" w:rsidRDefault="004129D8" w:rsidP="004129D8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IDEF0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Integration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Definition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for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Function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Modeling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Функціонально-орієнтована методологія, що досліджує функції системи незалежно від фізичних об'єктів, які їх виконують. Вона використовує блоки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ICOM</w:t>
      </w:r>
      <w:r w:rsidRPr="001E3B7C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Input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Control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Output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Mechanism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33</w:t>
      </w:r>
    </w:p>
    <w:p w14:paraId="7217406E" w14:textId="77777777" w:rsidR="004129D8" w:rsidRPr="001E3B7C" w:rsidRDefault="004129D8" w:rsidP="004129D8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BPMN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Business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Process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Model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and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Notation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Популярний графічний стандарт, який є більш інтуїтивно зрозумілим для нетехнічних стейкхолдерів.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34</w:t>
      </w:r>
      <w:r w:rsidRPr="001E3B7C">
        <w:rPr>
          <w:color w:val="000000" w:themeColor="text1"/>
          <w:sz w:val="28"/>
          <w:szCs w:val="28"/>
          <w:lang w:val="uk-UA"/>
        </w:rPr>
        <w:t xml:space="preserve"> BPMN ідеально підходить для моделювання складних,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міжфункціональних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робочих потоків (наприклад, процес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рекрутингу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онбордингу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, який охоплює HR та ІТ-відділи).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35</w:t>
      </w:r>
      <w:r w:rsidRPr="001E3B7C">
        <w:rPr>
          <w:color w:val="000000" w:themeColor="text1"/>
          <w:sz w:val="28"/>
          <w:szCs w:val="28"/>
          <w:lang w:val="uk-UA"/>
        </w:rPr>
        <w:t xml:space="preserve"> BPMN дозволяє не лише документувати, а й використовувати моделі для планування сценаріїв ("що, якщо").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35</w:t>
      </w:r>
    </w:p>
    <w:p w14:paraId="010FB86C" w14:textId="77777777" w:rsidR="004129D8" w:rsidRPr="001E3B7C" w:rsidRDefault="004129D8" w:rsidP="004129D8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Інструменти моделювання:</w:t>
      </w:r>
      <w:r w:rsidRPr="001E3B7C">
        <w:rPr>
          <w:color w:val="000000" w:themeColor="text1"/>
          <w:sz w:val="28"/>
          <w:szCs w:val="28"/>
          <w:lang w:val="uk-UA"/>
        </w:rPr>
        <w:t xml:space="preserve"> Для візуалізації та документування використовуються такі інструменти, як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Bizagi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Modeler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(який підтримує BPMN), Microsoft Visio та ARIS Architect.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34</w:t>
      </w:r>
    </w:p>
    <w:p w14:paraId="5322AF78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Управління Версіями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Version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Control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В умовах спільної роботи критично важливо використовувати системи керування версіями документів. Це запобігає поширенню застарілої інформації, забезпечує, що всі працюють з останньою версією, та допомагає відстежувати відповідальність за внесені зміни.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38</w:t>
      </w:r>
    </w:p>
    <w:p w14:paraId="7E7983A2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Для ініціювання BPI необхідно точно визначити розрив між поточним станом та стратегічними цілями.</w:t>
      </w:r>
    </w:p>
    <w:p w14:paraId="16BBDEF5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GAP-Аналіз (Аналіз Розривів):</w:t>
      </w:r>
    </w:p>
    <w:p w14:paraId="40650F48" w14:textId="77777777" w:rsidR="004129D8" w:rsidRPr="001E3B7C" w:rsidRDefault="004129D8" w:rsidP="004129D8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Методологія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As-Is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та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To-Be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:</w:t>
      </w:r>
      <w:r w:rsidRPr="001E3B7C">
        <w:rPr>
          <w:color w:val="000000" w:themeColor="text1"/>
          <w:sz w:val="28"/>
          <w:szCs w:val="28"/>
          <w:lang w:val="uk-UA"/>
        </w:rPr>
        <w:t xml:space="preserve"> GAP-аналіз передбачає порівняння поточного стану процесу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As-Is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— як є насправді) з бажаним майбутнім станом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To-Be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— як має бути).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40</w:t>
      </w:r>
    </w:p>
    <w:p w14:paraId="0008126E" w14:textId="77777777" w:rsidR="004129D8" w:rsidRPr="001E3B7C" w:rsidRDefault="004129D8" w:rsidP="004129D8">
      <w:pPr>
        <w:pStyle w:val="NormalWeb"/>
        <w:numPr>
          <w:ilvl w:val="0"/>
          <w:numId w:val="28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Застосування:</w:t>
      </w:r>
      <w:r w:rsidRPr="001E3B7C">
        <w:rPr>
          <w:color w:val="000000" w:themeColor="text1"/>
          <w:sz w:val="28"/>
          <w:szCs w:val="28"/>
          <w:lang w:val="uk-UA"/>
        </w:rPr>
        <w:t xml:space="preserve"> Виявляє слабкі місця та розриви, наприклад, недостатню функціональність системи або відсутність інтеграції з ключовими сервісами.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41</w:t>
      </w:r>
      <w:r w:rsidRPr="001E3B7C">
        <w:rPr>
          <w:color w:val="000000" w:themeColor="text1"/>
          <w:sz w:val="28"/>
          <w:szCs w:val="28"/>
          <w:lang w:val="uk-UA"/>
        </w:rPr>
        <w:t xml:space="preserve"> Мета полягає в організаційній атаці, спрямованій на ліквідацію цього розриву.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42</w:t>
      </w:r>
    </w:p>
    <w:p w14:paraId="50B7AE32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Аналіз Першопричин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Root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Cause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Analysis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RCA):</w:t>
      </w:r>
    </w:p>
    <w:p w14:paraId="31A2A2C3" w14:textId="77777777" w:rsidR="004129D8" w:rsidRPr="001E3B7C" w:rsidRDefault="004129D8" w:rsidP="004129D8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RCA є фундаментальним кроком у Коригувальних Діях (CAPA). Він використовується для глибокого дослідження причинно-наслідкових зв’язків.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43</w:t>
      </w:r>
    </w:p>
    <w:p w14:paraId="474AD7D9" w14:textId="77777777" w:rsidR="004129D8" w:rsidRPr="001E3B7C" w:rsidRDefault="004129D8" w:rsidP="004129D8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Діаграма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Ісікави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Fishbone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Diagram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Дозволяє структурувати потенційні причини проблеми за категоріями.</w:t>
      </w:r>
    </w:p>
    <w:p w14:paraId="1D4784D6" w14:textId="77777777" w:rsidR="004129D8" w:rsidRPr="001E3B7C" w:rsidRDefault="004129D8" w:rsidP="004129D8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Метод "5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Whys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":</w:t>
      </w:r>
      <w:r w:rsidRPr="001E3B7C">
        <w:rPr>
          <w:color w:val="000000" w:themeColor="text1"/>
          <w:sz w:val="28"/>
          <w:szCs w:val="28"/>
          <w:lang w:val="uk-UA"/>
        </w:rPr>
        <w:t xml:space="preserve"> Використовується для поглиблення аналізу, щоб визначити першопричину, яка найбільше впливає на проблему.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44</w:t>
      </w:r>
    </w:p>
    <w:p w14:paraId="5BBFD9E3" w14:textId="77777777" w:rsidR="004129D8" w:rsidRPr="001E3B7C" w:rsidRDefault="004129D8" w:rsidP="004129D8">
      <w:pPr>
        <w:pStyle w:val="NormalWeb"/>
        <w:numPr>
          <w:ilvl w:val="0"/>
          <w:numId w:val="29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FMEA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Failure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Mode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and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Effects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Analysis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Один із найбільш суворих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проактивних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підходів до RCA. FMEA ідентифікує кожну потенційну можливість системного збою (режим збою) та оцінює потенційний вплив кожної гіпотетичної відмови.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43</w:t>
      </w:r>
      <w:r w:rsidRPr="001E3B7C">
        <w:rPr>
          <w:color w:val="000000" w:themeColor="text1"/>
          <w:sz w:val="28"/>
          <w:szCs w:val="28"/>
          <w:lang w:val="uk-UA"/>
        </w:rPr>
        <w:t xml:space="preserve"> FMEA є основою для розробки Попереджувальних дій.</w:t>
      </w:r>
    </w:p>
    <w:p w14:paraId="03CFAA2D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Ключові показники ефективності (KPI) необхідні для вимірювання успіху BPI. Для того, щоб показники були ефективними, вони мають бути сформульовані відповідно до критеріїв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SMART</w:t>
      </w:r>
      <w:r w:rsidRPr="001E3B7C">
        <w:rPr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Specific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Measurable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Achievable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Relevant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Time-bound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10</w:t>
      </w:r>
    </w:p>
    <w:p w14:paraId="50C03219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lastRenderedPageBreak/>
        <w:t>KPI можуть бути стратегічними (для довгострокових цілей, як-от прибутковість або лояльність клієнтів) або оперативними (для щоденних задач, як-от час відповіді або конверсія).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46</w:t>
      </w:r>
    </w:p>
    <w:p w14:paraId="784EDA4C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Ключові операційні метрики часто групуються за моделлю ТСЯ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Time-Cost-Quality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):</w:t>
      </w:r>
    </w:p>
    <w:p w14:paraId="0419810F" w14:textId="77777777" w:rsidR="004129D8" w:rsidRPr="001E3B7C" w:rsidRDefault="004129D8" w:rsidP="004129D8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Час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Time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Час циклу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Cycle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Time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Pr="001E3B7C">
        <w:rPr>
          <w:color w:val="000000" w:themeColor="text1"/>
          <w:sz w:val="28"/>
          <w:szCs w:val="28"/>
          <w:lang w:val="uk-UA"/>
        </w:rPr>
        <w:t xml:space="preserve"> — час від початку роботи над функціональністю до її розгортання.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16</w:t>
      </w:r>
      <w:r w:rsidRPr="001E3B7C">
        <w:rPr>
          <w:color w:val="000000" w:themeColor="text1"/>
          <w:sz w:val="28"/>
          <w:szCs w:val="28"/>
          <w:lang w:val="uk-UA"/>
        </w:rPr>
        <w:t xml:space="preserve"> У логістиці використовується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Середній час транзиту (ATT)</w:t>
      </w:r>
      <w:r w:rsidRPr="001E3B7C">
        <w:rPr>
          <w:color w:val="000000" w:themeColor="text1"/>
          <w:sz w:val="28"/>
          <w:szCs w:val="28"/>
          <w:lang w:val="uk-UA"/>
        </w:rPr>
        <w:t>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47</w:t>
      </w:r>
      <w:r w:rsidRPr="001E3B7C">
        <w:rPr>
          <w:color w:val="000000" w:themeColor="text1"/>
          <w:sz w:val="28"/>
          <w:szCs w:val="28"/>
          <w:lang w:val="uk-UA"/>
        </w:rPr>
        <w:t xml:space="preserve"> У HR-процесах —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Time-to-Hire</w:t>
      </w:r>
      <w:r w:rsidRPr="001E3B7C">
        <w:rPr>
          <w:color w:val="000000" w:themeColor="text1"/>
          <w:sz w:val="28"/>
          <w:szCs w:val="28"/>
          <w:lang w:val="uk-UA"/>
        </w:rPr>
        <w:t>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48</w:t>
      </w:r>
    </w:p>
    <w:p w14:paraId="6178E235" w14:textId="77777777" w:rsidR="004129D8" w:rsidRPr="001E3B7C" w:rsidRDefault="004129D8" w:rsidP="004129D8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Якість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Quality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Частота дефектів, DPMO.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27</w:t>
      </w:r>
    </w:p>
    <w:p w14:paraId="758AE936" w14:textId="77777777" w:rsidR="004129D8" w:rsidRPr="001E3B7C" w:rsidRDefault="004129D8" w:rsidP="004129D8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Вартість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Cost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Вартість вантажу за відправлення</w:t>
      </w:r>
      <w:r w:rsidRPr="001E3B7C">
        <w:rPr>
          <w:color w:val="000000" w:themeColor="text1"/>
          <w:sz w:val="28"/>
          <w:szCs w:val="28"/>
          <w:lang w:val="uk-UA"/>
        </w:rPr>
        <w:t xml:space="preserve"> у логістиці.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47</w:t>
      </w:r>
    </w:p>
    <w:p w14:paraId="6D21B44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Activity-Based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Costing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(ABC):</w:t>
      </w:r>
      <w:r w:rsidRPr="001E3B7C">
        <w:rPr>
          <w:color w:val="000000" w:themeColor="text1"/>
          <w:sz w:val="28"/>
          <w:szCs w:val="28"/>
          <w:lang w:val="uk-UA"/>
        </w:rPr>
        <w:t xml:space="preserve"> Цей метод є критично важливим для інтеграції фінансових та операційних метрик. ABC дозволяє розподілити накладні витрати на конкретні операційні дії (наприклад, налаштування машини, інспекція) і визначити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Cost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Driver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Rate</w:t>
      </w:r>
      <w:r w:rsidRPr="001E3B7C">
        <w:rPr>
          <w:color w:val="000000" w:themeColor="text1"/>
          <w:sz w:val="28"/>
          <w:szCs w:val="28"/>
          <w:lang w:val="uk-UA"/>
        </w:rPr>
        <w:t>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50</w:t>
      </w:r>
      <w:r w:rsidRPr="001E3B7C">
        <w:rPr>
          <w:color w:val="000000" w:themeColor="text1"/>
          <w:sz w:val="28"/>
          <w:szCs w:val="28"/>
          <w:lang w:val="uk-UA"/>
        </w:rPr>
        <w:t xml:space="preserve"> Це забезпечує точнішу інформацію про собівартість діяльності, ніж традиційні методи обліку, що є необхідним для точної оптимізації витрат. Наприклад, якщо налаштування машини коштує 80 000 доларів і було 8 000 налаштувань, ставка операційної вартості складає 10 доларів за одне налаштування.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51</w:t>
      </w:r>
    </w:p>
    <w:p w14:paraId="410DE4C7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Таблиця 2: Ключові Показники Ефективності (KPI) для BPI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2177"/>
        <w:gridCol w:w="2810"/>
        <w:gridCol w:w="2989"/>
      </w:tblGrid>
      <w:tr w:rsidR="004129D8" w:rsidRPr="001E3B7C" w14:paraId="2E6CA192" w14:textId="77777777" w:rsidTr="009031DE">
        <w:tc>
          <w:tcPr>
            <w:tcW w:w="0" w:type="auto"/>
            <w:hideMark/>
          </w:tcPr>
          <w:p w14:paraId="4D0E902B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uk-UA"/>
              </w:rPr>
              <w:t>Категорія (Перспектива BSC)</w:t>
            </w:r>
          </w:p>
        </w:tc>
        <w:tc>
          <w:tcPr>
            <w:tcW w:w="0" w:type="auto"/>
            <w:hideMark/>
          </w:tcPr>
          <w:p w14:paraId="42BD8E59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uk-UA"/>
              </w:rPr>
              <w:t>Метрика</w:t>
            </w:r>
          </w:p>
        </w:tc>
        <w:tc>
          <w:tcPr>
            <w:tcW w:w="0" w:type="auto"/>
            <w:hideMark/>
          </w:tcPr>
          <w:p w14:paraId="7D0AC62B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uk-UA"/>
              </w:rPr>
              <w:t>Одиниці Виміру / Приклад</w:t>
            </w:r>
          </w:p>
        </w:tc>
        <w:tc>
          <w:tcPr>
            <w:tcW w:w="0" w:type="auto"/>
            <w:hideMark/>
          </w:tcPr>
          <w:p w14:paraId="216157A9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uk-UA"/>
              </w:rPr>
              <w:t>Призначення в BPI</w:t>
            </w:r>
          </w:p>
        </w:tc>
      </w:tr>
      <w:tr w:rsidR="004129D8" w:rsidRPr="001E3B7C" w14:paraId="21C688E8" w14:textId="77777777" w:rsidTr="009031DE">
        <w:tc>
          <w:tcPr>
            <w:tcW w:w="0" w:type="auto"/>
            <w:hideMark/>
          </w:tcPr>
          <w:p w14:paraId="187F3A34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uk-UA"/>
              </w:rPr>
              <w:t>Якість (Q)</w:t>
            </w:r>
          </w:p>
        </w:tc>
        <w:tc>
          <w:tcPr>
            <w:tcW w:w="0" w:type="auto"/>
            <w:hideMark/>
          </w:tcPr>
          <w:p w14:paraId="63E8A066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Рівень Сигма / DPMO</w:t>
            </w:r>
          </w:p>
        </w:tc>
        <w:tc>
          <w:tcPr>
            <w:tcW w:w="0" w:type="auto"/>
            <w:hideMark/>
          </w:tcPr>
          <w:p w14:paraId="6E5E5C24" w14:textId="77777777" w:rsidR="004129D8" w:rsidRPr="009031DE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031DE">
              <w:rPr>
                <w:color w:val="000000" w:themeColor="text1"/>
                <w:lang w:val="uk-UA"/>
              </w:rPr>
              <w:t xml:space="preserve">Дефектів на мільйон можливостей </w:t>
            </w:r>
            <w:r w:rsidRPr="009031DE">
              <w:rPr>
                <w:color w:val="000000" w:themeColor="text1"/>
                <w:bdr w:val="none" w:sz="0" w:space="0" w:color="auto" w:frame="1"/>
                <w:vertAlign w:val="superscript"/>
                <w:lang w:val="uk-UA"/>
              </w:rPr>
              <w:t>27</w:t>
            </w:r>
          </w:p>
        </w:tc>
        <w:tc>
          <w:tcPr>
            <w:tcW w:w="0" w:type="auto"/>
            <w:hideMark/>
          </w:tcPr>
          <w:p w14:paraId="3501D148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Оцінка стабільності, виявлення варіативності (</w:t>
            </w:r>
            <w:proofErr w:type="spellStart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Six</w:t>
            </w:r>
            <w:proofErr w:type="spellEnd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Sigma</w:t>
            </w:r>
            <w:proofErr w:type="spellEnd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</w:tr>
      <w:tr w:rsidR="004129D8" w:rsidRPr="001E3B7C" w14:paraId="35D93B2F" w14:textId="77777777" w:rsidTr="009031DE">
        <w:tc>
          <w:tcPr>
            <w:tcW w:w="0" w:type="auto"/>
            <w:hideMark/>
          </w:tcPr>
          <w:p w14:paraId="587EE646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uk-UA"/>
              </w:rPr>
              <w:t>Час (T)</w:t>
            </w:r>
          </w:p>
        </w:tc>
        <w:tc>
          <w:tcPr>
            <w:tcW w:w="0" w:type="auto"/>
            <w:hideMark/>
          </w:tcPr>
          <w:p w14:paraId="1754FBE6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Час циклу (</w:t>
            </w:r>
            <w:proofErr w:type="spellStart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Cycle</w:t>
            </w:r>
            <w:proofErr w:type="spellEnd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Time</w:t>
            </w:r>
            <w:proofErr w:type="spellEnd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325072AF" w14:textId="77777777" w:rsidR="004129D8" w:rsidRPr="009031DE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031DE">
              <w:rPr>
                <w:color w:val="000000" w:themeColor="text1"/>
                <w:lang w:val="uk-UA"/>
              </w:rPr>
              <w:t xml:space="preserve">Години, дні </w:t>
            </w:r>
            <w:r w:rsidRPr="009031DE">
              <w:rPr>
                <w:color w:val="000000" w:themeColor="text1"/>
                <w:bdr w:val="none" w:sz="0" w:space="0" w:color="auto" w:frame="1"/>
                <w:vertAlign w:val="superscript"/>
                <w:lang w:val="uk-UA"/>
              </w:rPr>
              <w:t>16</w:t>
            </w:r>
          </w:p>
        </w:tc>
        <w:tc>
          <w:tcPr>
            <w:tcW w:w="0" w:type="auto"/>
            <w:hideMark/>
          </w:tcPr>
          <w:p w14:paraId="534C6C07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Вимірювання швидкості потоку, усунення очікувань (</w:t>
            </w:r>
            <w:proofErr w:type="spellStart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Lean</w:t>
            </w:r>
            <w:proofErr w:type="spellEnd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</w:tr>
      <w:tr w:rsidR="004129D8" w:rsidRPr="001E3B7C" w14:paraId="097543C4" w14:textId="77777777" w:rsidTr="009031DE">
        <w:tc>
          <w:tcPr>
            <w:tcW w:w="0" w:type="auto"/>
            <w:hideMark/>
          </w:tcPr>
          <w:p w14:paraId="69C05077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uk-UA"/>
              </w:rPr>
              <w:t>Вартість (C)</w:t>
            </w:r>
          </w:p>
        </w:tc>
        <w:tc>
          <w:tcPr>
            <w:tcW w:w="0" w:type="auto"/>
            <w:hideMark/>
          </w:tcPr>
          <w:p w14:paraId="11DBCFA2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Вартість одиниці діяльності (</w:t>
            </w:r>
            <w:proofErr w:type="spellStart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Cost</w:t>
            </w:r>
            <w:proofErr w:type="spellEnd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Driver</w:t>
            </w:r>
            <w:proofErr w:type="spellEnd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Rate</w:t>
            </w:r>
            <w:proofErr w:type="spellEnd"/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38B92AA1" w14:textId="77777777" w:rsidR="004129D8" w:rsidRPr="009031DE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031DE">
              <w:rPr>
                <w:color w:val="000000" w:themeColor="text1"/>
                <w:lang w:val="uk-UA"/>
              </w:rPr>
              <w:t xml:space="preserve">USD/Налаштування машини </w:t>
            </w:r>
            <w:r w:rsidRPr="009031DE">
              <w:rPr>
                <w:color w:val="000000" w:themeColor="text1"/>
                <w:bdr w:val="none" w:sz="0" w:space="0" w:color="auto" w:frame="1"/>
                <w:vertAlign w:val="superscript"/>
                <w:lang w:val="uk-UA"/>
              </w:rPr>
              <w:t>50</w:t>
            </w:r>
          </w:p>
        </w:tc>
        <w:tc>
          <w:tcPr>
            <w:tcW w:w="0" w:type="auto"/>
            <w:hideMark/>
          </w:tcPr>
          <w:p w14:paraId="32A545D8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Точний розподіл накладних витрат (ABC) для оптимізації</w:t>
            </w:r>
          </w:p>
        </w:tc>
      </w:tr>
      <w:tr w:rsidR="004129D8" w:rsidRPr="001E3B7C" w14:paraId="242FE9F5" w14:textId="77777777" w:rsidTr="009031DE">
        <w:tc>
          <w:tcPr>
            <w:tcW w:w="0" w:type="auto"/>
            <w:hideMark/>
          </w:tcPr>
          <w:p w14:paraId="72B576F0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  <w:lang w:val="uk-UA"/>
              </w:rPr>
              <w:t>Клієнти</w:t>
            </w:r>
          </w:p>
        </w:tc>
        <w:tc>
          <w:tcPr>
            <w:tcW w:w="0" w:type="auto"/>
            <w:hideMark/>
          </w:tcPr>
          <w:p w14:paraId="36A0D2FE" w14:textId="77777777" w:rsidR="004129D8" w:rsidRPr="009031DE" w:rsidRDefault="004129D8" w:rsidP="009031DE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031DE">
              <w:rPr>
                <w:rFonts w:ascii="Times New Roman" w:hAnsi="Times New Roman" w:cs="Times New Roman"/>
                <w:color w:val="000000" w:themeColor="text1"/>
                <w:lang w:val="uk-UA"/>
              </w:rPr>
              <w:t>Індекс чистої лояльності (NPS)</w:t>
            </w:r>
          </w:p>
        </w:tc>
        <w:tc>
          <w:tcPr>
            <w:tcW w:w="0" w:type="auto"/>
            <w:hideMark/>
          </w:tcPr>
          <w:p w14:paraId="52CB3336" w14:textId="77777777" w:rsidR="004129D8" w:rsidRPr="009031DE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031DE">
              <w:rPr>
                <w:color w:val="000000" w:themeColor="text1"/>
                <w:lang w:val="uk-UA"/>
              </w:rPr>
              <w:t xml:space="preserve">% промоутерів/критиків </w:t>
            </w:r>
            <w:r w:rsidRPr="009031DE">
              <w:rPr>
                <w:color w:val="000000" w:themeColor="text1"/>
                <w:bdr w:val="none" w:sz="0" w:space="0" w:color="auto" w:frame="1"/>
                <w:vertAlign w:val="superscript"/>
                <w:lang w:val="uk-UA"/>
              </w:rPr>
              <w:t>52</w:t>
            </w:r>
          </w:p>
        </w:tc>
        <w:tc>
          <w:tcPr>
            <w:tcW w:w="0" w:type="auto"/>
            <w:hideMark/>
          </w:tcPr>
          <w:p w14:paraId="58788FC2" w14:textId="77777777" w:rsidR="004129D8" w:rsidRPr="009031DE" w:rsidRDefault="004129D8" w:rsidP="009031DE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9031DE">
              <w:rPr>
                <w:color w:val="000000" w:themeColor="text1"/>
                <w:lang w:val="uk-UA"/>
              </w:rPr>
              <w:t xml:space="preserve">Оцінка зовнішньої результативності процесу </w:t>
            </w:r>
            <w:r w:rsidRPr="009031DE">
              <w:rPr>
                <w:color w:val="000000" w:themeColor="text1"/>
                <w:bdr w:val="none" w:sz="0" w:space="0" w:color="auto" w:frame="1"/>
                <w:vertAlign w:val="superscript"/>
                <w:lang w:val="uk-UA"/>
              </w:rPr>
              <w:t>3</w:t>
            </w:r>
          </w:p>
        </w:tc>
      </w:tr>
    </w:tbl>
    <w:p w14:paraId="0FAB4545" w14:textId="77777777" w:rsidR="009031DE" w:rsidRDefault="009031DE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14:paraId="5D2F25BB" w14:textId="554D405E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Наступне покоління діагностики: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Process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Mining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.</w:t>
      </w:r>
    </w:p>
    <w:p w14:paraId="74C76CF1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lastRenderedPageBreak/>
        <w:t xml:space="preserve">Традиційні інструменти (VSM, ABC) часто вимагають ручного збору даних та моделювання, що може бути недостатньо ефективним в умовах високоавтоматизованих промислових підприємств. Впровадження ERP/MES-систем генерує величезні масиви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транзакційних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даних, які можуть бути використані для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Process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Mining.53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Process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Mining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використовує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Event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Logs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(журнали подій), які повинні містити три обов’язкові поля: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case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id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activity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та timestamp.54 Це дозволяє автоматично відтворити фактичну модель процесу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As-Is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).53 Такий підхід виявляє аномальні шляхи виконання, які не відповідають регламенту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To-Be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 і які були б невидимими при традиційних методах аудиту або VSM. Ця технологія значно спрощує перехід від аналізу до дії та допомагає ідентифікувати можливості для автоматизації.53</w:t>
      </w:r>
    </w:p>
    <w:p w14:paraId="21AB5CFA" w14:textId="2B697846" w:rsidR="004129D8" w:rsidRPr="001E3B7C" w:rsidRDefault="004129D8" w:rsidP="004129D8">
      <w:pPr>
        <w:pStyle w:val="Heading2"/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E3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4. </w:t>
      </w:r>
      <w:r w:rsidR="009031DE" w:rsidRPr="001E3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та оперативна реакція на порушення</w:t>
      </w:r>
    </w:p>
    <w:p w14:paraId="087A0B74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Контроль за виконанням бізнес-процесів нерозривно пов'язаний з фінансовим плануванням.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Бюджетування</w:t>
      </w:r>
      <w:r w:rsidRPr="001E3B7C">
        <w:rPr>
          <w:color w:val="000000" w:themeColor="text1"/>
          <w:sz w:val="28"/>
          <w:szCs w:val="28"/>
          <w:lang w:val="uk-UA"/>
        </w:rPr>
        <w:t xml:space="preserve"> є основною технологією контролю та оцінки виконання фінансових планів.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9</w:t>
      </w:r>
      <w:r w:rsidRPr="001E3B7C">
        <w:rPr>
          <w:color w:val="000000" w:themeColor="text1"/>
          <w:sz w:val="28"/>
          <w:szCs w:val="28"/>
          <w:lang w:val="uk-UA"/>
        </w:rPr>
        <w:t xml:space="preserve"> Його головна мета — оптимізувати витрати ресурсів та максимізувати чистий прибуток.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55</w:t>
      </w:r>
    </w:p>
    <w:p w14:paraId="4D1610DF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Ключову роль тут відіграють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Центри Фінансової Відповідальності (ЦФВ)</w:t>
      </w:r>
      <w:r w:rsidRPr="001E3B7C">
        <w:rPr>
          <w:color w:val="000000" w:themeColor="text1"/>
          <w:sz w:val="28"/>
          <w:szCs w:val="28"/>
          <w:lang w:val="uk-UA"/>
        </w:rPr>
        <w:t>, які відповідають за облік витрат, забезпечуючи економний підхід до використання сировини, матеріалів, устаткування та фінансів.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23</w:t>
      </w:r>
    </w:p>
    <w:p w14:paraId="62920989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Методи Аналізу Відхилень (План-Факт):</w:t>
      </w:r>
    </w:p>
    <w:p w14:paraId="1784B46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Контроль виконання бюджету вимагає постійного аналізу розбіжностей між запланованими та фактичними показниками.</w:t>
      </w:r>
    </w:p>
    <w:p w14:paraId="5909688C" w14:textId="77777777" w:rsidR="004129D8" w:rsidRPr="001E3B7C" w:rsidRDefault="004129D8" w:rsidP="004129D8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Аналіз, орієнтований на майбутні управлінські рішення:</w:t>
      </w:r>
      <w:r w:rsidRPr="001E3B7C">
        <w:rPr>
          <w:color w:val="000000" w:themeColor="text1"/>
          <w:sz w:val="28"/>
          <w:szCs w:val="28"/>
          <w:lang w:val="uk-UA"/>
        </w:rPr>
        <w:t xml:space="preserve"> Передбачає детальний факторний аналіз, який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декомпозує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вплив різних відхилень параметрів (ціна, обсяги) на кінцеві грошові потоки.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57</w:t>
      </w:r>
      <w:r w:rsidRPr="001E3B7C">
        <w:rPr>
          <w:color w:val="000000" w:themeColor="text1"/>
          <w:sz w:val="28"/>
          <w:szCs w:val="28"/>
          <w:lang w:val="uk-UA"/>
        </w:rPr>
        <w:t xml:space="preserve"> Це дозволяє встановити пріоритети впливу кожного фактора.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57</w:t>
      </w:r>
    </w:p>
    <w:p w14:paraId="58FCA53D" w14:textId="77777777" w:rsidR="004129D8" w:rsidRPr="001E3B7C" w:rsidRDefault="004129D8" w:rsidP="004129D8">
      <w:pPr>
        <w:pStyle w:val="NormalWeb"/>
        <w:numPr>
          <w:ilvl w:val="0"/>
          <w:numId w:val="31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Статистичний метод:</w:t>
      </w:r>
      <w:r w:rsidRPr="001E3B7C">
        <w:rPr>
          <w:color w:val="000000" w:themeColor="text1"/>
          <w:sz w:val="28"/>
          <w:szCs w:val="28"/>
          <w:lang w:val="uk-UA"/>
        </w:rPr>
        <w:t xml:space="preserve"> Дозволяє обґрунтовано оцінити межі допустимих відхилень.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57</w:t>
      </w:r>
      <w:r w:rsidRPr="001E3B7C">
        <w:rPr>
          <w:color w:val="000000" w:themeColor="text1"/>
          <w:sz w:val="28"/>
          <w:szCs w:val="28"/>
          <w:lang w:val="uk-UA"/>
        </w:rPr>
        <w:t xml:space="preserve"> Управлінська звітність, побудована на цьому методі, </w:t>
      </w:r>
      <w:r w:rsidRPr="001E3B7C">
        <w:rPr>
          <w:color w:val="000000" w:themeColor="text1"/>
          <w:sz w:val="28"/>
          <w:szCs w:val="28"/>
          <w:lang w:val="uk-UA"/>
        </w:rPr>
        <w:lastRenderedPageBreak/>
        <w:t>ігнорує несуттєві розбіжності, але виділяє найбільш значимі факти невиконання або перевиконання плану, що вимагають оперативної реакції.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57</w:t>
      </w:r>
    </w:p>
    <w:p w14:paraId="37C3E3F4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Система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Коригувальних та Попереджувальних Дій (CAPA)</w:t>
      </w:r>
      <w:r w:rsidRPr="001E3B7C">
        <w:rPr>
          <w:color w:val="000000" w:themeColor="text1"/>
          <w:sz w:val="28"/>
          <w:szCs w:val="28"/>
          <w:lang w:val="uk-UA"/>
        </w:rPr>
        <w:t xml:space="preserve"> є офіційним механізмом реагування на невідповідності та поліпшення якості. Виявлення невідповідності (відхилення або недотримання вимог стандарту) під час аудиту або моніторингу автоматично запускає робочий процес CAPA.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58</w:t>
      </w:r>
    </w:p>
    <w:p w14:paraId="710CDA49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Коригувальні Дії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Corrective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Actions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):</w:t>
      </w:r>
    </w:p>
    <w:p w14:paraId="151F09C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Спрямовані на усунення причини вже виявленого відхилення.59 У промислових умовах та системі HACCP, коригувальні дії мають дві обов'язкові складові:</w:t>
      </w:r>
    </w:p>
    <w:p w14:paraId="62C6B018" w14:textId="77777777" w:rsidR="004129D8" w:rsidRPr="001E3B7C" w:rsidRDefault="004129D8" w:rsidP="004129D8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Виявлення та усунення першопричини відхилення, відновлення контролю над процесом.</w:t>
      </w:r>
    </w:p>
    <w:p w14:paraId="7B5E6746" w14:textId="77777777" w:rsidR="004129D8" w:rsidRPr="001E3B7C" w:rsidRDefault="004129D8" w:rsidP="004129D8">
      <w:pPr>
        <w:pStyle w:val="NormalWeb"/>
        <w:numPr>
          <w:ilvl w:val="0"/>
          <w:numId w:val="32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Ізоляція та оцінка продукції, виробленої під час порушення.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59</w:t>
      </w:r>
    </w:p>
    <w:p w14:paraId="6FACF179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Попереджувальні Дії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Preventive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Actions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):</w:t>
      </w:r>
    </w:p>
    <w:p w14:paraId="58B8915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Спрямовані на усунення потенційних причин невідповідності. Це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проактивні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заходи, що вживаються до того, як проблема виникне.</w:t>
      </w:r>
    </w:p>
    <w:p w14:paraId="3BAC7D1D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Система BPI демонструє зрілість, коли фокус зміщується з реактивних (Коригувальних) на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проактивні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(Попереджувальні) дії. FMEA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Failure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Mode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and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Effects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Analysis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) 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43</w:t>
      </w:r>
      <w:r w:rsidRPr="001E3B7C">
        <w:rPr>
          <w:color w:val="000000" w:themeColor="text1"/>
          <w:sz w:val="28"/>
          <w:szCs w:val="28"/>
          <w:lang w:val="uk-UA"/>
        </w:rPr>
        <w:t xml:space="preserve"> є ключовим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проактивним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інструментом, оскільки він систематично ідентифікує всі потенційні "режими збою" процесу та оцінює їхній ризик. Це дозволяє компанії вжити Попереджувальних заходів </w:t>
      </w:r>
      <w:r w:rsidRPr="001E3B7C">
        <w:rPr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до</w:t>
      </w:r>
      <w:r w:rsidRPr="001E3B7C">
        <w:rPr>
          <w:color w:val="000000" w:themeColor="text1"/>
          <w:sz w:val="28"/>
          <w:szCs w:val="28"/>
          <w:lang w:val="uk-UA"/>
        </w:rPr>
        <w:t xml:space="preserve"> фактичного виникнення невідповідності, тим самим інтегруючи управління ризиками безпосередньо у BPI.</w:t>
      </w:r>
    </w:p>
    <w:p w14:paraId="730D689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Внутрішній аудит бізнес-процесів є критично важливим механізмом не лише контролю, а й стратегічним інструментом розвитку, що забезпечує виявлення ризиків, підвищення ефективності управління та адаптацію до динамічних змін.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60</w:t>
      </w:r>
    </w:p>
    <w:p w14:paraId="64724983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ISO 9001:2015 та BPI:</w:t>
      </w:r>
    </w:p>
    <w:p w14:paraId="0F7B0CB8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lastRenderedPageBreak/>
        <w:t>Міжнародний стандарт ДСТУ ISO 9001:2015 "Системи управління якістю. Вимоги" прямо вимагає формування СУЯ як системи взаємопов'язаних процесів.61 Крім того, стандарт наголошує на необхідності постійного вдосконалення.61</w:t>
      </w:r>
    </w:p>
    <w:p w14:paraId="7EA3B86B" w14:textId="77777777" w:rsidR="004129D8" w:rsidRPr="001E3B7C" w:rsidRDefault="004129D8" w:rsidP="004129D8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Зобов’язання Керівництва:</w:t>
      </w:r>
      <w:r w:rsidRPr="001E3B7C">
        <w:rPr>
          <w:color w:val="000000" w:themeColor="text1"/>
          <w:sz w:val="28"/>
          <w:szCs w:val="28"/>
          <w:lang w:val="uk-UA"/>
        </w:rPr>
        <w:t xml:space="preserve"> Вище керівництво має відігравати вирішальну роль у керівництві та підтримці впровадження СУЯ.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</w:t>
      </w:r>
      <w:r w:rsidRPr="001E3B7C">
        <w:rPr>
          <w:color w:val="000000" w:themeColor="text1"/>
          <w:sz w:val="28"/>
          <w:szCs w:val="28"/>
          <w:lang w:val="uk-UA"/>
        </w:rPr>
        <w:t xml:space="preserve"> Це передбачає активне просування культури якості та виділення необхідних ресурсів.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</w:t>
      </w:r>
    </w:p>
    <w:p w14:paraId="69E6EF4F" w14:textId="77777777" w:rsidR="004129D8" w:rsidRPr="001E3B7C" w:rsidRDefault="004129D8" w:rsidP="004129D8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Ризик-орієнтований підхід:</w:t>
      </w:r>
      <w:r w:rsidRPr="001E3B7C">
        <w:rPr>
          <w:color w:val="000000" w:themeColor="text1"/>
          <w:sz w:val="28"/>
          <w:szCs w:val="28"/>
          <w:lang w:val="uk-UA"/>
        </w:rPr>
        <w:t xml:space="preserve"> Стандарт вимагає ідентифікації та оцінки ризиків і можливостей, які можуть вплинути на досягнення цілей.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</w:t>
      </w:r>
    </w:p>
    <w:p w14:paraId="5B778F13" w14:textId="77777777" w:rsidR="004129D8" w:rsidRPr="001E3B7C" w:rsidRDefault="004129D8" w:rsidP="004129D8">
      <w:pPr>
        <w:pStyle w:val="NormalWeb"/>
        <w:numPr>
          <w:ilvl w:val="0"/>
          <w:numId w:val="33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Залучення працівників:</w:t>
      </w:r>
      <w:r w:rsidRPr="001E3B7C">
        <w:rPr>
          <w:color w:val="000000" w:themeColor="text1"/>
          <w:sz w:val="28"/>
          <w:szCs w:val="28"/>
          <w:lang w:val="uk-UA"/>
        </w:rPr>
        <w:t xml:space="preserve"> Залучені працівники з більшою ймовірністю сприяють визначенню можливостей для поліпшення.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</w:t>
      </w:r>
    </w:p>
    <w:p w14:paraId="14B8C2E4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Вимоги до Документованої Інформації (ISO 9001:2015):</w:t>
      </w:r>
    </w:p>
    <w:p w14:paraId="0F196964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Стандарт ISO 9001:2015 використовує термін "документована інформація", яка включає як документи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Maintain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), необхідні для підтримки роботи QMS, так і записи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Retain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), що слугують доказом відповідності та ефективності процесів.62</w:t>
      </w:r>
    </w:p>
    <w:p w14:paraId="5CECDC85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Таблиця 3: Обов'язкова Документована Інформація згідно з ISO 9001:2015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5"/>
        <w:gridCol w:w="2947"/>
        <w:gridCol w:w="4921"/>
      </w:tblGrid>
      <w:tr w:rsidR="004129D8" w:rsidRPr="001E3B7C" w14:paraId="42C393E2" w14:textId="77777777" w:rsidTr="009031DE">
        <w:tc>
          <w:tcPr>
            <w:tcW w:w="0" w:type="auto"/>
            <w:hideMark/>
          </w:tcPr>
          <w:p w14:paraId="05D4C731" w14:textId="77777777" w:rsidR="004129D8" w:rsidRPr="001E3B7C" w:rsidRDefault="004129D8" w:rsidP="009031DE">
            <w:pPr>
              <w:spacing w:line="360" w:lineRule="auto"/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Тип Документації</w:t>
            </w:r>
          </w:p>
        </w:tc>
        <w:tc>
          <w:tcPr>
            <w:tcW w:w="0" w:type="auto"/>
            <w:hideMark/>
          </w:tcPr>
          <w:p w14:paraId="4EEA535B" w14:textId="77777777" w:rsidR="004129D8" w:rsidRPr="001E3B7C" w:rsidRDefault="004129D8" w:rsidP="009031DE">
            <w:pPr>
              <w:spacing w:line="360" w:lineRule="auto"/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Призначення</w:t>
            </w:r>
          </w:p>
        </w:tc>
        <w:tc>
          <w:tcPr>
            <w:tcW w:w="0" w:type="auto"/>
            <w:hideMark/>
          </w:tcPr>
          <w:p w14:paraId="0E8C9883" w14:textId="77777777" w:rsidR="004129D8" w:rsidRPr="001E3B7C" w:rsidRDefault="004129D8" w:rsidP="009031DE">
            <w:pPr>
              <w:spacing w:line="360" w:lineRule="auto"/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Приклади (посилання на пункти ISO 9001)</w:t>
            </w:r>
          </w:p>
        </w:tc>
      </w:tr>
      <w:tr w:rsidR="004129D8" w:rsidRPr="001E3B7C" w14:paraId="6D88DF27" w14:textId="77777777" w:rsidTr="009031DE">
        <w:tc>
          <w:tcPr>
            <w:tcW w:w="0" w:type="auto"/>
            <w:hideMark/>
          </w:tcPr>
          <w:p w14:paraId="640D2B14" w14:textId="77777777" w:rsidR="004129D8" w:rsidRPr="001E3B7C" w:rsidRDefault="004129D8" w:rsidP="009031DE">
            <w:pPr>
              <w:spacing w:line="360" w:lineRule="auto"/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Підтримувана (</w:t>
            </w: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Maintain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683A8045" w14:textId="25D5A22C" w:rsidR="004129D8" w:rsidRPr="001E3B7C" w:rsidRDefault="004129D8" w:rsidP="009031DE">
            <w:pPr>
              <w:spacing w:line="360" w:lineRule="auto"/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Інформація, необхідна для підтримки операцій S.</w:t>
            </w:r>
          </w:p>
        </w:tc>
        <w:tc>
          <w:tcPr>
            <w:tcW w:w="0" w:type="auto"/>
            <w:hideMark/>
          </w:tcPr>
          <w:p w14:paraId="2757C763" w14:textId="77777777" w:rsidR="004129D8" w:rsidRPr="001E3B7C" w:rsidRDefault="004129D8" w:rsidP="009031DE">
            <w:pPr>
              <w:pStyle w:val="NormalWeb"/>
              <w:spacing w:before="0" w:beforeAutospacing="0" w:after="0" w:afterAutospacing="0" w:line="360" w:lineRule="auto"/>
              <w:ind w:hanging="25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Сфера застосування СУЯ (4.3), Політика якості (5.2), Цілі якості (6.2), Вихідні дані </w:t>
            </w:r>
            <w:proofErr w:type="spellStart"/>
            <w:r w:rsidRPr="001E3B7C">
              <w:rPr>
                <w:color w:val="000000" w:themeColor="text1"/>
                <w:sz w:val="28"/>
                <w:szCs w:val="28"/>
                <w:lang w:val="uk-UA"/>
              </w:rPr>
              <w:t>проєктування</w:t>
            </w:r>
            <w:proofErr w:type="spellEnd"/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 та розробки (8.3.5)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62</w:t>
            </w:r>
          </w:p>
        </w:tc>
      </w:tr>
      <w:tr w:rsidR="004129D8" w:rsidRPr="001E3B7C" w14:paraId="1B41ED9D" w14:textId="77777777" w:rsidTr="009031DE">
        <w:tc>
          <w:tcPr>
            <w:tcW w:w="0" w:type="auto"/>
            <w:hideMark/>
          </w:tcPr>
          <w:p w14:paraId="36E5D23B" w14:textId="77777777" w:rsidR="004129D8" w:rsidRPr="001E3B7C" w:rsidRDefault="004129D8" w:rsidP="009031DE">
            <w:pPr>
              <w:spacing w:line="360" w:lineRule="auto"/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Зберігана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 xml:space="preserve"> (</w:t>
            </w:r>
            <w:proofErr w:type="spellStart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Retain</w:t>
            </w:r>
            <w:proofErr w:type="spellEnd"/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)</w:t>
            </w:r>
          </w:p>
        </w:tc>
        <w:tc>
          <w:tcPr>
            <w:tcW w:w="0" w:type="auto"/>
            <w:hideMark/>
          </w:tcPr>
          <w:p w14:paraId="29BEED0A" w14:textId="77777777" w:rsidR="004129D8" w:rsidRPr="001E3B7C" w:rsidRDefault="004129D8" w:rsidP="009031DE">
            <w:pPr>
              <w:spacing w:line="360" w:lineRule="auto"/>
              <w:ind w:hanging="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Об'єктивні докази відповідності, реєстрації та результати діяльності.</w:t>
            </w:r>
          </w:p>
        </w:tc>
        <w:tc>
          <w:tcPr>
            <w:tcW w:w="0" w:type="auto"/>
            <w:hideMark/>
          </w:tcPr>
          <w:p w14:paraId="1C9856AD" w14:textId="77777777" w:rsidR="004129D8" w:rsidRPr="001E3B7C" w:rsidRDefault="004129D8" w:rsidP="009031DE">
            <w:pPr>
              <w:pStyle w:val="NormalWeb"/>
              <w:spacing w:before="0" w:beforeAutospacing="0" w:after="0" w:afterAutospacing="0" w:line="360" w:lineRule="auto"/>
              <w:ind w:hanging="25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Записи про компетентність персоналу (7.2)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64</w:t>
            </w:r>
            <w:r w:rsidRPr="001E3B7C">
              <w:rPr>
                <w:color w:val="000000" w:themeColor="text1"/>
                <w:sz w:val="28"/>
                <w:szCs w:val="28"/>
                <w:lang w:val="uk-UA"/>
              </w:rPr>
              <w:t xml:space="preserve">, Результати внутрішніх аудитів (9.2), Результати аналізу з боку керівництва (9.3), Результати коригувальних дій (10.2) </w:t>
            </w:r>
            <w:r w:rsidRPr="001E3B7C">
              <w:rPr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uk-UA"/>
              </w:rPr>
              <w:t>65</w:t>
            </w:r>
          </w:p>
        </w:tc>
      </w:tr>
    </w:tbl>
    <w:p w14:paraId="4B454D71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Наявність і дотримання цієї документації забезпечує "прозорість" системи та є об'єктивним доказом належного рівня якості.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</w:t>
      </w:r>
    </w:p>
    <w:p w14:paraId="3CB8C4BD" w14:textId="3A63E234" w:rsidR="004129D8" w:rsidRPr="001E3B7C" w:rsidRDefault="004129D8" w:rsidP="004129D8">
      <w:pPr>
        <w:pStyle w:val="Heading2"/>
        <w:spacing w:before="0"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E3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5. </w:t>
      </w:r>
      <w:r w:rsidR="009031DE" w:rsidRPr="001E3B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Впровадження системи постійного поліпшення на промисловому підприємстві</w:t>
      </w:r>
    </w:p>
    <w:p w14:paraId="17605497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Впровадження BPI на промисловому підприємстві є інтегрованим проектом, що вимагає цифрової трансформації та синхронізації стратегічних і операційних систем.</w:t>
      </w:r>
    </w:p>
    <w:p w14:paraId="59830CC2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Промислове підприємство покладається на ієрархію інформаційних систем, які забезпечують наскрізний контроль і збір даних.</w:t>
      </w:r>
    </w:p>
    <w:p w14:paraId="138D4DDD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ERP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Enterprise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Resource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Planning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Система управління ресурсами підприємства, яка є основою для управління більшістю внутрішніх бізнес-процесів, включаючи фінанси, логістику, виробництво та управління запасами.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66</w:t>
      </w:r>
      <w:r w:rsidRPr="001E3B7C">
        <w:rPr>
          <w:color w:val="000000" w:themeColor="text1"/>
          <w:sz w:val="28"/>
          <w:szCs w:val="28"/>
          <w:lang w:val="uk-UA"/>
        </w:rPr>
        <w:t xml:space="preserve"> ERP інтегрує всі процеси в єдину систему, забезпечуючи доступ до єдиної бази даних та підвищуючи прозорість.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68</w:t>
      </w:r>
      <w:r w:rsidRPr="001E3B7C">
        <w:rPr>
          <w:color w:val="000000" w:themeColor="text1"/>
          <w:sz w:val="28"/>
          <w:szCs w:val="28"/>
          <w:lang w:val="uk-UA"/>
        </w:rPr>
        <w:t xml:space="preserve"> Популярні приклади включають SAP S/4HANA,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Oracle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ERP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Cloud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та Microsoft Dynamics 365.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68</w:t>
      </w:r>
    </w:p>
    <w:p w14:paraId="2EF0D387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CRM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Customer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Relationship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Management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Фокусується на управлінні зовнішніми взаємовідносинами з клієнтами.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66</w:t>
      </w:r>
      <w:r w:rsidRPr="001E3B7C">
        <w:rPr>
          <w:color w:val="000000" w:themeColor="text1"/>
          <w:sz w:val="28"/>
          <w:szCs w:val="28"/>
          <w:lang w:val="uk-UA"/>
        </w:rPr>
        <w:t xml:space="preserve"> Інтеграція CRM з ERP-системами є необхідною для BPI, оскільки дозволяє об'єднати дані про клієнтів із виробничими, логістичними та фінансовими процесами.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70</w:t>
      </w:r>
    </w:p>
    <w:p w14:paraId="67EFBD61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MES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Manufacturing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Execution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System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 та SCADA:</w:t>
      </w:r>
    </w:p>
    <w:p w14:paraId="73411C2F" w14:textId="77777777" w:rsidR="004129D8" w:rsidRPr="001E3B7C" w:rsidRDefault="004129D8" w:rsidP="004129D8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MES:</w:t>
      </w:r>
      <w:r w:rsidRPr="001E3B7C">
        <w:rPr>
          <w:color w:val="000000" w:themeColor="text1"/>
          <w:sz w:val="28"/>
          <w:szCs w:val="28"/>
          <w:lang w:val="uk-UA"/>
        </w:rPr>
        <w:t xml:space="preserve"> Це системи оперативного управління виробничим процесом. Вони допомагають у плануванні та розподілі завдань, оптимізують робочі процеси та інтегрують функції контролю якості безпосередньо на виробничих етапах.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71</w:t>
      </w:r>
    </w:p>
    <w:p w14:paraId="23E33122" w14:textId="77777777" w:rsidR="004129D8" w:rsidRPr="001E3B7C" w:rsidRDefault="004129D8" w:rsidP="004129D8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SCADA (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Supervisory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Control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and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Data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Acquisition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):</w:t>
      </w:r>
      <w:r w:rsidRPr="001E3B7C">
        <w:rPr>
          <w:color w:val="000000" w:themeColor="text1"/>
          <w:sz w:val="28"/>
          <w:szCs w:val="28"/>
          <w:lang w:val="uk-UA"/>
        </w:rPr>
        <w:t xml:space="preserve"> Система для збору даних у реальному часі безпосередньо з промислового обладнання через датчики та контролери (ПЛК). SCADA забезпечує історичні дані та візуалізацію, що є критичним для оперативного моніторингу та контролю процесу.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72</w:t>
      </w:r>
    </w:p>
    <w:p w14:paraId="5DE0BB25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Наскрізний Контроль: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Order-to-Cash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(O2C):</w:t>
      </w:r>
    </w:p>
    <w:p w14:paraId="1178537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Ефективна інтеграція цих систем є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життєво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важливою для управління ключовими наскрізними процесами, такими як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Order-to-Cash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(O2C).53 O2C охоплює весь цикл від розміщення замовлення до отримання готівки, включаючи: </w:t>
      </w:r>
      <w:r w:rsidRPr="001E3B7C">
        <w:rPr>
          <w:color w:val="000000" w:themeColor="text1"/>
          <w:sz w:val="28"/>
          <w:szCs w:val="28"/>
          <w:lang w:val="uk-UA"/>
        </w:rPr>
        <w:lastRenderedPageBreak/>
        <w:t>відвантаження товару (яке має відповідати нормам та стандартам якості), виставлення рахунків (що є критичним для забезпечення точності) та обробку дебіторської заборгованості.73 Оптимізований O2C процес підвищує задоволеність клієнтів та прибутковість.74</w:t>
      </w:r>
    </w:p>
    <w:p w14:paraId="7039549B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 xml:space="preserve">Зростання обсягу даних з ERP, MES та SCADA систем вимагає передових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архітектур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для їх зберігання та аналізу.</w:t>
      </w:r>
    </w:p>
    <w:p w14:paraId="626FAEC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Data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Warehouse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(Сховище Даних) та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Data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Lake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(Озеро Даних):</w:t>
      </w:r>
    </w:p>
    <w:p w14:paraId="7190D47E" w14:textId="77777777" w:rsidR="004129D8" w:rsidRPr="001E3B7C" w:rsidRDefault="004129D8" w:rsidP="004129D8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Data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Warehouse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(DW):</w:t>
      </w:r>
      <w:r w:rsidRPr="001E3B7C">
        <w:rPr>
          <w:color w:val="000000" w:themeColor="text1"/>
          <w:sz w:val="28"/>
          <w:szCs w:val="28"/>
          <w:lang w:val="uk-UA"/>
        </w:rPr>
        <w:t xml:space="preserve"> Єдине корпоративне сховище, призначене для зберігання структурованих даних, оптимізованих для звітів та BI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Business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Intelligence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75</w:t>
      </w:r>
    </w:p>
    <w:p w14:paraId="5C34DB8F" w14:textId="77777777" w:rsidR="004129D8" w:rsidRPr="001E3B7C" w:rsidRDefault="004129D8" w:rsidP="004129D8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Data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Lake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(DL):</w:t>
      </w:r>
      <w:r w:rsidRPr="001E3B7C">
        <w:rPr>
          <w:color w:val="000000" w:themeColor="text1"/>
          <w:sz w:val="28"/>
          <w:szCs w:val="28"/>
          <w:lang w:val="uk-UA"/>
        </w:rPr>
        <w:t xml:space="preserve"> Централізований репозиторій, який зберігає величезний обсяг як структурованих, так і "сирих" неструктурованих даних в їхньому початковому форматі.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75</w:t>
      </w:r>
    </w:p>
    <w:p w14:paraId="72D7EB77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Роль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Data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Lake</w:t>
      </w:r>
      <w:proofErr w:type="spellEnd"/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 BPI:</w:t>
      </w:r>
      <w:r w:rsidRPr="001E3B7C">
        <w:rPr>
          <w:color w:val="000000" w:themeColor="text1"/>
          <w:sz w:val="28"/>
          <w:szCs w:val="28"/>
          <w:lang w:val="uk-UA"/>
        </w:rPr>
        <w:t xml:space="preserve"> DL є міцним фундаментом для впровадження технологій штучного інтелекту (AI) та машинного навчання (ML).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75</w:t>
      </w:r>
      <w:r w:rsidRPr="001E3B7C">
        <w:rPr>
          <w:color w:val="000000" w:themeColor="text1"/>
          <w:sz w:val="28"/>
          <w:szCs w:val="28"/>
          <w:lang w:val="uk-UA"/>
        </w:rPr>
        <w:t xml:space="preserve"> Розширена аналітика, що базується на цих даних, дозволяє:</w:t>
      </w:r>
    </w:p>
    <w:p w14:paraId="6071315C" w14:textId="77777777" w:rsidR="004129D8" w:rsidRPr="001E3B7C" w:rsidRDefault="004129D8" w:rsidP="004129D8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Отримувати значні переваги для прийняття управлінських рішень.</w:t>
      </w:r>
    </w:p>
    <w:p w14:paraId="717F7D72" w14:textId="77777777" w:rsidR="004129D8" w:rsidRPr="001E3B7C" w:rsidRDefault="004129D8" w:rsidP="004129D8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Використовувати прогнозний аналіз (предикативну аналітику).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75</w:t>
      </w:r>
    </w:p>
    <w:p w14:paraId="42FC7540" w14:textId="77777777" w:rsidR="004129D8" w:rsidRPr="001E3B7C" w:rsidRDefault="004129D8" w:rsidP="004129D8">
      <w:pPr>
        <w:pStyle w:val="NormalWeb"/>
        <w:numPr>
          <w:ilvl w:val="0"/>
          <w:numId w:val="36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Підвищувати швидкість і точність управління в умовах VUCA/BANI за рахунок інтеграції нових технологій.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77</w:t>
      </w:r>
    </w:p>
    <w:p w14:paraId="6A2AF562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lang w:val="uk-UA"/>
        </w:rPr>
        <w:t>Process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Mining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використовує ці централізовані сховища для виявлення прихованих аномалій, автоматично генеруючи роботів RPA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Robotic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Process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Automation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 для усунення повторюваної роботи та оптимізації процесів.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53</w:t>
      </w:r>
    </w:p>
    <w:p w14:paraId="6C8ACF1F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BPI не обмежується лише основними виробничими процесами; допоміжні процеси, такі як управління запасами, логістика та управління персоналом, також вимагають постійного вдосконалення.</w:t>
      </w:r>
    </w:p>
    <w:p w14:paraId="2438B6F9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Управління Логістикою та Запасами (ABC-XYZ-Аналіз):</w:t>
      </w:r>
    </w:p>
    <w:p w14:paraId="2ED038B6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На промислових підприємствах значну питому вагу становлять витрати на закупівлю, зберігання та збут запасів.78</w:t>
      </w:r>
    </w:p>
    <w:p w14:paraId="051C782F" w14:textId="77777777" w:rsidR="004129D8" w:rsidRPr="001E3B7C" w:rsidRDefault="004129D8" w:rsidP="004129D8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ABC-XYZ-аналіз</w:t>
      </w:r>
      <w:r w:rsidRPr="001E3B7C">
        <w:rPr>
          <w:color w:val="000000" w:themeColor="text1"/>
          <w:sz w:val="28"/>
          <w:szCs w:val="28"/>
          <w:lang w:val="uk-UA"/>
        </w:rPr>
        <w:t xml:space="preserve"> є потужним методом для категоризації запасів за двома ознаками: впливом на доходи (ABC) та стабільністю попиту (XYZ).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78</w:t>
      </w:r>
    </w:p>
    <w:p w14:paraId="303B634A" w14:textId="77777777" w:rsidR="004129D8" w:rsidRPr="001E3B7C" w:rsidRDefault="004129D8" w:rsidP="004129D8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Цей аналіз дозволяє виявити недоліки в управлінні запасами та оптимізувати логістику.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79</w:t>
      </w:r>
      <w:r w:rsidRPr="001E3B7C">
        <w:rPr>
          <w:color w:val="000000" w:themeColor="text1"/>
          <w:sz w:val="28"/>
          <w:szCs w:val="28"/>
          <w:lang w:val="uk-UA"/>
        </w:rPr>
        <w:t xml:space="preserve"> Наприклад, для товарів, які мають низький внесок у дохід і характеризуються нерегулярним попитом, доцільно використовувати систему постачання "точно в строк" (JIT).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79</w:t>
      </w:r>
    </w:p>
    <w:p w14:paraId="715CDAE8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HR-Процеси та BPI:</w:t>
      </w:r>
    </w:p>
    <w:p w14:paraId="1246EBFF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Управління людськими ресурсами безпосередньо впливає на продуктивність та якість, особливо у висококваліфікованому виробництві.</w:t>
      </w:r>
    </w:p>
    <w:p w14:paraId="45D856E6" w14:textId="77777777" w:rsidR="004129D8" w:rsidRPr="001E3B7C" w:rsidRDefault="004129D8" w:rsidP="004129D8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HR-метрики:</w:t>
      </w:r>
      <w:r w:rsidRPr="001E3B7C">
        <w:rPr>
          <w:color w:val="000000" w:themeColor="text1"/>
          <w:sz w:val="28"/>
          <w:szCs w:val="28"/>
          <w:lang w:val="uk-UA"/>
        </w:rPr>
        <w:t xml:space="preserve"> Вимірювання HR-метрик (таких як плинність кадрів, залученість персоналу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eNPS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),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Time-to-Hire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та витрати на навчання) є важливим для виявлення можливостей покращення продуктивності та оптимізації витрат.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15</w:t>
      </w:r>
      <w:r w:rsidRPr="001E3B7C">
        <w:rPr>
          <w:color w:val="000000" w:themeColor="text1"/>
          <w:sz w:val="28"/>
          <w:szCs w:val="28"/>
          <w:lang w:val="uk-UA"/>
        </w:rPr>
        <w:t xml:space="preserve"> Залучені співробітники є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емоційно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відданими цілям організації, що рухає інновації та продуктивність.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15</w:t>
      </w:r>
    </w:p>
    <w:p w14:paraId="178A976A" w14:textId="77777777" w:rsidR="004129D8" w:rsidRPr="001E3B7C" w:rsidRDefault="004129D8" w:rsidP="004129D8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Оптимізація HR:</w:t>
      </w:r>
      <w:r w:rsidRPr="001E3B7C">
        <w:rPr>
          <w:color w:val="000000" w:themeColor="text1"/>
          <w:sz w:val="28"/>
          <w:szCs w:val="28"/>
          <w:lang w:val="uk-UA"/>
        </w:rPr>
        <w:t xml:space="preserve"> Використання цифрових рішень (HRMS) та автоматизація рутинних операцій підвищує ефективність HR-процесів.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82</w:t>
      </w:r>
    </w:p>
    <w:p w14:paraId="2A45F67A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E3B7C">
        <w:rPr>
          <w:color w:val="000000" w:themeColor="text1"/>
          <w:sz w:val="28"/>
          <w:szCs w:val="28"/>
          <w:lang w:val="uk-UA"/>
        </w:rPr>
        <w:t>Клієнтоорієнтованість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(збільшення лояльності клієнтів та NPS) є ключовою стратегічною ціллю (перспектива Клієнти в BSC).84 Однак успіх у цьому напрямку повністю залежить від ефективності внутрішніх процесів. Недоліки, такі як тривале реагування на запити або невиконання обіцяного рівня сервісу 85, є прямим наслідком неефективності операцій. Тому застосування інструментів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Lean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(усунення затримок та простоїв) до внутрішніх процесів, підкріплене CRM-системами, які централізують клієнтські дані 70, безпосередньо корелює з підвищенням зовнішньої лояльності, завершуючи причинно-наслідковий ланцюг, закладений у BSC.</w:t>
      </w:r>
    </w:p>
    <w:p w14:paraId="747F07A2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Безперервне вдосконалення — це довгострокова стратегія, а не серія дискретних проектів. Воно має бути вбудоване у щоденну діяльність підприємства через цикл PDCA.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7</w:t>
      </w:r>
      <w:r w:rsidRPr="001E3B7C">
        <w:rPr>
          <w:color w:val="000000" w:themeColor="text1"/>
          <w:sz w:val="28"/>
          <w:szCs w:val="28"/>
          <w:lang w:val="uk-UA"/>
        </w:rPr>
        <w:t xml:space="preserve"> Успішне впровадження системи постійного поліпшення, особливо на промисловому підприємстві, залежить від кількох критичних факторів:</w:t>
      </w:r>
    </w:p>
    <w:p w14:paraId="4854D87F" w14:textId="77777777" w:rsidR="004129D8" w:rsidRPr="001E3B7C" w:rsidRDefault="004129D8" w:rsidP="004129D8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Лідерство та Зобов’язання Керівництва:</w:t>
      </w:r>
      <w:r w:rsidRPr="001E3B7C">
        <w:rPr>
          <w:color w:val="000000" w:themeColor="text1"/>
          <w:sz w:val="28"/>
          <w:szCs w:val="28"/>
          <w:lang w:val="uk-UA"/>
        </w:rPr>
        <w:t xml:space="preserve"> Вище керівництво повинно активно підтримувати та просувати культуру якості.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6</w:t>
      </w:r>
    </w:p>
    <w:p w14:paraId="7A0269B5" w14:textId="77777777" w:rsidR="004129D8" w:rsidRPr="001E3B7C" w:rsidRDefault="004129D8" w:rsidP="004129D8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Залучення Персоналу:</w:t>
      </w:r>
      <w:r w:rsidRPr="001E3B7C">
        <w:rPr>
          <w:color w:val="000000" w:themeColor="text1"/>
          <w:sz w:val="28"/>
          <w:szCs w:val="28"/>
          <w:lang w:val="uk-UA"/>
        </w:rPr>
        <w:t xml:space="preserve"> Використання принципів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Kaizen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, де кожен співробітник відчуває вплив своєї роботи на загальний успіх та сприяє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інкрементальним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змінам.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86</w:t>
      </w:r>
    </w:p>
    <w:p w14:paraId="499E4255" w14:textId="77777777" w:rsidR="004129D8" w:rsidRPr="001E3B7C" w:rsidRDefault="004129D8" w:rsidP="004129D8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Керування Даними:</w:t>
      </w:r>
      <w:r w:rsidRPr="001E3B7C">
        <w:rPr>
          <w:color w:val="000000" w:themeColor="text1"/>
          <w:sz w:val="28"/>
          <w:szCs w:val="28"/>
          <w:lang w:val="uk-UA"/>
        </w:rPr>
        <w:t xml:space="preserve"> Використання інтегрованих цифрових платформ (ERP, MES, SCADA) для збору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транзакційних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даних, що дозволяє застосовувати передові аналітичні методи (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Process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Mining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>) для точного вимірювання та виявлення прихованих вузьких місць.</w:t>
      </w:r>
      <w:r w:rsidRPr="001E3B7C">
        <w:rPr>
          <w:color w:val="000000" w:themeColor="text1"/>
          <w:sz w:val="28"/>
          <w:szCs w:val="28"/>
          <w:bdr w:val="none" w:sz="0" w:space="0" w:color="auto" w:frame="1"/>
          <w:vertAlign w:val="superscript"/>
          <w:lang w:val="uk-UA"/>
        </w:rPr>
        <w:t>53</w:t>
      </w:r>
    </w:p>
    <w:p w14:paraId="5763A133" w14:textId="77777777" w:rsidR="004129D8" w:rsidRPr="001E3B7C" w:rsidRDefault="004129D8" w:rsidP="004129D8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Ризик-орієнтований Контроль:</w:t>
      </w:r>
      <w:r w:rsidRPr="001E3B7C">
        <w:rPr>
          <w:color w:val="000000" w:themeColor="text1"/>
          <w:sz w:val="28"/>
          <w:szCs w:val="28"/>
          <w:lang w:val="uk-UA"/>
        </w:rPr>
        <w:t xml:space="preserve"> Перехід від реактивних коригувальних дій до </w:t>
      </w:r>
      <w:proofErr w:type="spellStart"/>
      <w:r w:rsidRPr="001E3B7C">
        <w:rPr>
          <w:color w:val="000000" w:themeColor="text1"/>
          <w:sz w:val="28"/>
          <w:szCs w:val="28"/>
          <w:lang w:val="uk-UA"/>
        </w:rPr>
        <w:t>проактивних</w:t>
      </w:r>
      <w:proofErr w:type="spellEnd"/>
      <w:r w:rsidRPr="001E3B7C">
        <w:rPr>
          <w:color w:val="000000" w:themeColor="text1"/>
          <w:sz w:val="28"/>
          <w:szCs w:val="28"/>
          <w:lang w:val="uk-UA"/>
        </w:rPr>
        <w:t xml:space="preserve"> попереджувальних, використовуючи інструменти, такі як FMEA, та інтегруючи стратегічне вирівнювання через BSC.</w:t>
      </w:r>
    </w:p>
    <w:p w14:paraId="242C1811" w14:textId="77777777" w:rsidR="004129D8" w:rsidRPr="001E3B7C" w:rsidRDefault="004129D8" w:rsidP="004129D8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1E3B7C">
        <w:rPr>
          <w:color w:val="000000" w:themeColor="text1"/>
          <w:sz w:val="28"/>
          <w:szCs w:val="28"/>
          <w:lang w:val="uk-UA"/>
        </w:rPr>
        <w:t>Ці елементи в комплексі формують стійку та гнучку операційну систему, здатну не лише ефективно працювати, але й швидко адаптуватися до викликів VUCA та BANI-середовища.</w:t>
      </w:r>
    </w:p>
    <w:sectPr w:rsidR="004129D8" w:rsidRPr="001E3B7C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BF2"/>
    <w:multiLevelType w:val="multilevel"/>
    <w:tmpl w:val="FFB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2D21"/>
    <w:multiLevelType w:val="multilevel"/>
    <w:tmpl w:val="1F82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418BB"/>
    <w:multiLevelType w:val="multilevel"/>
    <w:tmpl w:val="F98A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73EEF"/>
    <w:multiLevelType w:val="multilevel"/>
    <w:tmpl w:val="3552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929"/>
    <w:multiLevelType w:val="multilevel"/>
    <w:tmpl w:val="D616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A3E07"/>
    <w:multiLevelType w:val="multilevel"/>
    <w:tmpl w:val="8836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F685E"/>
    <w:multiLevelType w:val="multilevel"/>
    <w:tmpl w:val="412EF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E4753"/>
    <w:multiLevelType w:val="multilevel"/>
    <w:tmpl w:val="10EC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93A2D"/>
    <w:multiLevelType w:val="multilevel"/>
    <w:tmpl w:val="21D4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B75B0"/>
    <w:multiLevelType w:val="multilevel"/>
    <w:tmpl w:val="6B38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251F4"/>
    <w:multiLevelType w:val="multilevel"/>
    <w:tmpl w:val="A6C4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C1194"/>
    <w:multiLevelType w:val="multilevel"/>
    <w:tmpl w:val="3A8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B1FB6"/>
    <w:multiLevelType w:val="multilevel"/>
    <w:tmpl w:val="7E6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95B5D"/>
    <w:multiLevelType w:val="multilevel"/>
    <w:tmpl w:val="7A5E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E4392"/>
    <w:multiLevelType w:val="multilevel"/>
    <w:tmpl w:val="D864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84C79"/>
    <w:multiLevelType w:val="multilevel"/>
    <w:tmpl w:val="0AA0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D7AA9"/>
    <w:multiLevelType w:val="hybridMultilevel"/>
    <w:tmpl w:val="A8A8DF6A"/>
    <w:lvl w:ilvl="0" w:tplc="ACAE10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87C8D"/>
    <w:multiLevelType w:val="multilevel"/>
    <w:tmpl w:val="FA2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41685F"/>
    <w:multiLevelType w:val="multilevel"/>
    <w:tmpl w:val="7E6A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63B26"/>
    <w:multiLevelType w:val="multilevel"/>
    <w:tmpl w:val="9E14D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E766A8"/>
    <w:multiLevelType w:val="multilevel"/>
    <w:tmpl w:val="144A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062ED"/>
    <w:multiLevelType w:val="multilevel"/>
    <w:tmpl w:val="C448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171AF2"/>
    <w:multiLevelType w:val="multilevel"/>
    <w:tmpl w:val="B556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AD45D7"/>
    <w:multiLevelType w:val="multilevel"/>
    <w:tmpl w:val="295A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9C3BF1"/>
    <w:multiLevelType w:val="multilevel"/>
    <w:tmpl w:val="82D4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F5470F"/>
    <w:multiLevelType w:val="multilevel"/>
    <w:tmpl w:val="897A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6E2570"/>
    <w:multiLevelType w:val="multilevel"/>
    <w:tmpl w:val="DC5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BB5A84"/>
    <w:multiLevelType w:val="multilevel"/>
    <w:tmpl w:val="7324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3E2C2F"/>
    <w:multiLevelType w:val="multilevel"/>
    <w:tmpl w:val="8454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E7185"/>
    <w:multiLevelType w:val="hybridMultilevel"/>
    <w:tmpl w:val="CD60821C"/>
    <w:lvl w:ilvl="0" w:tplc="3D2C1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E977FD"/>
    <w:multiLevelType w:val="multilevel"/>
    <w:tmpl w:val="F2EC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72140"/>
    <w:multiLevelType w:val="multilevel"/>
    <w:tmpl w:val="8B86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B0CBE"/>
    <w:multiLevelType w:val="multilevel"/>
    <w:tmpl w:val="F716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E3AC2"/>
    <w:multiLevelType w:val="multilevel"/>
    <w:tmpl w:val="E9F8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8088C"/>
    <w:multiLevelType w:val="multilevel"/>
    <w:tmpl w:val="1988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F04B88"/>
    <w:multiLevelType w:val="multilevel"/>
    <w:tmpl w:val="BDB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797CFD"/>
    <w:multiLevelType w:val="multilevel"/>
    <w:tmpl w:val="7864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186A44"/>
    <w:multiLevelType w:val="multilevel"/>
    <w:tmpl w:val="DD6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44CBC"/>
    <w:multiLevelType w:val="multilevel"/>
    <w:tmpl w:val="2FEA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7B6B91"/>
    <w:multiLevelType w:val="multilevel"/>
    <w:tmpl w:val="B2B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529393">
    <w:abstractNumId w:val="29"/>
  </w:num>
  <w:num w:numId="2" w16cid:durableId="1012682764">
    <w:abstractNumId w:val="1"/>
  </w:num>
  <w:num w:numId="3" w16cid:durableId="464859182">
    <w:abstractNumId w:val="19"/>
  </w:num>
  <w:num w:numId="4" w16cid:durableId="1328483698">
    <w:abstractNumId w:val="12"/>
  </w:num>
  <w:num w:numId="5" w16cid:durableId="1472013794">
    <w:abstractNumId w:val="8"/>
  </w:num>
  <w:num w:numId="6" w16cid:durableId="137040933">
    <w:abstractNumId w:val="37"/>
  </w:num>
  <w:num w:numId="7" w16cid:durableId="398095372">
    <w:abstractNumId w:val="7"/>
  </w:num>
  <w:num w:numId="8" w16cid:durableId="1045913488">
    <w:abstractNumId w:val="4"/>
  </w:num>
  <w:num w:numId="9" w16cid:durableId="2022931517">
    <w:abstractNumId w:val="32"/>
  </w:num>
  <w:num w:numId="10" w16cid:durableId="1596549081">
    <w:abstractNumId w:val="38"/>
  </w:num>
  <w:num w:numId="11" w16cid:durableId="1640382150">
    <w:abstractNumId w:val="26"/>
  </w:num>
  <w:num w:numId="12" w16cid:durableId="364067635">
    <w:abstractNumId w:val="23"/>
  </w:num>
  <w:num w:numId="13" w16cid:durableId="94063103">
    <w:abstractNumId w:val="31"/>
  </w:num>
  <w:num w:numId="14" w16cid:durableId="1500149324">
    <w:abstractNumId w:val="2"/>
  </w:num>
  <w:num w:numId="15" w16cid:durableId="321936929">
    <w:abstractNumId w:val="25"/>
  </w:num>
  <w:num w:numId="16" w16cid:durableId="958611290">
    <w:abstractNumId w:val="28"/>
  </w:num>
  <w:num w:numId="17" w16cid:durableId="848525794">
    <w:abstractNumId w:val="6"/>
  </w:num>
  <w:num w:numId="18" w16cid:durableId="1609771271">
    <w:abstractNumId w:val="17"/>
  </w:num>
  <w:num w:numId="19" w16cid:durableId="1430467126">
    <w:abstractNumId w:val="18"/>
  </w:num>
  <w:num w:numId="20" w16cid:durableId="742944604">
    <w:abstractNumId w:val="36"/>
  </w:num>
  <w:num w:numId="21" w16cid:durableId="788402461">
    <w:abstractNumId w:val="14"/>
  </w:num>
  <w:num w:numId="22" w16cid:durableId="1207833750">
    <w:abstractNumId w:val="24"/>
  </w:num>
  <w:num w:numId="23" w16cid:durableId="667908111">
    <w:abstractNumId w:val="33"/>
  </w:num>
  <w:num w:numId="24" w16cid:durableId="1010374941">
    <w:abstractNumId w:val="13"/>
  </w:num>
  <w:num w:numId="25" w16cid:durableId="1540316508">
    <w:abstractNumId w:val="9"/>
  </w:num>
  <w:num w:numId="26" w16cid:durableId="1488126736">
    <w:abstractNumId w:val="35"/>
  </w:num>
  <w:num w:numId="27" w16cid:durableId="1042753454">
    <w:abstractNumId w:val="34"/>
  </w:num>
  <w:num w:numId="28" w16cid:durableId="1438214601">
    <w:abstractNumId w:val="0"/>
  </w:num>
  <w:num w:numId="29" w16cid:durableId="1275359546">
    <w:abstractNumId w:val="3"/>
  </w:num>
  <w:num w:numId="30" w16cid:durableId="1769695153">
    <w:abstractNumId w:val="10"/>
  </w:num>
  <w:num w:numId="31" w16cid:durableId="211382962">
    <w:abstractNumId w:val="15"/>
  </w:num>
  <w:num w:numId="32" w16cid:durableId="289366054">
    <w:abstractNumId w:val="30"/>
  </w:num>
  <w:num w:numId="33" w16cid:durableId="769620272">
    <w:abstractNumId w:val="27"/>
  </w:num>
  <w:num w:numId="34" w16cid:durableId="10297953">
    <w:abstractNumId w:val="5"/>
  </w:num>
  <w:num w:numId="35" w16cid:durableId="1353874303">
    <w:abstractNumId w:val="11"/>
  </w:num>
  <w:num w:numId="36" w16cid:durableId="822938105">
    <w:abstractNumId w:val="39"/>
  </w:num>
  <w:num w:numId="37" w16cid:durableId="1887448818">
    <w:abstractNumId w:val="20"/>
  </w:num>
  <w:num w:numId="38" w16cid:durableId="2100442273">
    <w:abstractNumId w:val="21"/>
  </w:num>
  <w:num w:numId="39" w16cid:durableId="1750273920">
    <w:abstractNumId w:val="22"/>
  </w:num>
  <w:num w:numId="40" w16cid:durableId="1266495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9449F"/>
    <w:rsid w:val="00186CD7"/>
    <w:rsid w:val="001E3B7C"/>
    <w:rsid w:val="00245D38"/>
    <w:rsid w:val="00247E9A"/>
    <w:rsid w:val="00292702"/>
    <w:rsid w:val="004129D8"/>
    <w:rsid w:val="00562D6E"/>
    <w:rsid w:val="006A6873"/>
    <w:rsid w:val="009031DE"/>
    <w:rsid w:val="00974959"/>
    <w:rsid w:val="00AF0A75"/>
    <w:rsid w:val="00B21C2D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D5C"/>
  <w15:chartTrackingRefBased/>
  <w15:docId w15:val="{D6786C54-D19D-4D42-96B1-2942E64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4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9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95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03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4049</Words>
  <Characters>23084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3</cp:revision>
  <dcterms:created xsi:type="dcterms:W3CDTF">2025-10-11T14:46:00Z</dcterms:created>
  <dcterms:modified xsi:type="dcterms:W3CDTF">2025-10-11T14:55:00Z</dcterms:modified>
</cp:coreProperties>
</file>