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B76E6" w:rsidRPr="001E772A" w:rsidRDefault="00FB76E6" w:rsidP="00FB76E6">
      <w:pPr>
        <w:spacing w:before="240"/>
        <w:ind w:left="709"/>
        <w:outlineLvl w:val="0"/>
        <w:rPr>
          <w:b/>
          <w:bCs/>
          <w:color w:val="000000"/>
          <w:sz w:val="28"/>
          <w:szCs w:val="28"/>
          <w:lang w:val="uk-UA"/>
        </w:rPr>
      </w:pPr>
      <w:r w:rsidRPr="001E772A">
        <w:rPr>
          <w:b/>
          <w:bCs/>
          <w:color w:val="000000"/>
          <w:sz w:val="28"/>
          <w:szCs w:val="28"/>
          <w:lang w:val="uk-UA"/>
        </w:rPr>
        <w:t xml:space="preserve">2. Реклама </w:t>
      </w:r>
    </w:p>
    <w:p w:rsidR="00FB76E6" w:rsidRPr="001E772A" w:rsidRDefault="00FB76E6" w:rsidP="00FB76E6">
      <w:pPr>
        <w:tabs>
          <w:tab w:val="left" w:pos="1134"/>
        </w:tabs>
        <w:spacing w:before="240"/>
        <w:ind w:firstLine="709"/>
        <w:jc w:val="both"/>
        <w:outlineLvl w:val="0"/>
        <w:rPr>
          <w:color w:val="000000"/>
          <w:sz w:val="28"/>
          <w:szCs w:val="28"/>
          <w:lang w:val="uk-UA"/>
        </w:rPr>
      </w:pPr>
      <w:r w:rsidRPr="001E772A">
        <w:rPr>
          <w:b/>
          <w:i/>
          <w:iCs/>
          <w:color w:val="000000"/>
          <w:sz w:val="28"/>
          <w:szCs w:val="28"/>
          <w:lang w:val="uk-UA"/>
        </w:rPr>
        <w:t>Реклама</w:t>
      </w:r>
      <w:r w:rsidRPr="001E772A">
        <w:rPr>
          <w:i/>
          <w:iCs/>
          <w:color w:val="000000"/>
          <w:sz w:val="28"/>
          <w:szCs w:val="28"/>
          <w:lang w:val="uk-UA"/>
        </w:rPr>
        <w:t xml:space="preserve"> – </w:t>
      </w:r>
      <w:r w:rsidRPr="001E772A">
        <w:rPr>
          <w:iCs/>
          <w:sz w:val="28"/>
          <w:szCs w:val="28"/>
          <w:lang w:val="uk-UA"/>
        </w:rPr>
        <w:t>п</w:t>
      </w:r>
      <w:r w:rsidRPr="001E772A">
        <w:rPr>
          <w:sz w:val="28"/>
          <w:szCs w:val="28"/>
          <w:shd w:val="clear" w:color="auto" w:fill="FFFFFF"/>
          <w:lang w:val="uk-UA"/>
        </w:rPr>
        <w:t>опуляризація товарів і послуг з метою привернути увагу покупців, споживачів, замовників;</w:t>
      </w:r>
      <w:r w:rsidRPr="001E772A">
        <w:rPr>
          <w:rFonts w:ascii="Tahoma" w:hAnsi="Tahoma" w:cs="Tahoma"/>
          <w:sz w:val="21"/>
          <w:szCs w:val="21"/>
          <w:shd w:val="clear" w:color="auto" w:fill="FFFFFF"/>
          <w:lang w:val="uk-UA"/>
        </w:rPr>
        <w:t xml:space="preserve"> </w:t>
      </w:r>
      <w:r w:rsidRPr="001E772A">
        <w:rPr>
          <w:color w:val="000000"/>
          <w:sz w:val="28"/>
          <w:szCs w:val="28"/>
          <w:lang w:val="uk-UA"/>
        </w:rPr>
        <w:t xml:space="preserve"> певний вид маркетингової діяльності, який спрямований на поширення завідомо оплаченої інформації для залучення споживачів і збільшення обсягів продажів. Відтак реклама є своєрідним  двигуном торгівлі та реалізації товарів і послуг.</w:t>
      </w:r>
    </w:p>
    <w:p w:rsidR="00FB76E6" w:rsidRPr="001E772A" w:rsidRDefault="00FB76E6" w:rsidP="00FB76E6">
      <w:pPr>
        <w:tabs>
          <w:tab w:val="left" w:pos="1134"/>
        </w:tabs>
        <w:ind w:firstLine="709"/>
        <w:jc w:val="both"/>
        <w:outlineLvl w:val="0"/>
        <w:rPr>
          <w:bCs/>
          <w:color w:val="000000"/>
          <w:sz w:val="28"/>
          <w:szCs w:val="28"/>
          <w:lang w:val="uk-UA"/>
        </w:rPr>
      </w:pPr>
      <w:r w:rsidRPr="001E772A">
        <w:rPr>
          <w:b/>
          <w:bCs/>
          <w:i/>
          <w:color w:val="000000"/>
          <w:sz w:val="28"/>
          <w:szCs w:val="28"/>
          <w:lang w:val="uk-UA"/>
        </w:rPr>
        <w:t>Головна мета реклами</w:t>
      </w:r>
      <w:r w:rsidRPr="001E772A">
        <w:rPr>
          <w:bCs/>
          <w:color w:val="000000"/>
          <w:sz w:val="28"/>
          <w:szCs w:val="28"/>
          <w:lang w:val="uk-UA"/>
        </w:rPr>
        <w:t xml:space="preserve"> </w:t>
      </w:r>
      <w:r w:rsidRPr="001E772A">
        <w:rPr>
          <w:spacing w:val="-8"/>
          <w:sz w:val="28"/>
          <w:szCs w:val="28"/>
          <w:lang w:val="uk-UA"/>
        </w:rPr>
        <w:t>–</w:t>
      </w:r>
      <w:r w:rsidRPr="001E772A">
        <w:rPr>
          <w:bCs/>
          <w:color w:val="000000"/>
          <w:sz w:val="28"/>
          <w:szCs w:val="28"/>
          <w:lang w:val="uk-UA"/>
        </w:rPr>
        <w:t xml:space="preserve"> це формування попиту та стимулювання продажів.</w:t>
      </w:r>
    </w:p>
    <w:p w:rsidR="00FB76E6" w:rsidRPr="001E772A" w:rsidRDefault="00FB76E6" w:rsidP="00FB76E6">
      <w:pPr>
        <w:tabs>
          <w:tab w:val="left" w:pos="1134"/>
        </w:tabs>
        <w:ind w:firstLine="709"/>
        <w:jc w:val="both"/>
        <w:outlineLvl w:val="0"/>
        <w:rPr>
          <w:bCs/>
          <w:color w:val="000000"/>
          <w:sz w:val="28"/>
          <w:szCs w:val="28"/>
          <w:lang w:val="uk-UA"/>
        </w:rPr>
      </w:pPr>
      <w:r w:rsidRPr="001E772A">
        <w:rPr>
          <w:bCs/>
          <w:color w:val="000000"/>
          <w:sz w:val="28"/>
          <w:szCs w:val="28"/>
          <w:lang w:val="uk-UA"/>
        </w:rPr>
        <w:t xml:space="preserve">Для досягнення цієї мети необхідно вирішити такі </w:t>
      </w:r>
      <w:r w:rsidRPr="001E772A">
        <w:rPr>
          <w:bCs/>
          <w:i/>
          <w:color w:val="000000"/>
          <w:sz w:val="28"/>
          <w:szCs w:val="28"/>
          <w:lang w:val="uk-UA"/>
        </w:rPr>
        <w:t>рекламні завдання:</w:t>
      </w:r>
    </w:p>
    <w:p w:rsidR="00FB76E6" w:rsidRPr="001E772A" w:rsidRDefault="00FB76E6" w:rsidP="00FB76E6">
      <w:pPr>
        <w:numPr>
          <w:ilvl w:val="0"/>
          <w:numId w:val="10"/>
        </w:numPr>
        <w:tabs>
          <w:tab w:val="clear" w:pos="720"/>
          <w:tab w:val="num" w:pos="426"/>
          <w:tab w:val="left" w:pos="1134"/>
        </w:tabs>
        <w:ind w:left="0" w:firstLine="709"/>
        <w:jc w:val="both"/>
        <w:outlineLvl w:val="0"/>
        <w:rPr>
          <w:bCs/>
          <w:color w:val="000000"/>
          <w:sz w:val="28"/>
          <w:szCs w:val="28"/>
          <w:lang w:val="uk-UA"/>
        </w:rPr>
      </w:pPr>
      <w:r w:rsidRPr="001E772A">
        <w:rPr>
          <w:bCs/>
          <w:color w:val="000000"/>
          <w:sz w:val="28"/>
          <w:szCs w:val="28"/>
          <w:lang w:val="uk-UA"/>
        </w:rPr>
        <w:t>організація рекламної справи та взаємодія з рекламними агентствами;</w:t>
      </w:r>
    </w:p>
    <w:p w:rsidR="00FB76E6" w:rsidRPr="001E772A" w:rsidRDefault="00FB76E6" w:rsidP="00FB76E6">
      <w:pPr>
        <w:numPr>
          <w:ilvl w:val="0"/>
          <w:numId w:val="10"/>
        </w:numPr>
        <w:tabs>
          <w:tab w:val="clear" w:pos="720"/>
          <w:tab w:val="num" w:pos="426"/>
          <w:tab w:val="left" w:pos="1134"/>
        </w:tabs>
        <w:ind w:left="0" w:firstLine="709"/>
        <w:jc w:val="both"/>
        <w:outlineLvl w:val="0"/>
        <w:rPr>
          <w:bCs/>
          <w:color w:val="000000"/>
          <w:sz w:val="28"/>
          <w:szCs w:val="28"/>
          <w:lang w:val="uk-UA"/>
        </w:rPr>
      </w:pPr>
      <w:r w:rsidRPr="001E772A">
        <w:rPr>
          <w:bCs/>
          <w:color w:val="000000"/>
          <w:sz w:val="28"/>
          <w:szCs w:val="28"/>
          <w:lang w:val="uk-UA"/>
        </w:rPr>
        <w:t>підготовка рекламного звернення;</w:t>
      </w:r>
    </w:p>
    <w:p w:rsidR="00FB76E6" w:rsidRPr="001E772A" w:rsidRDefault="00FB76E6" w:rsidP="00FB76E6">
      <w:pPr>
        <w:numPr>
          <w:ilvl w:val="0"/>
          <w:numId w:val="10"/>
        </w:numPr>
        <w:tabs>
          <w:tab w:val="clear" w:pos="720"/>
          <w:tab w:val="num" w:pos="426"/>
          <w:tab w:val="left" w:pos="1134"/>
        </w:tabs>
        <w:ind w:left="0" w:firstLine="709"/>
        <w:jc w:val="both"/>
        <w:outlineLvl w:val="0"/>
        <w:rPr>
          <w:bCs/>
          <w:color w:val="000000"/>
          <w:sz w:val="28"/>
          <w:szCs w:val="28"/>
          <w:lang w:val="uk-UA"/>
        </w:rPr>
      </w:pPr>
      <w:r w:rsidRPr="001E772A">
        <w:rPr>
          <w:bCs/>
          <w:color w:val="000000"/>
          <w:sz w:val="28"/>
          <w:szCs w:val="28"/>
          <w:lang w:val="uk-UA"/>
        </w:rPr>
        <w:t>вибір найбільш ефективних каналів поширення реклами;</w:t>
      </w:r>
    </w:p>
    <w:p w:rsidR="00FB76E6" w:rsidRPr="001E772A" w:rsidRDefault="00FB76E6" w:rsidP="00FB76E6">
      <w:pPr>
        <w:numPr>
          <w:ilvl w:val="0"/>
          <w:numId w:val="10"/>
        </w:numPr>
        <w:tabs>
          <w:tab w:val="clear" w:pos="720"/>
          <w:tab w:val="num" w:pos="426"/>
          <w:tab w:val="left" w:pos="1134"/>
        </w:tabs>
        <w:ind w:left="0" w:firstLine="709"/>
        <w:jc w:val="both"/>
        <w:outlineLvl w:val="0"/>
        <w:rPr>
          <w:bCs/>
          <w:color w:val="000000"/>
          <w:spacing w:val="-10"/>
          <w:sz w:val="28"/>
          <w:szCs w:val="28"/>
          <w:lang w:val="uk-UA"/>
        </w:rPr>
      </w:pPr>
      <w:r w:rsidRPr="001E772A">
        <w:rPr>
          <w:bCs/>
          <w:color w:val="000000"/>
          <w:spacing w:val="-10"/>
          <w:sz w:val="28"/>
          <w:szCs w:val="28"/>
          <w:lang w:val="uk-UA"/>
        </w:rPr>
        <w:t>підвищення попиту на продукцію, що випускається, та іміджу підприємства.</w:t>
      </w:r>
    </w:p>
    <w:p w:rsidR="00FB76E6" w:rsidRPr="001E772A" w:rsidRDefault="00FB76E6" w:rsidP="00FB76E6">
      <w:pPr>
        <w:ind w:firstLine="680"/>
        <w:jc w:val="both"/>
        <w:outlineLvl w:val="0"/>
        <w:rPr>
          <w:bCs/>
          <w:color w:val="000000"/>
          <w:sz w:val="28"/>
          <w:szCs w:val="28"/>
          <w:lang w:val="uk-UA"/>
        </w:rPr>
      </w:pPr>
      <w:r w:rsidRPr="001E772A">
        <w:rPr>
          <w:bCs/>
          <w:i/>
          <w:color w:val="000000"/>
          <w:sz w:val="28"/>
          <w:szCs w:val="28"/>
          <w:lang w:val="uk-UA"/>
        </w:rPr>
        <w:t>Основні функції реклами:</w:t>
      </w:r>
    </w:p>
    <w:p w:rsidR="00FB76E6" w:rsidRPr="001E772A" w:rsidRDefault="00FB76E6" w:rsidP="00FB76E6">
      <w:pPr>
        <w:numPr>
          <w:ilvl w:val="0"/>
          <w:numId w:val="11"/>
        </w:numPr>
        <w:tabs>
          <w:tab w:val="clear" w:pos="720"/>
          <w:tab w:val="num" w:pos="426"/>
          <w:tab w:val="left" w:pos="1134"/>
        </w:tabs>
        <w:ind w:left="0" w:firstLine="709"/>
        <w:jc w:val="both"/>
        <w:outlineLvl w:val="0"/>
        <w:rPr>
          <w:bCs/>
          <w:color w:val="000000"/>
          <w:sz w:val="28"/>
          <w:szCs w:val="28"/>
          <w:lang w:val="uk-UA"/>
        </w:rPr>
      </w:pPr>
      <w:r w:rsidRPr="001E772A">
        <w:rPr>
          <w:bCs/>
          <w:color w:val="000000"/>
          <w:sz w:val="28"/>
          <w:szCs w:val="28"/>
          <w:lang w:val="uk-UA"/>
        </w:rPr>
        <w:t>інформування потенційних споживачів про товари, що випускаються;</w:t>
      </w:r>
    </w:p>
    <w:p w:rsidR="00FB76E6" w:rsidRPr="001E772A" w:rsidRDefault="00FB76E6" w:rsidP="00FB76E6">
      <w:pPr>
        <w:numPr>
          <w:ilvl w:val="0"/>
          <w:numId w:val="11"/>
        </w:numPr>
        <w:tabs>
          <w:tab w:val="clear" w:pos="720"/>
          <w:tab w:val="num" w:pos="426"/>
          <w:tab w:val="left" w:pos="1134"/>
        </w:tabs>
        <w:ind w:left="0" w:firstLine="709"/>
        <w:jc w:val="both"/>
        <w:outlineLvl w:val="0"/>
        <w:rPr>
          <w:bCs/>
          <w:color w:val="000000"/>
          <w:sz w:val="28"/>
          <w:szCs w:val="28"/>
          <w:lang w:val="uk-UA"/>
        </w:rPr>
      </w:pPr>
      <w:r w:rsidRPr="001E772A">
        <w:rPr>
          <w:bCs/>
          <w:color w:val="000000"/>
          <w:sz w:val="28"/>
          <w:szCs w:val="28"/>
          <w:lang w:val="uk-UA"/>
        </w:rPr>
        <w:t>інформування про випуск нових товарів;</w:t>
      </w:r>
    </w:p>
    <w:p w:rsidR="00FB76E6" w:rsidRPr="001E772A" w:rsidRDefault="00FB76E6" w:rsidP="00FB76E6">
      <w:pPr>
        <w:numPr>
          <w:ilvl w:val="0"/>
          <w:numId w:val="11"/>
        </w:numPr>
        <w:tabs>
          <w:tab w:val="clear" w:pos="720"/>
          <w:tab w:val="num" w:pos="426"/>
          <w:tab w:val="left" w:pos="1134"/>
        </w:tabs>
        <w:ind w:left="0" w:firstLine="709"/>
        <w:jc w:val="both"/>
        <w:outlineLvl w:val="0"/>
        <w:rPr>
          <w:bCs/>
          <w:color w:val="000000"/>
          <w:sz w:val="28"/>
          <w:szCs w:val="28"/>
          <w:lang w:val="uk-UA"/>
        </w:rPr>
      </w:pPr>
      <w:r w:rsidRPr="001E772A">
        <w:rPr>
          <w:bCs/>
          <w:color w:val="000000"/>
          <w:sz w:val="28"/>
          <w:szCs w:val="28"/>
          <w:lang w:val="uk-UA"/>
        </w:rPr>
        <w:t>прискорення обсягу продажів на всіх фазах життєвого циклу товару, особливо на фазах стабілізації та спаду;</w:t>
      </w:r>
    </w:p>
    <w:p w:rsidR="00FB76E6" w:rsidRPr="001E772A" w:rsidRDefault="00FB76E6" w:rsidP="00FB76E6">
      <w:pPr>
        <w:numPr>
          <w:ilvl w:val="0"/>
          <w:numId w:val="11"/>
        </w:numPr>
        <w:tabs>
          <w:tab w:val="clear" w:pos="720"/>
          <w:tab w:val="num" w:pos="426"/>
          <w:tab w:val="left" w:pos="1134"/>
        </w:tabs>
        <w:ind w:left="0" w:firstLine="709"/>
        <w:jc w:val="both"/>
        <w:outlineLvl w:val="0"/>
        <w:rPr>
          <w:bCs/>
          <w:color w:val="000000"/>
          <w:sz w:val="28"/>
          <w:szCs w:val="28"/>
          <w:lang w:val="uk-UA"/>
        </w:rPr>
      </w:pPr>
      <w:r w:rsidRPr="001E772A">
        <w:rPr>
          <w:bCs/>
          <w:color w:val="000000"/>
          <w:sz w:val="28"/>
          <w:szCs w:val="28"/>
          <w:lang w:val="uk-UA"/>
        </w:rPr>
        <w:t>проведення рекламної кампанії;</w:t>
      </w:r>
    </w:p>
    <w:p w:rsidR="00FB76E6" w:rsidRPr="001E772A" w:rsidRDefault="00FB76E6" w:rsidP="00FB76E6">
      <w:pPr>
        <w:numPr>
          <w:ilvl w:val="0"/>
          <w:numId w:val="11"/>
        </w:numPr>
        <w:tabs>
          <w:tab w:val="clear" w:pos="720"/>
          <w:tab w:val="num" w:pos="426"/>
          <w:tab w:val="left" w:pos="1134"/>
        </w:tabs>
        <w:ind w:left="0" w:firstLine="709"/>
        <w:jc w:val="both"/>
        <w:outlineLvl w:val="0"/>
        <w:rPr>
          <w:bCs/>
          <w:color w:val="000000"/>
          <w:sz w:val="28"/>
          <w:szCs w:val="28"/>
          <w:lang w:val="uk-UA"/>
        </w:rPr>
      </w:pPr>
      <w:r w:rsidRPr="001E772A">
        <w:rPr>
          <w:bCs/>
          <w:color w:val="000000"/>
          <w:sz w:val="28"/>
          <w:szCs w:val="28"/>
          <w:lang w:val="uk-UA"/>
        </w:rPr>
        <w:t>планування бюджету реклами.</w:t>
      </w:r>
    </w:p>
    <w:p w:rsidR="00FB76E6" w:rsidRPr="001E772A" w:rsidRDefault="00FB76E6" w:rsidP="00FB76E6">
      <w:pPr>
        <w:ind w:firstLine="680"/>
        <w:jc w:val="both"/>
        <w:outlineLvl w:val="0"/>
        <w:rPr>
          <w:bCs/>
          <w:color w:val="000000"/>
          <w:sz w:val="28"/>
          <w:szCs w:val="28"/>
          <w:lang w:val="uk-UA"/>
        </w:rPr>
      </w:pPr>
      <w:r w:rsidRPr="001E772A">
        <w:rPr>
          <w:bCs/>
          <w:color w:val="000000"/>
          <w:sz w:val="28"/>
          <w:szCs w:val="28"/>
          <w:lang w:val="uk-UA"/>
        </w:rPr>
        <w:t xml:space="preserve">Існує безліч різноманітних видів реклами, яка </w:t>
      </w:r>
      <w:r w:rsidRPr="001E772A">
        <w:rPr>
          <w:bCs/>
          <w:i/>
          <w:color w:val="000000"/>
          <w:sz w:val="28"/>
          <w:szCs w:val="28"/>
          <w:lang w:val="uk-UA"/>
        </w:rPr>
        <w:t>класифікується залежно від обраних ознак</w:t>
      </w:r>
      <w:r w:rsidRPr="001E772A">
        <w:rPr>
          <w:bCs/>
          <w:color w:val="000000"/>
          <w:sz w:val="28"/>
          <w:szCs w:val="28"/>
          <w:lang w:val="uk-UA"/>
        </w:rPr>
        <w:t>.</w:t>
      </w:r>
    </w:p>
    <w:p w:rsidR="00FB76E6" w:rsidRPr="001E772A" w:rsidRDefault="00FB76E6" w:rsidP="00FB76E6">
      <w:pPr>
        <w:numPr>
          <w:ilvl w:val="0"/>
          <w:numId w:val="1"/>
        </w:numPr>
        <w:tabs>
          <w:tab w:val="left" w:pos="1134"/>
        </w:tabs>
        <w:ind w:left="0" w:firstLine="680"/>
        <w:jc w:val="both"/>
        <w:outlineLvl w:val="0"/>
        <w:rPr>
          <w:bCs/>
          <w:color w:val="000000"/>
          <w:sz w:val="28"/>
          <w:szCs w:val="28"/>
          <w:lang w:val="uk-UA"/>
        </w:rPr>
      </w:pPr>
      <w:r w:rsidRPr="001E772A">
        <w:rPr>
          <w:bCs/>
          <w:color w:val="000000"/>
          <w:sz w:val="28"/>
          <w:szCs w:val="28"/>
          <w:lang w:val="uk-UA"/>
        </w:rPr>
        <w:t xml:space="preserve">Класифікація реклами відповідно до поставлених цілей: масового впливу, стимулююча, </w:t>
      </w:r>
      <w:proofErr w:type="spellStart"/>
      <w:r w:rsidRPr="001E772A">
        <w:rPr>
          <w:bCs/>
          <w:color w:val="000000"/>
          <w:sz w:val="28"/>
          <w:szCs w:val="28"/>
          <w:lang w:val="uk-UA"/>
        </w:rPr>
        <w:t>позиціонуюча</w:t>
      </w:r>
      <w:proofErr w:type="spellEnd"/>
      <w:r w:rsidRPr="001E772A">
        <w:rPr>
          <w:bCs/>
          <w:color w:val="000000"/>
          <w:sz w:val="28"/>
          <w:szCs w:val="28"/>
          <w:lang w:val="uk-UA"/>
        </w:rPr>
        <w:t xml:space="preserve"> та реклама, що підвищує імідж підприємства.</w:t>
      </w:r>
    </w:p>
    <w:p w:rsidR="00FB76E6" w:rsidRPr="001E772A" w:rsidRDefault="00FB76E6" w:rsidP="00FB76E6">
      <w:pPr>
        <w:numPr>
          <w:ilvl w:val="0"/>
          <w:numId w:val="1"/>
        </w:numPr>
        <w:tabs>
          <w:tab w:val="left" w:pos="1134"/>
        </w:tabs>
        <w:ind w:left="0" w:firstLine="680"/>
        <w:jc w:val="both"/>
        <w:outlineLvl w:val="0"/>
        <w:rPr>
          <w:bCs/>
          <w:color w:val="000000"/>
          <w:sz w:val="28"/>
          <w:szCs w:val="28"/>
          <w:lang w:val="uk-UA"/>
        </w:rPr>
      </w:pPr>
      <w:r w:rsidRPr="001E772A">
        <w:rPr>
          <w:bCs/>
          <w:color w:val="000000"/>
          <w:sz w:val="28"/>
          <w:szCs w:val="28"/>
          <w:lang w:val="uk-UA"/>
        </w:rPr>
        <w:t>Класифікація реклами за різноманітністю завдань: орієнтована на попит (інформативна, така, що переконує, нагадує), орієнтована на образ (галузева й корпоративна).</w:t>
      </w:r>
    </w:p>
    <w:p w:rsidR="00FB76E6" w:rsidRPr="001E772A" w:rsidRDefault="00FB76E6" w:rsidP="00FB76E6">
      <w:pPr>
        <w:numPr>
          <w:ilvl w:val="0"/>
          <w:numId w:val="1"/>
        </w:numPr>
        <w:tabs>
          <w:tab w:val="left" w:pos="1134"/>
        </w:tabs>
        <w:ind w:left="0" w:firstLine="680"/>
        <w:jc w:val="both"/>
        <w:outlineLvl w:val="0"/>
        <w:rPr>
          <w:bCs/>
          <w:color w:val="000000"/>
          <w:sz w:val="28"/>
          <w:szCs w:val="28"/>
          <w:lang w:val="uk-UA"/>
        </w:rPr>
      </w:pPr>
      <w:r w:rsidRPr="001E772A">
        <w:rPr>
          <w:bCs/>
          <w:color w:val="000000"/>
          <w:sz w:val="28"/>
          <w:szCs w:val="28"/>
          <w:lang w:val="uk-UA"/>
        </w:rPr>
        <w:t>Класифікація реклами за способом впливу на потенційних покупців: емоційна, раціональна, комбінована.</w:t>
      </w:r>
    </w:p>
    <w:p w:rsidR="00FB76E6" w:rsidRPr="001E772A" w:rsidRDefault="00FB76E6" w:rsidP="00FB76E6">
      <w:pPr>
        <w:numPr>
          <w:ilvl w:val="0"/>
          <w:numId w:val="1"/>
        </w:numPr>
        <w:tabs>
          <w:tab w:val="left" w:pos="1134"/>
        </w:tabs>
        <w:ind w:left="0" w:firstLine="680"/>
        <w:jc w:val="both"/>
        <w:outlineLvl w:val="0"/>
        <w:rPr>
          <w:bCs/>
          <w:color w:val="000000"/>
          <w:sz w:val="28"/>
          <w:szCs w:val="28"/>
          <w:lang w:val="uk-UA"/>
        </w:rPr>
      </w:pPr>
      <w:r w:rsidRPr="001E772A">
        <w:rPr>
          <w:bCs/>
          <w:color w:val="000000"/>
          <w:sz w:val="28"/>
          <w:szCs w:val="28"/>
          <w:lang w:val="uk-UA"/>
        </w:rPr>
        <w:t>Класифікація реклами за територіальним охопленням: місцева, регіональна, національна, міжнародна.</w:t>
      </w:r>
    </w:p>
    <w:p w:rsidR="00FB76E6" w:rsidRPr="001E772A" w:rsidRDefault="00FB76E6" w:rsidP="00FB76E6">
      <w:pPr>
        <w:ind w:firstLine="680"/>
        <w:jc w:val="both"/>
        <w:outlineLvl w:val="0"/>
        <w:rPr>
          <w:bCs/>
          <w:color w:val="000000"/>
          <w:sz w:val="28"/>
          <w:szCs w:val="28"/>
          <w:lang w:val="uk-UA"/>
        </w:rPr>
      </w:pPr>
      <w:r w:rsidRPr="001E772A">
        <w:rPr>
          <w:bCs/>
          <w:color w:val="000000"/>
          <w:sz w:val="28"/>
          <w:szCs w:val="28"/>
          <w:lang w:val="uk-UA"/>
        </w:rPr>
        <w:t xml:space="preserve">Схема рекламного процесу має такий вигляд: рекламодавець (підприємство виробник, продавець) </w:t>
      </w:r>
      <w:r w:rsidRPr="001E772A">
        <w:rPr>
          <w:spacing w:val="-8"/>
          <w:sz w:val="28"/>
          <w:szCs w:val="28"/>
          <w:lang w:val="uk-UA"/>
        </w:rPr>
        <w:t>–</w:t>
      </w:r>
      <w:r w:rsidRPr="001E772A">
        <w:rPr>
          <w:bCs/>
          <w:color w:val="000000"/>
          <w:sz w:val="28"/>
          <w:szCs w:val="28"/>
          <w:lang w:val="uk-UA"/>
        </w:rPr>
        <w:t xml:space="preserve"> рекламне агентство </w:t>
      </w:r>
      <w:r w:rsidRPr="001E772A">
        <w:rPr>
          <w:spacing w:val="-8"/>
          <w:sz w:val="28"/>
          <w:szCs w:val="28"/>
          <w:lang w:val="uk-UA"/>
        </w:rPr>
        <w:t>–</w:t>
      </w:r>
      <w:r w:rsidRPr="001E772A">
        <w:rPr>
          <w:bCs/>
          <w:color w:val="000000"/>
          <w:sz w:val="28"/>
          <w:szCs w:val="28"/>
          <w:lang w:val="uk-UA"/>
        </w:rPr>
        <w:t xml:space="preserve"> підготовка </w:t>
      </w:r>
      <w:r w:rsidRPr="001E772A">
        <w:rPr>
          <w:bCs/>
          <w:color w:val="000000"/>
          <w:sz w:val="28"/>
          <w:szCs w:val="28"/>
          <w:lang w:val="uk-UA"/>
        </w:rPr>
        <w:lastRenderedPageBreak/>
        <w:t xml:space="preserve">рекламного звернення </w:t>
      </w:r>
      <w:r w:rsidRPr="001E772A">
        <w:rPr>
          <w:spacing w:val="-8"/>
          <w:sz w:val="28"/>
          <w:szCs w:val="28"/>
          <w:lang w:val="uk-UA"/>
        </w:rPr>
        <w:t>–</w:t>
      </w:r>
      <w:r w:rsidRPr="001E772A">
        <w:rPr>
          <w:bCs/>
          <w:color w:val="000000"/>
          <w:sz w:val="28"/>
          <w:szCs w:val="28"/>
          <w:lang w:val="uk-UA"/>
        </w:rPr>
        <w:t xml:space="preserve"> канал поширення реклами </w:t>
      </w:r>
      <w:r w:rsidRPr="001E772A">
        <w:rPr>
          <w:spacing w:val="-8"/>
          <w:sz w:val="28"/>
          <w:szCs w:val="28"/>
          <w:lang w:val="uk-UA"/>
        </w:rPr>
        <w:t>–</w:t>
      </w:r>
      <w:r w:rsidRPr="001E772A">
        <w:rPr>
          <w:bCs/>
          <w:color w:val="000000"/>
          <w:sz w:val="28"/>
          <w:szCs w:val="28"/>
          <w:lang w:val="uk-UA"/>
        </w:rPr>
        <w:t xml:space="preserve"> потенційні споживачі товарів і послуг.</w:t>
      </w:r>
    </w:p>
    <w:p w:rsidR="00FB76E6" w:rsidRPr="001E772A" w:rsidRDefault="00FB76E6" w:rsidP="00FB76E6">
      <w:pPr>
        <w:ind w:firstLine="680"/>
        <w:jc w:val="both"/>
        <w:outlineLvl w:val="0"/>
        <w:rPr>
          <w:bCs/>
          <w:color w:val="000000"/>
          <w:sz w:val="28"/>
          <w:szCs w:val="28"/>
          <w:lang w:val="uk-UA"/>
        </w:rPr>
      </w:pPr>
      <w:r w:rsidRPr="001E772A">
        <w:rPr>
          <w:bCs/>
          <w:color w:val="000000"/>
          <w:sz w:val="28"/>
          <w:szCs w:val="28"/>
          <w:lang w:val="uk-UA"/>
        </w:rPr>
        <w:t xml:space="preserve">У наш час існує чимало </w:t>
      </w:r>
      <w:r w:rsidRPr="001E772A">
        <w:rPr>
          <w:bCs/>
          <w:i/>
          <w:color w:val="000000"/>
          <w:sz w:val="28"/>
          <w:szCs w:val="28"/>
          <w:lang w:val="uk-UA"/>
        </w:rPr>
        <w:t>каналів поширення реклами</w:t>
      </w:r>
      <w:r w:rsidRPr="001E772A">
        <w:rPr>
          <w:bCs/>
          <w:color w:val="000000"/>
          <w:sz w:val="28"/>
          <w:szCs w:val="28"/>
          <w:lang w:val="uk-UA"/>
        </w:rPr>
        <w:t>. До основних належать:</w:t>
      </w:r>
    </w:p>
    <w:p w:rsidR="00FB76E6" w:rsidRPr="001E772A" w:rsidRDefault="00FB76E6" w:rsidP="00FB76E6">
      <w:pPr>
        <w:numPr>
          <w:ilvl w:val="0"/>
          <w:numId w:val="4"/>
        </w:numPr>
        <w:tabs>
          <w:tab w:val="clear" w:pos="720"/>
          <w:tab w:val="num" w:pos="142"/>
          <w:tab w:val="left" w:pos="1134"/>
        </w:tabs>
        <w:ind w:left="0" w:firstLine="709"/>
        <w:jc w:val="both"/>
        <w:outlineLvl w:val="0"/>
        <w:rPr>
          <w:bCs/>
          <w:color w:val="000000"/>
          <w:sz w:val="28"/>
          <w:szCs w:val="28"/>
          <w:lang w:val="uk-UA"/>
        </w:rPr>
      </w:pPr>
      <w:r w:rsidRPr="001E772A">
        <w:rPr>
          <w:bCs/>
          <w:color w:val="000000"/>
          <w:sz w:val="28"/>
          <w:szCs w:val="28"/>
          <w:lang w:val="uk-UA"/>
        </w:rPr>
        <w:t xml:space="preserve">електронні засоби: телебачення, радіо, інтернет, аудіо- та </w:t>
      </w:r>
      <w:proofErr w:type="spellStart"/>
      <w:r w:rsidRPr="001E772A">
        <w:rPr>
          <w:bCs/>
          <w:color w:val="000000"/>
          <w:sz w:val="28"/>
          <w:szCs w:val="28"/>
          <w:lang w:val="uk-UA"/>
        </w:rPr>
        <w:t>відеозасоби</w:t>
      </w:r>
      <w:proofErr w:type="spellEnd"/>
      <w:r w:rsidRPr="001E772A">
        <w:rPr>
          <w:bCs/>
          <w:color w:val="000000"/>
          <w:sz w:val="28"/>
          <w:szCs w:val="28"/>
          <w:lang w:val="uk-UA"/>
        </w:rPr>
        <w:t>;</w:t>
      </w:r>
    </w:p>
    <w:p w:rsidR="00FB76E6" w:rsidRPr="001E772A" w:rsidRDefault="00FB76E6" w:rsidP="00FB76E6">
      <w:pPr>
        <w:numPr>
          <w:ilvl w:val="0"/>
          <w:numId w:val="4"/>
        </w:numPr>
        <w:tabs>
          <w:tab w:val="clear" w:pos="720"/>
          <w:tab w:val="num" w:pos="142"/>
          <w:tab w:val="left" w:pos="1134"/>
        </w:tabs>
        <w:ind w:left="0" w:firstLine="709"/>
        <w:jc w:val="both"/>
        <w:outlineLvl w:val="0"/>
        <w:rPr>
          <w:bCs/>
          <w:color w:val="000000"/>
          <w:sz w:val="28"/>
          <w:szCs w:val="28"/>
          <w:lang w:val="uk-UA"/>
        </w:rPr>
      </w:pPr>
      <w:r w:rsidRPr="001E772A">
        <w:rPr>
          <w:bCs/>
          <w:color w:val="000000"/>
          <w:sz w:val="28"/>
          <w:szCs w:val="28"/>
          <w:lang w:val="uk-UA"/>
        </w:rPr>
        <w:t>друкована реклама (преса);</w:t>
      </w:r>
    </w:p>
    <w:p w:rsidR="00FB76E6" w:rsidRPr="001E772A" w:rsidRDefault="00FB76E6" w:rsidP="00FB76E6">
      <w:pPr>
        <w:numPr>
          <w:ilvl w:val="0"/>
          <w:numId w:val="4"/>
        </w:numPr>
        <w:tabs>
          <w:tab w:val="clear" w:pos="720"/>
          <w:tab w:val="num" w:pos="142"/>
          <w:tab w:val="left" w:pos="1134"/>
        </w:tabs>
        <w:ind w:left="0" w:firstLine="709"/>
        <w:jc w:val="both"/>
        <w:outlineLvl w:val="0"/>
        <w:rPr>
          <w:bCs/>
          <w:color w:val="000000"/>
          <w:sz w:val="28"/>
          <w:szCs w:val="28"/>
          <w:lang w:val="uk-UA"/>
        </w:rPr>
      </w:pPr>
      <w:r w:rsidRPr="001E772A">
        <w:rPr>
          <w:bCs/>
          <w:color w:val="000000"/>
          <w:sz w:val="28"/>
          <w:szCs w:val="28"/>
          <w:lang w:val="uk-UA"/>
        </w:rPr>
        <w:t>поштова реклама (пряма розсилка поштою);</w:t>
      </w:r>
    </w:p>
    <w:p w:rsidR="00FB76E6" w:rsidRPr="001E772A" w:rsidRDefault="00FB76E6" w:rsidP="00FB76E6">
      <w:pPr>
        <w:numPr>
          <w:ilvl w:val="0"/>
          <w:numId w:val="4"/>
        </w:numPr>
        <w:tabs>
          <w:tab w:val="clear" w:pos="720"/>
          <w:tab w:val="num" w:pos="142"/>
          <w:tab w:val="left" w:pos="1134"/>
        </w:tabs>
        <w:ind w:left="0" w:firstLine="709"/>
        <w:jc w:val="both"/>
        <w:outlineLvl w:val="0"/>
        <w:rPr>
          <w:bCs/>
          <w:color w:val="000000"/>
          <w:sz w:val="28"/>
          <w:szCs w:val="28"/>
          <w:lang w:val="uk-UA"/>
        </w:rPr>
      </w:pPr>
      <w:r w:rsidRPr="001E772A">
        <w:rPr>
          <w:bCs/>
          <w:color w:val="000000"/>
          <w:sz w:val="28"/>
          <w:szCs w:val="28"/>
          <w:lang w:val="uk-UA"/>
        </w:rPr>
        <w:t>сувенірна реклама: значки, монети, пакети, ручки, календарі, олівці, папки, сумки тощо;</w:t>
      </w:r>
    </w:p>
    <w:p w:rsidR="00FB76E6" w:rsidRPr="001E772A" w:rsidRDefault="00FB76E6" w:rsidP="00FB76E6">
      <w:pPr>
        <w:numPr>
          <w:ilvl w:val="0"/>
          <w:numId w:val="4"/>
        </w:numPr>
        <w:tabs>
          <w:tab w:val="clear" w:pos="720"/>
          <w:tab w:val="num" w:pos="142"/>
          <w:tab w:val="left" w:pos="1134"/>
        </w:tabs>
        <w:ind w:left="0" w:firstLine="709"/>
        <w:jc w:val="both"/>
        <w:outlineLvl w:val="0"/>
        <w:rPr>
          <w:bCs/>
          <w:color w:val="000000"/>
          <w:sz w:val="28"/>
          <w:szCs w:val="28"/>
          <w:lang w:val="uk-UA"/>
        </w:rPr>
      </w:pPr>
      <w:r w:rsidRPr="001E772A">
        <w:rPr>
          <w:bCs/>
          <w:color w:val="000000"/>
          <w:sz w:val="28"/>
          <w:szCs w:val="28"/>
          <w:lang w:val="uk-UA"/>
        </w:rPr>
        <w:t xml:space="preserve">зовнішня реклама: щити, </w:t>
      </w:r>
      <w:proofErr w:type="spellStart"/>
      <w:r w:rsidRPr="001E772A">
        <w:rPr>
          <w:bCs/>
          <w:color w:val="000000"/>
          <w:sz w:val="28"/>
          <w:szCs w:val="28"/>
          <w:lang w:val="uk-UA"/>
        </w:rPr>
        <w:t>білборди</w:t>
      </w:r>
      <w:proofErr w:type="spellEnd"/>
      <w:r w:rsidRPr="001E772A">
        <w:rPr>
          <w:bCs/>
          <w:color w:val="000000"/>
          <w:sz w:val="28"/>
          <w:szCs w:val="28"/>
          <w:lang w:val="uk-UA"/>
        </w:rPr>
        <w:t>, плакати тощо;</w:t>
      </w:r>
    </w:p>
    <w:p w:rsidR="00FB76E6" w:rsidRPr="001E772A" w:rsidRDefault="00FB76E6" w:rsidP="00FB76E6">
      <w:pPr>
        <w:numPr>
          <w:ilvl w:val="0"/>
          <w:numId w:val="4"/>
        </w:numPr>
        <w:tabs>
          <w:tab w:val="clear" w:pos="720"/>
          <w:tab w:val="num" w:pos="142"/>
          <w:tab w:val="left" w:pos="1134"/>
        </w:tabs>
        <w:ind w:left="0" w:firstLine="709"/>
        <w:jc w:val="both"/>
        <w:outlineLvl w:val="0"/>
        <w:rPr>
          <w:bCs/>
          <w:color w:val="000000"/>
          <w:sz w:val="28"/>
          <w:szCs w:val="28"/>
          <w:lang w:val="uk-UA"/>
        </w:rPr>
      </w:pPr>
      <w:r w:rsidRPr="001E772A">
        <w:rPr>
          <w:bCs/>
          <w:color w:val="000000"/>
          <w:sz w:val="28"/>
          <w:szCs w:val="28"/>
          <w:lang w:val="uk-UA"/>
        </w:rPr>
        <w:t>транспортна реклама (реклама на транспорті).</w:t>
      </w:r>
    </w:p>
    <w:p w:rsidR="00FB76E6" w:rsidRPr="001E772A" w:rsidRDefault="00FB76E6" w:rsidP="00FB76E6">
      <w:pPr>
        <w:ind w:firstLine="680"/>
        <w:jc w:val="both"/>
        <w:outlineLvl w:val="0"/>
        <w:rPr>
          <w:bCs/>
          <w:color w:val="000000"/>
          <w:sz w:val="28"/>
          <w:szCs w:val="28"/>
          <w:lang w:val="uk-UA"/>
        </w:rPr>
      </w:pPr>
      <w:r w:rsidRPr="001E772A">
        <w:rPr>
          <w:bCs/>
          <w:color w:val="000000"/>
          <w:sz w:val="28"/>
          <w:szCs w:val="28"/>
          <w:lang w:val="uk-UA"/>
        </w:rPr>
        <w:t>Основними критеріями вибору каналу поширення реклами є:</w:t>
      </w:r>
    </w:p>
    <w:p w:rsidR="00FB76E6" w:rsidRPr="001E772A" w:rsidRDefault="00FB76E6" w:rsidP="00FB76E6">
      <w:pPr>
        <w:numPr>
          <w:ilvl w:val="0"/>
          <w:numId w:val="12"/>
        </w:numPr>
        <w:tabs>
          <w:tab w:val="clear" w:pos="720"/>
          <w:tab w:val="num" w:pos="0"/>
          <w:tab w:val="left" w:pos="1134"/>
        </w:tabs>
        <w:ind w:left="0" w:firstLine="709"/>
        <w:jc w:val="both"/>
        <w:outlineLvl w:val="0"/>
        <w:rPr>
          <w:bCs/>
          <w:color w:val="000000"/>
          <w:sz w:val="28"/>
          <w:szCs w:val="28"/>
          <w:lang w:val="uk-UA"/>
        </w:rPr>
      </w:pPr>
      <w:r w:rsidRPr="001E772A">
        <w:rPr>
          <w:bCs/>
          <w:color w:val="000000"/>
          <w:sz w:val="28"/>
          <w:szCs w:val="28"/>
          <w:lang w:val="uk-UA"/>
        </w:rPr>
        <w:t>відповідність каналу цілям і завданням реклами;</w:t>
      </w:r>
    </w:p>
    <w:p w:rsidR="00FB76E6" w:rsidRPr="001E772A" w:rsidRDefault="00FB76E6" w:rsidP="00FB76E6">
      <w:pPr>
        <w:numPr>
          <w:ilvl w:val="0"/>
          <w:numId w:val="12"/>
        </w:numPr>
        <w:tabs>
          <w:tab w:val="clear" w:pos="720"/>
          <w:tab w:val="num" w:pos="0"/>
          <w:tab w:val="left" w:pos="1134"/>
        </w:tabs>
        <w:ind w:left="0" w:firstLine="709"/>
        <w:jc w:val="both"/>
        <w:outlineLvl w:val="0"/>
        <w:rPr>
          <w:bCs/>
          <w:color w:val="000000"/>
          <w:sz w:val="28"/>
          <w:szCs w:val="28"/>
          <w:lang w:val="uk-UA"/>
        </w:rPr>
      </w:pPr>
      <w:r w:rsidRPr="001E772A">
        <w:rPr>
          <w:bCs/>
          <w:color w:val="000000"/>
          <w:sz w:val="28"/>
          <w:szCs w:val="28"/>
          <w:lang w:val="uk-UA"/>
        </w:rPr>
        <w:t>ступінь охоплення контактної аудиторії;</w:t>
      </w:r>
    </w:p>
    <w:p w:rsidR="00FB76E6" w:rsidRPr="001E772A" w:rsidRDefault="00FB76E6" w:rsidP="00FB76E6">
      <w:pPr>
        <w:numPr>
          <w:ilvl w:val="0"/>
          <w:numId w:val="12"/>
        </w:numPr>
        <w:tabs>
          <w:tab w:val="clear" w:pos="720"/>
          <w:tab w:val="num" w:pos="0"/>
          <w:tab w:val="left" w:pos="1134"/>
        </w:tabs>
        <w:ind w:left="0" w:firstLine="709"/>
        <w:jc w:val="both"/>
        <w:outlineLvl w:val="0"/>
        <w:rPr>
          <w:bCs/>
          <w:color w:val="000000"/>
          <w:sz w:val="28"/>
          <w:szCs w:val="28"/>
          <w:lang w:val="uk-UA"/>
        </w:rPr>
      </w:pPr>
      <w:r w:rsidRPr="001E772A">
        <w:rPr>
          <w:bCs/>
          <w:color w:val="000000"/>
          <w:sz w:val="28"/>
          <w:szCs w:val="28"/>
          <w:lang w:val="uk-UA"/>
        </w:rPr>
        <w:t>доступність каналу поширення реклами;</w:t>
      </w:r>
    </w:p>
    <w:p w:rsidR="00FB76E6" w:rsidRPr="001E772A" w:rsidRDefault="00FB76E6" w:rsidP="00FB76E6">
      <w:pPr>
        <w:numPr>
          <w:ilvl w:val="0"/>
          <w:numId w:val="12"/>
        </w:numPr>
        <w:tabs>
          <w:tab w:val="clear" w:pos="720"/>
          <w:tab w:val="num" w:pos="0"/>
          <w:tab w:val="left" w:pos="1134"/>
        </w:tabs>
        <w:ind w:left="0" w:firstLine="709"/>
        <w:jc w:val="both"/>
        <w:outlineLvl w:val="0"/>
        <w:rPr>
          <w:bCs/>
          <w:color w:val="000000"/>
          <w:sz w:val="28"/>
          <w:szCs w:val="28"/>
          <w:lang w:val="uk-UA"/>
        </w:rPr>
      </w:pPr>
      <w:r w:rsidRPr="001E772A">
        <w:rPr>
          <w:bCs/>
          <w:color w:val="000000"/>
          <w:sz w:val="28"/>
          <w:szCs w:val="28"/>
          <w:lang w:val="uk-UA"/>
        </w:rPr>
        <w:t>економічна ефективність рекламної кампанії.</w:t>
      </w:r>
    </w:p>
    <w:p w:rsidR="00FB76E6" w:rsidRPr="001E772A" w:rsidRDefault="00FB76E6" w:rsidP="00FB76E6">
      <w:pPr>
        <w:ind w:firstLine="680"/>
        <w:jc w:val="both"/>
        <w:outlineLvl w:val="0"/>
        <w:rPr>
          <w:bCs/>
          <w:color w:val="000000"/>
          <w:sz w:val="28"/>
          <w:szCs w:val="28"/>
          <w:lang w:val="uk-UA"/>
        </w:rPr>
      </w:pPr>
      <w:r w:rsidRPr="001E772A">
        <w:rPr>
          <w:bCs/>
          <w:color w:val="000000"/>
          <w:sz w:val="28"/>
          <w:szCs w:val="28"/>
          <w:lang w:val="uk-UA"/>
        </w:rPr>
        <w:t>Таким чином, основними маркетинговими рішеннями стосовно реклами є:</w:t>
      </w:r>
    </w:p>
    <w:p w:rsidR="00FB76E6" w:rsidRPr="001E772A" w:rsidRDefault="00FB76E6" w:rsidP="00FB76E6">
      <w:pPr>
        <w:numPr>
          <w:ilvl w:val="0"/>
          <w:numId w:val="5"/>
        </w:numPr>
        <w:tabs>
          <w:tab w:val="left" w:pos="1134"/>
        </w:tabs>
        <w:ind w:hanging="11"/>
        <w:jc w:val="both"/>
        <w:outlineLvl w:val="0"/>
        <w:rPr>
          <w:bCs/>
          <w:color w:val="000000"/>
          <w:sz w:val="28"/>
          <w:szCs w:val="28"/>
          <w:lang w:val="uk-UA"/>
        </w:rPr>
      </w:pPr>
      <w:r w:rsidRPr="001E772A">
        <w:rPr>
          <w:bCs/>
          <w:color w:val="000000"/>
          <w:sz w:val="28"/>
          <w:szCs w:val="28"/>
          <w:lang w:val="uk-UA"/>
        </w:rPr>
        <w:t>постановка проблеми та визначення цілей реклами;</w:t>
      </w:r>
    </w:p>
    <w:p w:rsidR="00FB76E6" w:rsidRPr="001E772A" w:rsidRDefault="00FB76E6" w:rsidP="00FB76E6">
      <w:pPr>
        <w:numPr>
          <w:ilvl w:val="0"/>
          <w:numId w:val="5"/>
        </w:numPr>
        <w:tabs>
          <w:tab w:val="left" w:pos="1134"/>
        </w:tabs>
        <w:ind w:hanging="11"/>
        <w:jc w:val="both"/>
        <w:outlineLvl w:val="0"/>
        <w:rPr>
          <w:bCs/>
          <w:color w:val="000000"/>
          <w:sz w:val="28"/>
          <w:szCs w:val="28"/>
          <w:lang w:val="uk-UA"/>
        </w:rPr>
      </w:pPr>
      <w:r w:rsidRPr="001E772A">
        <w:rPr>
          <w:bCs/>
          <w:color w:val="000000"/>
          <w:sz w:val="28"/>
          <w:szCs w:val="28"/>
          <w:lang w:val="uk-UA"/>
        </w:rPr>
        <w:t>рішення про зміст рекламного звернення;</w:t>
      </w:r>
    </w:p>
    <w:p w:rsidR="00FB76E6" w:rsidRPr="001E772A" w:rsidRDefault="00FB76E6" w:rsidP="00FB76E6">
      <w:pPr>
        <w:numPr>
          <w:ilvl w:val="0"/>
          <w:numId w:val="5"/>
        </w:numPr>
        <w:tabs>
          <w:tab w:val="left" w:pos="1134"/>
        </w:tabs>
        <w:ind w:hanging="11"/>
        <w:jc w:val="both"/>
        <w:outlineLvl w:val="0"/>
        <w:rPr>
          <w:bCs/>
          <w:color w:val="000000"/>
          <w:sz w:val="28"/>
          <w:szCs w:val="28"/>
          <w:lang w:val="uk-UA"/>
        </w:rPr>
      </w:pPr>
      <w:r w:rsidRPr="001E772A">
        <w:rPr>
          <w:bCs/>
          <w:color w:val="000000"/>
          <w:sz w:val="28"/>
          <w:szCs w:val="28"/>
          <w:lang w:val="uk-UA"/>
        </w:rPr>
        <w:t>рішення про бюджет рекламної кампанії;</w:t>
      </w:r>
    </w:p>
    <w:p w:rsidR="00FB76E6" w:rsidRPr="001E772A" w:rsidRDefault="00FB76E6" w:rsidP="00FB76E6">
      <w:pPr>
        <w:numPr>
          <w:ilvl w:val="0"/>
          <w:numId w:val="5"/>
        </w:numPr>
        <w:tabs>
          <w:tab w:val="left" w:pos="1134"/>
        </w:tabs>
        <w:ind w:hanging="11"/>
        <w:jc w:val="both"/>
        <w:outlineLvl w:val="0"/>
        <w:rPr>
          <w:bCs/>
          <w:color w:val="000000"/>
          <w:sz w:val="28"/>
          <w:szCs w:val="28"/>
          <w:lang w:val="uk-UA"/>
        </w:rPr>
      </w:pPr>
      <w:r w:rsidRPr="001E772A">
        <w:rPr>
          <w:bCs/>
          <w:color w:val="000000"/>
          <w:sz w:val="28"/>
          <w:szCs w:val="28"/>
          <w:lang w:val="uk-UA"/>
        </w:rPr>
        <w:t>рішення про вибір каналів поширення реклами;</w:t>
      </w:r>
    </w:p>
    <w:p w:rsidR="00FB76E6" w:rsidRPr="001E772A" w:rsidRDefault="00FB76E6" w:rsidP="00FB76E6">
      <w:pPr>
        <w:numPr>
          <w:ilvl w:val="0"/>
          <w:numId w:val="5"/>
        </w:numPr>
        <w:tabs>
          <w:tab w:val="left" w:pos="1134"/>
        </w:tabs>
        <w:ind w:hanging="11"/>
        <w:jc w:val="both"/>
        <w:outlineLvl w:val="0"/>
        <w:rPr>
          <w:bCs/>
          <w:color w:val="000000"/>
          <w:sz w:val="28"/>
          <w:szCs w:val="28"/>
          <w:lang w:val="uk-UA"/>
        </w:rPr>
      </w:pPr>
      <w:r w:rsidRPr="001E772A">
        <w:rPr>
          <w:bCs/>
          <w:color w:val="000000"/>
          <w:sz w:val="28"/>
          <w:szCs w:val="28"/>
          <w:lang w:val="uk-UA"/>
        </w:rPr>
        <w:t>рішення про час та інтенсивність поширення реклами;</w:t>
      </w:r>
    </w:p>
    <w:p w:rsidR="00FB76E6" w:rsidRPr="001E772A" w:rsidRDefault="00FB76E6" w:rsidP="00FB76E6">
      <w:pPr>
        <w:numPr>
          <w:ilvl w:val="0"/>
          <w:numId w:val="5"/>
        </w:numPr>
        <w:tabs>
          <w:tab w:val="left" w:pos="1134"/>
        </w:tabs>
        <w:ind w:hanging="11"/>
        <w:jc w:val="both"/>
        <w:outlineLvl w:val="0"/>
        <w:rPr>
          <w:bCs/>
          <w:color w:val="000000"/>
          <w:sz w:val="28"/>
          <w:szCs w:val="28"/>
          <w:lang w:val="uk-UA"/>
        </w:rPr>
      </w:pPr>
      <w:r w:rsidRPr="001E772A">
        <w:rPr>
          <w:bCs/>
          <w:color w:val="000000"/>
          <w:sz w:val="28"/>
          <w:szCs w:val="28"/>
          <w:lang w:val="uk-UA"/>
        </w:rPr>
        <w:t>оцінка результатів рекламної кампанії.</w:t>
      </w:r>
    </w:p>
    <w:p w:rsidR="00FB76E6" w:rsidRPr="001E772A" w:rsidRDefault="00FB76E6" w:rsidP="00FB76E6">
      <w:pPr>
        <w:ind w:firstLine="680"/>
        <w:jc w:val="both"/>
        <w:outlineLvl w:val="0"/>
        <w:rPr>
          <w:bCs/>
          <w:color w:val="000000"/>
          <w:sz w:val="28"/>
          <w:szCs w:val="28"/>
          <w:lang w:val="uk-UA"/>
        </w:rPr>
      </w:pPr>
      <w:r w:rsidRPr="001E772A">
        <w:rPr>
          <w:bCs/>
          <w:color w:val="000000"/>
          <w:sz w:val="28"/>
          <w:szCs w:val="28"/>
          <w:lang w:val="uk-UA"/>
        </w:rPr>
        <w:t>У міру розвитку ринкових відносин, насичення ринку товарами роль реклами підвищується. Наразі на рекламу витрачаються величезні суми, до 10% собівартості випущеної продукції та послуг, що надаються. Це потребує ретельної розробки бюджету реклами.</w:t>
      </w:r>
    </w:p>
    <w:p w:rsidR="00FB76E6" w:rsidRPr="001E772A" w:rsidRDefault="00FB76E6" w:rsidP="00FB76E6">
      <w:pPr>
        <w:ind w:firstLine="680"/>
        <w:jc w:val="both"/>
        <w:outlineLvl w:val="0"/>
        <w:rPr>
          <w:bCs/>
          <w:color w:val="000000"/>
          <w:sz w:val="28"/>
          <w:szCs w:val="28"/>
          <w:lang w:val="uk-UA"/>
        </w:rPr>
      </w:pPr>
      <w:r w:rsidRPr="001E772A">
        <w:rPr>
          <w:bCs/>
          <w:color w:val="000000"/>
          <w:sz w:val="28"/>
          <w:szCs w:val="28"/>
          <w:lang w:val="uk-UA"/>
        </w:rPr>
        <w:t>Існують різні методи визначення бюджету реклами:</w:t>
      </w:r>
    </w:p>
    <w:p w:rsidR="00FB76E6" w:rsidRPr="001E772A" w:rsidRDefault="00FB76E6" w:rsidP="00FB76E6">
      <w:pPr>
        <w:numPr>
          <w:ilvl w:val="0"/>
          <w:numId w:val="2"/>
        </w:numPr>
        <w:tabs>
          <w:tab w:val="left" w:pos="1134"/>
        </w:tabs>
        <w:ind w:left="0" w:firstLine="680"/>
        <w:jc w:val="both"/>
        <w:outlineLvl w:val="0"/>
        <w:rPr>
          <w:bCs/>
          <w:color w:val="000000"/>
          <w:sz w:val="28"/>
          <w:szCs w:val="28"/>
          <w:lang w:val="uk-UA"/>
        </w:rPr>
      </w:pPr>
      <w:r w:rsidRPr="001E772A">
        <w:rPr>
          <w:bCs/>
          <w:color w:val="000000"/>
          <w:sz w:val="28"/>
          <w:szCs w:val="28"/>
          <w:lang w:val="uk-UA"/>
        </w:rPr>
        <w:t>Метод залишкового бюджету (залежить від фінансових можливостей підприємства). Такі підприємства не надають рекламі значної уваги.</w:t>
      </w:r>
    </w:p>
    <w:p w:rsidR="00FB76E6" w:rsidRPr="001E772A" w:rsidRDefault="00FB76E6" w:rsidP="00FB76E6">
      <w:pPr>
        <w:numPr>
          <w:ilvl w:val="0"/>
          <w:numId w:val="2"/>
        </w:numPr>
        <w:tabs>
          <w:tab w:val="left" w:pos="1134"/>
        </w:tabs>
        <w:ind w:left="0" w:firstLine="680"/>
        <w:jc w:val="both"/>
        <w:outlineLvl w:val="0"/>
        <w:rPr>
          <w:bCs/>
          <w:color w:val="000000"/>
          <w:sz w:val="28"/>
          <w:szCs w:val="28"/>
          <w:lang w:val="uk-UA"/>
        </w:rPr>
      </w:pPr>
      <w:r w:rsidRPr="001E772A">
        <w:rPr>
          <w:bCs/>
          <w:color w:val="000000"/>
          <w:sz w:val="28"/>
          <w:szCs w:val="28"/>
          <w:lang w:val="uk-UA"/>
        </w:rPr>
        <w:t>Метод бюджету в процентному співвідношенні від обсягу реалізованих товарів.</w:t>
      </w:r>
    </w:p>
    <w:p w:rsidR="00FB76E6" w:rsidRPr="001E772A" w:rsidRDefault="00FB76E6" w:rsidP="00FB76E6">
      <w:pPr>
        <w:numPr>
          <w:ilvl w:val="0"/>
          <w:numId w:val="2"/>
        </w:numPr>
        <w:tabs>
          <w:tab w:val="left" w:pos="1134"/>
        </w:tabs>
        <w:ind w:left="0" w:firstLine="680"/>
        <w:jc w:val="both"/>
        <w:outlineLvl w:val="0"/>
        <w:rPr>
          <w:bCs/>
          <w:color w:val="000000"/>
          <w:sz w:val="28"/>
          <w:szCs w:val="28"/>
          <w:lang w:val="uk-UA"/>
        </w:rPr>
      </w:pPr>
      <w:r w:rsidRPr="001E772A">
        <w:rPr>
          <w:bCs/>
          <w:color w:val="000000"/>
          <w:sz w:val="28"/>
          <w:szCs w:val="28"/>
          <w:lang w:val="uk-UA"/>
        </w:rPr>
        <w:t>Метод орієнтування на конкурента.</w:t>
      </w:r>
    </w:p>
    <w:p w:rsidR="00FB76E6" w:rsidRPr="001E772A" w:rsidRDefault="00FB76E6" w:rsidP="00FB76E6">
      <w:pPr>
        <w:numPr>
          <w:ilvl w:val="0"/>
          <w:numId w:val="2"/>
        </w:numPr>
        <w:tabs>
          <w:tab w:val="left" w:pos="1134"/>
        </w:tabs>
        <w:ind w:left="0" w:firstLine="680"/>
        <w:jc w:val="both"/>
        <w:outlineLvl w:val="0"/>
        <w:rPr>
          <w:bCs/>
          <w:color w:val="000000"/>
          <w:sz w:val="28"/>
          <w:szCs w:val="28"/>
          <w:lang w:val="uk-UA"/>
        </w:rPr>
      </w:pPr>
      <w:r w:rsidRPr="001E772A">
        <w:rPr>
          <w:bCs/>
          <w:color w:val="000000"/>
          <w:sz w:val="28"/>
          <w:szCs w:val="28"/>
          <w:lang w:val="uk-UA"/>
        </w:rPr>
        <w:t>Метод, що виходить із цілей і завдань рекламної кампанії та ін.</w:t>
      </w:r>
    </w:p>
    <w:p w:rsidR="00FB76E6" w:rsidRPr="001E772A" w:rsidRDefault="00FB76E6" w:rsidP="00FB76E6">
      <w:pPr>
        <w:ind w:firstLine="680"/>
        <w:jc w:val="both"/>
        <w:outlineLvl w:val="0"/>
        <w:rPr>
          <w:bCs/>
          <w:color w:val="000000"/>
          <w:sz w:val="28"/>
          <w:szCs w:val="28"/>
          <w:lang w:val="uk-UA"/>
        </w:rPr>
      </w:pPr>
      <w:r w:rsidRPr="001E772A">
        <w:rPr>
          <w:bCs/>
          <w:color w:val="000000"/>
          <w:sz w:val="28"/>
          <w:szCs w:val="28"/>
          <w:lang w:val="uk-UA"/>
        </w:rPr>
        <w:t>Саме останній у наведеному списку метод є найбільш об'єктивним і раціональним.</w:t>
      </w:r>
    </w:p>
    <w:p w:rsidR="00FB76E6" w:rsidRPr="001E772A" w:rsidRDefault="00FB76E6" w:rsidP="00FB76E6">
      <w:pPr>
        <w:ind w:firstLine="680"/>
        <w:jc w:val="both"/>
        <w:outlineLvl w:val="0"/>
        <w:rPr>
          <w:bCs/>
          <w:color w:val="000000"/>
          <w:sz w:val="28"/>
          <w:szCs w:val="28"/>
          <w:lang w:val="uk-UA"/>
        </w:rPr>
      </w:pPr>
      <w:r w:rsidRPr="001E772A">
        <w:rPr>
          <w:bCs/>
          <w:i/>
          <w:color w:val="000000"/>
          <w:sz w:val="28"/>
          <w:szCs w:val="28"/>
          <w:lang w:val="uk-UA"/>
        </w:rPr>
        <w:t>Характерними рисами реклами</w:t>
      </w:r>
      <w:r w:rsidRPr="001E772A">
        <w:rPr>
          <w:bCs/>
          <w:color w:val="000000"/>
          <w:sz w:val="28"/>
          <w:szCs w:val="28"/>
          <w:lang w:val="uk-UA"/>
        </w:rPr>
        <w:t xml:space="preserve"> в сучасному суспільстві є:</w:t>
      </w:r>
    </w:p>
    <w:p w:rsidR="00FB76E6" w:rsidRPr="001E772A" w:rsidRDefault="00FB76E6" w:rsidP="00FB76E6">
      <w:pPr>
        <w:numPr>
          <w:ilvl w:val="0"/>
          <w:numId w:val="13"/>
        </w:numPr>
        <w:tabs>
          <w:tab w:val="clear" w:pos="1353"/>
          <w:tab w:val="num" w:pos="709"/>
          <w:tab w:val="left" w:pos="1134"/>
        </w:tabs>
        <w:ind w:left="0" w:firstLine="709"/>
        <w:jc w:val="both"/>
        <w:outlineLvl w:val="0"/>
        <w:rPr>
          <w:bCs/>
          <w:color w:val="000000"/>
          <w:sz w:val="28"/>
          <w:szCs w:val="28"/>
          <w:lang w:val="uk-UA"/>
        </w:rPr>
      </w:pPr>
      <w:r w:rsidRPr="001E772A">
        <w:rPr>
          <w:bCs/>
          <w:color w:val="000000"/>
          <w:sz w:val="28"/>
          <w:szCs w:val="28"/>
          <w:lang w:val="uk-UA"/>
        </w:rPr>
        <w:t>збільшення частки інтернету в структурі реклами;</w:t>
      </w:r>
    </w:p>
    <w:p w:rsidR="00FB76E6" w:rsidRPr="001E772A" w:rsidRDefault="00FB76E6" w:rsidP="00FB76E6">
      <w:pPr>
        <w:numPr>
          <w:ilvl w:val="0"/>
          <w:numId w:val="13"/>
        </w:numPr>
        <w:tabs>
          <w:tab w:val="clear" w:pos="1353"/>
          <w:tab w:val="num" w:pos="709"/>
          <w:tab w:val="left" w:pos="1134"/>
        </w:tabs>
        <w:ind w:left="0" w:firstLine="709"/>
        <w:jc w:val="both"/>
        <w:outlineLvl w:val="0"/>
        <w:rPr>
          <w:bCs/>
          <w:color w:val="000000"/>
          <w:sz w:val="28"/>
          <w:szCs w:val="28"/>
          <w:lang w:val="uk-UA"/>
        </w:rPr>
      </w:pPr>
      <w:r w:rsidRPr="001E772A">
        <w:rPr>
          <w:bCs/>
          <w:color w:val="000000"/>
          <w:sz w:val="28"/>
          <w:szCs w:val="28"/>
          <w:lang w:val="uk-UA"/>
        </w:rPr>
        <w:lastRenderedPageBreak/>
        <w:t>інтернаціоналізація та глобалізація в масштабах усієї планети;</w:t>
      </w:r>
    </w:p>
    <w:p w:rsidR="00FB76E6" w:rsidRPr="001E772A" w:rsidRDefault="00FB76E6" w:rsidP="00FB76E6">
      <w:pPr>
        <w:numPr>
          <w:ilvl w:val="0"/>
          <w:numId w:val="13"/>
        </w:numPr>
        <w:tabs>
          <w:tab w:val="clear" w:pos="1353"/>
          <w:tab w:val="num" w:pos="709"/>
          <w:tab w:val="left" w:pos="1134"/>
        </w:tabs>
        <w:ind w:left="0" w:firstLine="709"/>
        <w:jc w:val="both"/>
        <w:outlineLvl w:val="0"/>
        <w:rPr>
          <w:bCs/>
          <w:color w:val="000000"/>
          <w:sz w:val="28"/>
          <w:szCs w:val="28"/>
          <w:lang w:val="uk-UA"/>
        </w:rPr>
      </w:pPr>
      <w:r w:rsidRPr="001E772A">
        <w:rPr>
          <w:bCs/>
          <w:color w:val="000000"/>
          <w:sz w:val="28"/>
          <w:szCs w:val="28"/>
          <w:lang w:val="uk-UA"/>
        </w:rPr>
        <w:t>поширення емоційних і шокувальних рекламних звернень;</w:t>
      </w:r>
    </w:p>
    <w:p w:rsidR="00FB76E6" w:rsidRPr="001E772A" w:rsidRDefault="00FB76E6" w:rsidP="00FB76E6">
      <w:pPr>
        <w:numPr>
          <w:ilvl w:val="0"/>
          <w:numId w:val="13"/>
        </w:numPr>
        <w:tabs>
          <w:tab w:val="clear" w:pos="1353"/>
          <w:tab w:val="num" w:pos="709"/>
          <w:tab w:val="left" w:pos="1134"/>
        </w:tabs>
        <w:ind w:left="0" w:firstLine="709"/>
        <w:jc w:val="both"/>
        <w:outlineLvl w:val="0"/>
        <w:rPr>
          <w:bCs/>
          <w:color w:val="000000"/>
          <w:sz w:val="28"/>
          <w:szCs w:val="28"/>
          <w:lang w:val="uk-UA"/>
        </w:rPr>
      </w:pPr>
      <w:r w:rsidRPr="001E772A">
        <w:rPr>
          <w:bCs/>
          <w:color w:val="000000"/>
          <w:sz w:val="28"/>
          <w:szCs w:val="28"/>
          <w:lang w:val="uk-UA"/>
        </w:rPr>
        <w:t>збільшення витрат на рекламну кампанію.</w:t>
      </w:r>
    </w:p>
    <w:p w:rsidR="00FB76E6" w:rsidRPr="001E772A" w:rsidRDefault="00FB76E6" w:rsidP="00FB76E6">
      <w:pPr>
        <w:ind w:firstLine="680"/>
        <w:jc w:val="both"/>
        <w:outlineLvl w:val="0"/>
        <w:rPr>
          <w:bCs/>
          <w:color w:val="000000"/>
          <w:sz w:val="28"/>
          <w:szCs w:val="28"/>
          <w:lang w:val="uk-UA"/>
        </w:rPr>
      </w:pPr>
      <w:r w:rsidRPr="001E772A">
        <w:rPr>
          <w:bCs/>
          <w:color w:val="000000"/>
          <w:sz w:val="28"/>
          <w:szCs w:val="28"/>
          <w:lang w:val="uk-UA"/>
        </w:rPr>
        <w:t xml:space="preserve">До реклами пред'являються певні </w:t>
      </w:r>
      <w:r w:rsidRPr="001E772A">
        <w:rPr>
          <w:bCs/>
          <w:i/>
          <w:color w:val="000000"/>
          <w:sz w:val="28"/>
          <w:szCs w:val="28"/>
          <w:lang w:val="uk-UA"/>
        </w:rPr>
        <w:t>вимоги:</w:t>
      </w:r>
    </w:p>
    <w:p w:rsidR="00FB76E6" w:rsidRPr="001E772A" w:rsidRDefault="00FB76E6" w:rsidP="00FB76E6">
      <w:pPr>
        <w:numPr>
          <w:ilvl w:val="0"/>
          <w:numId w:val="6"/>
        </w:numPr>
        <w:tabs>
          <w:tab w:val="clear" w:pos="720"/>
          <w:tab w:val="left" w:pos="567"/>
          <w:tab w:val="left" w:pos="1134"/>
        </w:tabs>
        <w:ind w:left="0" w:firstLine="709"/>
        <w:jc w:val="both"/>
        <w:outlineLvl w:val="0"/>
        <w:rPr>
          <w:bCs/>
          <w:color w:val="000000"/>
          <w:sz w:val="28"/>
          <w:szCs w:val="28"/>
          <w:lang w:val="uk-UA"/>
        </w:rPr>
      </w:pPr>
      <w:r w:rsidRPr="001E772A">
        <w:rPr>
          <w:bCs/>
          <w:color w:val="000000"/>
          <w:sz w:val="28"/>
          <w:szCs w:val="28"/>
          <w:lang w:val="uk-UA"/>
        </w:rPr>
        <w:t>реклама має бути легітимною;</w:t>
      </w:r>
    </w:p>
    <w:p w:rsidR="00FB76E6" w:rsidRPr="001E772A" w:rsidRDefault="00FB76E6" w:rsidP="00FB76E6">
      <w:pPr>
        <w:numPr>
          <w:ilvl w:val="0"/>
          <w:numId w:val="6"/>
        </w:numPr>
        <w:tabs>
          <w:tab w:val="clear" w:pos="720"/>
          <w:tab w:val="left" w:pos="567"/>
          <w:tab w:val="left" w:pos="1134"/>
        </w:tabs>
        <w:ind w:left="0" w:firstLine="709"/>
        <w:jc w:val="both"/>
        <w:outlineLvl w:val="0"/>
        <w:rPr>
          <w:bCs/>
          <w:color w:val="000000"/>
          <w:sz w:val="28"/>
          <w:szCs w:val="28"/>
          <w:lang w:val="uk-UA"/>
        </w:rPr>
      </w:pPr>
      <w:r w:rsidRPr="001E772A">
        <w:rPr>
          <w:bCs/>
          <w:color w:val="000000"/>
          <w:sz w:val="28"/>
          <w:szCs w:val="28"/>
          <w:lang w:val="uk-UA"/>
        </w:rPr>
        <w:t>для досягнення успіху рекламна кампанія повинна бути спрямована на окремого споживача;</w:t>
      </w:r>
    </w:p>
    <w:p w:rsidR="00FB76E6" w:rsidRPr="001E772A" w:rsidRDefault="00FB76E6" w:rsidP="00FB76E6">
      <w:pPr>
        <w:numPr>
          <w:ilvl w:val="0"/>
          <w:numId w:val="6"/>
        </w:numPr>
        <w:tabs>
          <w:tab w:val="clear" w:pos="720"/>
          <w:tab w:val="left" w:pos="567"/>
          <w:tab w:val="left" w:pos="1134"/>
        </w:tabs>
        <w:ind w:left="0" w:firstLine="709"/>
        <w:jc w:val="both"/>
        <w:outlineLvl w:val="0"/>
        <w:rPr>
          <w:bCs/>
          <w:color w:val="000000"/>
          <w:sz w:val="28"/>
          <w:szCs w:val="28"/>
          <w:lang w:val="uk-UA"/>
        </w:rPr>
      </w:pPr>
      <w:r w:rsidRPr="001E772A">
        <w:rPr>
          <w:bCs/>
          <w:color w:val="000000"/>
          <w:sz w:val="28"/>
          <w:szCs w:val="28"/>
          <w:lang w:val="uk-UA"/>
        </w:rPr>
        <w:t>реклама має враховувати національні особливості, релігійні почуття та соціально-культурні традиції споживачів;</w:t>
      </w:r>
    </w:p>
    <w:p w:rsidR="00FB76E6" w:rsidRPr="001E772A" w:rsidRDefault="00FB76E6" w:rsidP="00FB76E6">
      <w:pPr>
        <w:numPr>
          <w:ilvl w:val="0"/>
          <w:numId w:val="6"/>
        </w:numPr>
        <w:tabs>
          <w:tab w:val="clear" w:pos="720"/>
          <w:tab w:val="left" w:pos="567"/>
          <w:tab w:val="left" w:pos="1134"/>
        </w:tabs>
        <w:ind w:left="0" w:firstLine="709"/>
        <w:jc w:val="both"/>
        <w:outlineLvl w:val="0"/>
        <w:rPr>
          <w:bCs/>
          <w:color w:val="000000"/>
          <w:sz w:val="28"/>
          <w:szCs w:val="28"/>
          <w:lang w:val="uk-UA"/>
        </w:rPr>
      </w:pPr>
      <w:r w:rsidRPr="001E772A">
        <w:rPr>
          <w:bCs/>
          <w:color w:val="000000"/>
          <w:sz w:val="28"/>
          <w:szCs w:val="28"/>
          <w:lang w:val="uk-UA"/>
        </w:rPr>
        <w:t>реклама не повинна завдати шкоди здоров'ю населення, вихованню підростаючого покоління та суспільству загалом;</w:t>
      </w:r>
    </w:p>
    <w:p w:rsidR="00FB76E6" w:rsidRPr="001E772A" w:rsidRDefault="00FB76E6" w:rsidP="00FB76E6">
      <w:pPr>
        <w:numPr>
          <w:ilvl w:val="0"/>
          <w:numId w:val="6"/>
        </w:numPr>
        <w:tabs>
          <w:tab w:val="clear" w:pos="720"/>
          <w:tab w:val="left" w:pos="567"/>
          <w:tab w:val="left" w:pos="1134"/>
        </w:tabs>
        <w:ind w:left="0" w:firstLine="709"/>
        <w:jc w:val="both"/>
        <w:outlineLvl w:val="0"/>
        <w:rPr>
          <w:bCs/>
          <w:color w:val="000000"/>
          <w:sz w:val="28"/>
          <w:szCs w:val="28"/>
          <w:lang w:val="uk-UA"/>
        </w:rPr>
      </w:pPr>
      <w:r w:rsidRPr="001E772A">
        <w:rPr>
          <w:bCs/>
          <w:color w:val="000000"/>
          <w:sz w:val="28"/>
          <w:szCs w:val="28"/>
          <w:lang w:val="uk-UA"/>
        </w:rPr>
        <w:t>реклама має бути об'єктивною, відображати справжній зміст рекламованого об'єкта.</w:t>
      </w:r>
    </w:p>
    <w:p w:rsidR="00FB76E6" w:rsidRPr="001E772A" w:rsidRDefault="00FB76E6" w:rsidP="00FB76E6">
      <w:pPr>
        <w:tabs>
          <w:tab w:val="left" w:pos="567"/>
          <w:tab w:val="left" w:pos="1134"/>
        </w:tabs>
        <w:spacing w:after="120"/>
        <w:ind w:left="709"/>
        <w:jc w:val="both"/>
        <w:outlineLvl w:val="0"/>
        <w:rPr>
          <w:bCs/>
          <w:color w:val="000000"/>
          <w:sz w:val="28"/>
          <w:szCs w:val="28"/>
          <w:lang w:val="uk-UA"/>
        </w:rPr>
      </w:pPr>
      <w:r w:rsidRPr="001E772A">
        <w:rPr>
          <w:bCs/>
          <w:color w:val="000000"/>
          <w:sz w:val="28"/>
          <w:szCs w:val="28"/>
          <w:lang w:val="uk-UA"/>
        </w:rPr>
        <w:t>У практичній діяльності є поняття формули успішної реклами (рис. 8).</w:t>
      </w:r>
      <w:r w:rsidRPr="001E772A">
        <w:rPr>
          <w:b/>
          <w:bCs/>
          <w:color w:val="000000"/>
          <w:sz w:val="28"/>
          <w:szCs w:val="28"/>
          <w:lang w:val="uk-UA"/>
        </w:rPr>
        <w:t xml:space="preserve">   </w:t>
      </w:r>
    </w:p>
    <w:p w:rsidR="00FB76E6" w:rsidRPr="001E772A" w:rsidRDefault="00FB76E6" w:rsidP="00FB76E6">
      <w:pPr>
        <w:tabs>
          <w:tab w:val="left" w:pos="567"/>
          <w:tab w:val="left" w:pos="1134"/>
        </w:tabs>
        <w:jc w:val="center"/>
        <w:outlineLvl w:val="0"/>
        <w:rPr>
          <w:b/>
          <w:bCs/>
          <w:color w:val="000000"/>
          <w:sz w:val="28"/>
          <w:szCs w:val="28"/>
          <w:lang w:val="uk-UA"/>
        </w:rPr>
      </w:pPr>
      <w:r w:rsidRPr="001E772A">
        <w:rPr>
          <w:b/>
          <w:bCs/>
          <w:noProof/>
          <w:color w:val="000000"/>
          <w:sz w:val="28"/>
          <w:szCs w:val="28"/>
          <w:lang w:val="uk-UA"/>
        </w:rPr>
        <w:drawing>
          <wp:inline distT="0" distB="0" distL="0" distR="0" wp14:anchorId="6FAD4A11" wp14:editId="65FF73C5">
            <wp:extent cx="5518083" cy="2530366"/>
            <wp:effectExtent l="19050" t="0" r="6417"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93994" cy="2565176"/>
                    </a:xfrm>
                    <a:prstGeom prst="rect">
                      <a:avLst/>
                    </a:prstGeom>
                  </pic:spPr>
                </pic:pic>
              </a:graphicData>
            </a:graphic>
          </wp:inline>
        </w:drawing>
      </w:r>
    </w:p>
    <w:p w:rsidR="00FB76E6" w:rsidRPr="001E772A" w:rsidRDefault="00FB76E6" w:rsidP="00FB76E6">
      <w:pPr>
        <w:tabs>
          <w:tab w:val="left" w:pos="567"/>
          <w:tab w:val="left" w:pos="1134"/>
        </w:tabs>
        <w:jc w:val="right"/>
        <w:outlineLvl w:val="0"/>
        <w:rPr>
          <w:b/>
          <w:bCs/>
          <w:color w:val="000000"/>
          <w:sz w:val="28"/>
          <w:szCs w:val="28"/>
          <w:lang w:val="uk-UA"/>
        </w:rPr>
      </w:pPr>
    </w:p>
    <w:p w:rsidR="00FB76E6" w:rsidRPr="001E772A" w:rsidRDefault="00FB76E6" w:rsidP="00FB76E6">
      <w:pPr>
        <w:tabs>
          <w:tab w:val="left" w:pos="567"/>
          <w:tab w:val="left" w:pos="1134"/>
        </w:tabs>
        <w:jc w:val="center"/>
        <w:outlineLvl w:val="0"/>
        <w:rPr>
          <w:b/>
          <w:bCs/>
          <w:color w:val="000000"/>
          <w:sz w:val="28"/>
          <w:szCs w:val="28"/>
          <w:lang w:val="uk-UA"/>
        </w:rPr>
      </w:pPr>
      <w:r w:rsidRPr="001E772A">
        <w:rPr>
          <w:b/>
          <w:bCs/>
          <w:color w:val="000000"/>
          <w:sz w:val="28"/>
          <w:szCs w:val="28"/>
          <w:lang w:val="uk-UA"/>
        </w:rPr>
        <w:t>Рисунок 8 – Формула успішної реклами</w:t>
      </w:r>
    </w:p>
    <w:p w:rsidR="00FB76E6" w:rsidRPr="001E772A" w:rsidRDefault="00FB76E6" w:rsidP="00FB76E6">
      <w:pPr>
        <w:tabs>
          <w:tab w:val="left" w:pos="567"/>
          <w:tab w:val="left" w:pos="1134"/>
        </w:tabs>
        <w:jc w:val="right"/>
        <w:outlineLvl w:val="0"/>
        <w:rPr>
          <w:b/>
          <w:bCs/>
          <w:color w:val="000000"/>
          <w:sz w:val="28"/>
          <w:szCs w:val="28"/>
          <w:lang w:val="uk-UA"/>
        </w:rPr>
      </w:pPr>
    </w:p>
    <w:p w:rsidR="00FB76E6" w:rsidRPr="001E772A" w:rsidRDefault="00FB76E6" w:rsidP="00FB76E6">
      <w:pPr>
        <w:tabs>
          <w:tab w:val="left" w:pos="567"/>
          <w:tab w:val="left" w:pos="1134"/>
        </w:tabs>
        <w:jc w:val="right"/>
        <w:outlineLvl w:val="0"/>
        <w:rPr>
          <w:i/>
          <w:iCs/>
          <w:color w:val="000000"/>
          <w:sz w:val="28"/>
          <w:szCs w:val="28"/>
          <w:lang w:val="uk-UA"/>
        </w:rPr>
      </w:pPr>
      <w:r w:rsidRPr="001E772A">
        <w:rPr>
          <w:b/>
          <w:bCs/>
          <w:color w:val="000000"/>
          <w:sz w:val="28"/>
          <w:szCs w:val="28"/>
          <w:lang w:val="uk-UA"/>
        </w:rPr>
        <w:t xml:space="preserve">  </w:t>
      </w:r>
      <w:proofErr w:type="spellStart"/>
      <w:r w:rsidRPr="001E772A">
        <w:rPr>
          <w:i/>
          <w:iCs/>
          <w:color w:val="000000"/>
          <w:sz w:val="28"/>
          <w:szCs w:val="28"/>
          <w:lang w:val="uk-UA"/>
        </w:rPr>
        <w:t>Offer</w:t>
      </w:r>
      <w:proofErr w:type="spellEnd"/>
      <w:r w:rsidRPr="001E772A">
        <w:rPr>
          <w:i/>
          <w:iCs/>
          <w:color w:val="000000"/>
          <w:sz w:val="28"/>
          <w:szCs w:val="28"/>
          <w:lang w:val="uk-UA"/>
        </w:rPr>
        <w:t xml:space="preserve"> (зазначення ЦА або проблеми) + </w:t>
      </w:r>
      <w:proofErr w:type="spellStart"/>
      <w:r w:rsidRPr="001E772A">
        <w:rPr>
          <w:i/>
          <w:iCs/>
          <w:color w:val="000000"/>
          <w:sz w:val="28"/>
          <w:szCs w:val="28"/>
          <w:lang w:val="uk-UA"/>
        </w:rPr>
        <w:t>Deadline</w:t>
      </w:r>
      <w:proofErr w:type="spellEnd"/>
      <w:r w:rsidRPr="001E772A">
        <w:rPr>
          <w:i/>
          <w:iCs/>
          <w:color w:val="000000"/>
          <w:sz w:val="28"/>
          <w:szCs w:val="28"/>
          <w:lang w:val="uk-UA"/>
        </w:rPr>
        <w:t xml:space="preserve">+ </w:t>
      </w:r>
      <w:proofErr w:type="spellStart"/>
      <w:r w:rsidRPr="001E772A">
        <w:rPr>
          <w:i/>
          <w:iCs/>
          <w:color w:val="000000"/>
          <w:sz w:val="28"/>
          <w:szCs w:val="28"/>
          <w:lang w:val="uk-UA"/>
        </w:rPr>
        <w:t>Call</w:t>
      </w:r>
      <w:proofErr w:type="spellEnd"/>
      <w:r w:rsidRPr="001E772A">
        <w:rPr>
          <w:i/>
          <w:iCs/>
          <w:color w:val="000000"/>
          <w:sz w:val="28"/>
          <w:szCs w:val="28"/>
          <w:lang w:val="uk-UA"/>
        </w:rPr>
        <w:t xml:space="preserve"> </w:t>
      </w:r>
      <w:proofErr w:type="spellStart"/>
      <w:r w:rsidRPr="001E772A">
        <w:rPr>
          <w:i/>
          <w:iCs/>
          <w:color w:val="000000"/>
          <w:sz w:val="28"/>
          <w:szCs w:val="28"/>
          <w:lang w:val="uk-UA"/>
        </w:rPr>
        <w:t>to</w:t>
      </w:r>
      <w:proofErr w:type="spellEnd"/>
      <w:r w:rsidRPr="001E772A">
        <w:rPr>
          <w:i/>
          <w:iCs/>
          <w:color w:val="000000"/>
          <w:sz w:val="28"/>
          <w:szCs w:val="28"/>
          <w:lang w:val="uk-UA"/>
        </w:rPr>
        <w:t xml:space="preserve"> </w:t>
      </w:r>
      <w:proofErr w:type="spellStart"/>
      <w:r w:rsidRPr="001E772A">
        <w:rPr>
          <w:i/>
          <w:iCs/>
          <w:color w:val="000000"/>
          <w:sz w:val="28"/>
          <w:szCs w:val="28"/>
          <w:lang w:val="uk-UA"/>
        </w:rPr>
        <w:t>action</w:t>
      </w:r>
      <w:proofErr w:type="spellEnd"/>
      <w:r w:rsidRPr="001E772A">
        <w:rPr>
          <w:i/>
          <w:iCs/>
          <w:color w:val="000000"/>
          <w:sz w:val="28"/>
          <w:szCs w:val="28"/>
          <w:lang w:val="uk-UA"/>
        </w:rPr>
        <w:t>,         (1)</w:t>
      </w:r>
    </w:p>
    <w:p w:rsidR="00FB76E6" w:rsidRPr="001E772A" w:rsidRDefault="00FB76E6" w:rsidP="00FB76E6">
      <w:pPr>
        <w:tabs>
          <w:tab w:val="left" w:pos="567"/>
          <w:tab w:val="left" w:pos="1134"/>
        </w:tabs>
        <w:outlineLvl w:val="0"/>
        <w:rPr>
          <w:b/>
          <w:bCs/>
          <w:color w:val="000000"/>
          <w:sz w:val="28"/>
          <w:szCs w:val="28"/>
          <w:lang w:val="uk-UA"/>
        </w:rPr>
      </w:pPr>
      <w:r w:rsidRPr="001E772A">
        <w:rPr>
          <w:b/>
          <w:bCs/>
          <w:color w:val="000000"/>
          <w:sz w:val="28"/>
          <w:szCs w:val="28"/>
          <w:lang w:val="uk-UA"/>
        </w:rPr>
        <w:t xml:space="preserve">           </w:t>
      </w:r>
    </w:p>
    <w:p w:rsidR="00FB76E6" w:rsidRPr="001E772A" w:rsidRDefault="00FB76E6" w:rsidP="00FB76E6">
      <w:pPr>
        <w:tabs>
          <w:tab w:val="left" w:pos="567"/>
          <w:tab w:val="left" w:pos="1134"/>
        </w:tabs>
        <w:ind w:firstLine="709"/>
        <w:jc w:val="both"/>
        <w:outlineLvl w:val="0"/>
        <w:rPr>
          <w:color w:val="000000"/>
          <w:sz w:val="28"/>
          <w:szCs w:val="28"/>
          <w:lang w:val="uk-UA"/>
        </w:rPr>
      </w:pPr>
      <w:r w:rsidRPr="001E772A">
        <w:rPr>
          <w:color w:val="000000"/>
          <w:sz w:val="28"/>
          <w:szCs w:val="28"/>
          <w:lang w:val="uk-UA"/>
        </w:rPr>
        <w:t>де, </w:t>
      </w:r>
      <w:proofErr w:type="spellStart"/>
      <w:r w:rsidRPr="001E772A">
        <w:rPr>
          <w:b/>
          <w:bCs/>
          <w:color w:val="000000"/>
          <w:sz w:val="28"/>
          <w:szCs w:val="28"/>
          <w:lang w:val="uk-UA"/>
        </w:rPr>
        <w:t>Offer</w:t>
      </w:r>
      <w:proofErr w:type="spellEnd"/>
      <w:r w:rsidRPr="001E772A">
        <w:rPr>
          <w:color w:val="000000"/>
          <w:sz w:val="28"/>
          <w:szCs w:val="28"/>
          <w:lang w:val="uk-UA"/>
        </w:rPr>
        <w:t xml:space="preserve"> – це сильна пропозиція, перевага (тотальний розпродаж, нова колекція, акція, купуй-отримуй гарантований подарунок), </w:t>
      </w:r>
      <w:r w:rsidRPr="001E772A">
        <w:rPr>
          <w:b/>
          <w:bCs/>
          <w:color w:val="000000"/>
          <w:sz w:val="28"/>
          <w:szCs w:val="28"/>
          <w:lang w:val="uk-UA"/>
        </w:rPr>
        <w:t xml:space="preserve">звернення до ЦА </w:t>
      </w:r>
      <w:r w:rsidRPr="001E772A">
        <w:rPr>
          <w:color w:val="000000"/>
          <w:sz w:val="28"/>
          <w:szCs w:val="28"/>
          <w:lang w:val="uk-UA"/>
        </w:rPr>
        <w:t xml:space="preserve">(Ти студент? Власник бізнесу… Мама в декреті…), </w:t>
      </w:r>
      <w:r w:rsidRPr="001E772A">
        <w:rPr>
          <w:b/>
          <w:bCs/>
          <w:color w:val="000000"/>
          <w:sz w:val="28"/>
          <w:szCs w:val="28"/>
          <w:lang w:val="uk-UA"/>
        </w:rPr>
        <w:t>проблема</w:t>
      </w:r>
      <w:r w:rsidRPr="001E772A">
        <w:rPr>
          <w:color w:val="000000"/>
          <w:sz w:val="28"/>
          <w:szCs w:val="28"/>
          <w:lang w:val="uk-UA"/>
        </w:rPr>
        <w:t xml:space="preserve"> (Спустив весь бюджет на </w:t>
      </w:r>
      <w:proofErr w:type="spellStart"/>
      <w:r w:rsidRPr="001E772A">
        <w:rPr>
          <w:color w:val="000000"/>
          <w:sz w:val="28"/>
          <w:szCs w:val="28"/>
          <w:lang w:val="uk-UA"/>
        </w:rPr>
        <w:t>таргет</w:t>
      </w:r>
      <w:proofErr w:type="spellEnd"/>
      <w:r w:rsidRPr="001E772A">
        <w:rPr>
          <w:color w:val="000000"/>
          <w:sz w:val="28"/>
          <w:szCs w:val="28"/>
          <w:lang w:val="uk-UA"/>
        </w:rPr>
        <w:t>, а результату немає? Закінчуєш школу та не знаєш, яку професію обрати? Шукаєш додатковий заробіток? тощо).</w:t>
      </w:r>
    </w:p>
    <w:p w:rsidR="00FB76E6" w:rsidRPr="001E772A" w:rsidRDefault="00FB76E6" w:rsidP="00FB76E6">
      <w:pPr>
        <w:tabs>
          <w:tab w:val="left" w:pos="567"/>
          <w:tab w:val="left" w:pos="1134"/>
        </w:tabs>
        <w:ind w:firstLine="709"/>
        <w:jc w:val="both"/>
        <w:outlineLvl w:val="0"/>
        <w:rPr>
          <w:color w:val="000000"/>
          <w:sz w:val="28"/>
          <w:szCs w:val="28"/>
          <w:lang w:val="uk-UA"/>
        </w:rPr>
      </w:pPr>
      <w:proofErr w:type="spellStart"/>
      <w:r w:rsidRPr="001E772A">
        <w:rPr>
          <w:b/>
          <w:bCs/>
          <w:color w:val="000000"/>
          <w:sz w:val="28"/>
          <w:szCs w:val="28"/>
          <w:lang w:val="uk-UA"/>
        </w:rPr>
        <w:t>Deadline</w:t>
      </w:r>
      <w:proofErr w:type="spellEnd"/>
      <w:r w:rsidRPr="001E772A">
        <w:rPr>
          <w:color w:val="000000"/>
          <w:sz w:val="28"/>
          <w:szCs w:val="28"/>
          <w:lang w:val="uk-UA"/>
        </w:rPr>
        <w:t xml:space="preserve"> – обмеження у часі (розмірі, кількості) формує відчуття втраченої можливості, неотримання вигоди, мотивує терміново прийняти рішення про придбання товару або замовлення послуги;</w:t>
      </w:r>
    </w:p>
    <w:p w:rsidR="00FB76E6" w:rsidRPr="001E772A" w:rsidRDefault="00FB76E6" w:rsidP="00FB76E6">
      <w:pPr>
        <w:tabs>
          <w:tab w:val="left" w:pos="567"/>
          <w:tab w:val="left" w:pos="1134"/>
        </w:tabs>
        <w:ind w:firstLine="709"/>
        <w:jc w:val="both"/>
        <w:outlineLvl w:val="0"/>
        <w:rPr>
          <w:color w:val="000000"/>
          <w:sz w:val="28"/>
          <w:szCs w:val="28"/>
          <w:lang w:val="uk-UA"/>
        </w:rPr>
      </w:pPr>
      <w:proofErr w:type="spellStart"/>
      <w:r w:rsidRPr="001E772A">
        <w:rPr>
          <w:b/>
          <w:bCs/>
          <w:color w:val="000000"/>
          <w:sz w:val="28"/>
          <w:szCs w:val="28"/>
          <w:lang w:val="uk-UA"/>
        </w:rPr>
        <w:lastRenderedPageBreak/>
        <w:t>Call</w:t>
      </w:r>
      <w:proofErr w:type="spellEnd"/>
      <w:r w:rsidRPr="001E772A">
        <w:rPr>
          <w:b/>
          <w:bCs/>
          <w:color w:val="000000"/>
          <w:sz w:val="28"/>
          <w:szCs w:val="28"/>
          <w:lang w:val="uk-UA"/>
        </w:rPr>
        <w:t xml:space="preserve"> </w:t>
      </w:r>
      <w:proofErr w:type="spellStart"/>
      <w:r w:rsidRPr="001E772A">
        <w:rPr>
          <w:b/>
          <w:bCs/>
          <w:color w:val="000000"/>
          <w:sz w:val="28"/>
          <w:szCs w:val="28"/>
          <w:lang w:val="uk-UA"/>
        </w:rPr>
        <w:t>to</w:t>
      </w:r>
      <w:proofErr w:type="spellEnd"/>
      <w:r w:rsidRPr="001E772A">
        <w:rPr>
          <w:b/>
          <w:bCs/>
          <w:color w:val="000000"/>
          <w:sz w:val="28"/>
          <w:szCs w:val="28"/>
          <w:lang w:val="uk-UA"/>
        </w:rPr>
        <w:t xml:space="preserve"> </w:t>
      </w:r>
      <w:proofErr w:type="spellStart"/>
      <w:r w:rsidRPr="001E772A">
        <w:rPr>
          <w:b/>
          <w:bCs/>
          <w:color w:val="000000"/>
          <w:sz w:val="28"/>
          <w:szCs w:val="28"/>
          <w:lang w:val="uk-UA"/>
        </w:rPr>
        <w:t>action</w:t>
      </w:r>
      <w:proofErr w:type="spellEnd"/>
      <w:r w:rsidRPr="001E772A">
        <w:rPr>
          <w:b/>
          <w:bCs/>
          <w:color w:val="000000"/>
          <w:sz w:val="28"/>
          <w:szCs w:val="28"/>
          <w:lang w:val="uk-UA"/>
        </w:rPr>
        <w:t xml:space="preserve"> </w:t>
      </w:r>
      <w:r w:rsidRPr="001E772A">
        <w:rPr>
          <w:color w:val="000000"/>
          <w:sz w:val="28"/>
          <w:szCs w:val="28"/>
          <w:lang w:val="uk-UA"/>
        </w:rPr>
        <w:t>– спонукання до дії, обов</w:t>
      </w:r>
      <w:r w:rsidRPr="001E772A">
        <w:rPr>
          <w:bCs/>
          <w:color w:val="000000"/>
          <w:sz w:val="28"/>
          <w:szCs w:val="28"/>
          <w:lang w:val="uk-UA"/>
        </w:rPr>
        <w:t>'</w:t>
      </w:r>
      <w:r w:rsidRPr="001E772A">
        <w:rPr>
          <w:color w:val="000000"/>
          <w:sz w:val="28"/>
          <w:szCs w:val="28"/>
          <w:lang w:val="uk-UA"/>
        </w:rPr>
        <w:t xml:space="preserve">язкова складова рекламного звернення, яка вказує шлях клієнту для того, щоб придбати продукт (зареєструйся, сплати за посиланням, зателефонуй, напиши в </w:t>
      </w:r>
      <w:proofErr w:type="spellStart"/>
      <w:r w:rsidRPr="001E772A">
        <w:rPr>
          <w:color w:val="000000"/>
          <w:sz w:val="28"/>
          <w:szCs w:val="28"/>
          <w:lang w:val="uk-UA"/>
        </w:rPr>
        <w:t>директ</w:t>
      </w:r>
      <w:proofErr w:type="spellEnd"/>
      <w:r w:rsidRPr="001E772A">
        <w:rPr>
          <w:color w:val="000000"/>
          <w:sz w:val="28"/>
          <w:szCs w:val="28"/>
          <w:lang w:val="uk-UA"/>
        </w:rPr>
        <w:t xml:space="preserve"> тощо).</w:t>
      </w:r>
    </w:p>
    <w:p w:rsidR="00FB76E6" w:rsidRPr="001E772A" w:rsidRDefault="00FB76E6" w:rsidP="00FB76E6">
      <w:pPr>
        <w:tabs>
          <w:tab w:val="left" w:pos="567"/>
          <w:tab w:val="left" w:pos="1134"/>
        </w:tabs>
        <w:ind w:left="709"/>
        <w:jc w:val="both"/>
        <w:outlineLvl w:val="0"/>
        <w:rPr>
          <w:color w:val="000000"/>
          <w:sz w:val="28"/>
          <w:szCs w:val="28"/>
          <w:lang w:val="uk-UA"/>
        </w:rPr>
      </w:pPr>
      <w:r w:rsidRPr="001E772A">
        <w:rPr>
          <w:color w:val="000000"/>
          <w:sz w:val="28"/>
          <w:szCs w:val="28"/>
          <w:lang w:val="uk-UA"/>
        </w:rPr>
        <w:t xml:space="preserve">Наприклад: </w:t>
      </w:r>
    </w:p>
    <w:p w:rsidR="00FB76E6" w:rsidRPr="001E772A" w:rsidRDefault="00FB76E6" w:rsidP="00FB76E6">
      <w:pPr>
        <w:pStyle w:val="a3"/>
        <w:numPr>
          <w:ilvl w:val="1"/>
          <w:numId w:val="6"/>
        </w:numPr>
        <w:tabs>
          <w:tab w:val="left" w:pos="567"/>
          <w:tab w:val="left" w:pos="1134"/>
        </w:tabs>
        <w:ind w:left="0" w:firstLine="709"/>
        <w:jc w:val="both"/>
        <w:outlineLvl w:val="0"/>
        <w:rPr>
          <w:color w:val="000000"/>
          <w:sz w:val="28"/>
          <w:szCs w:val="28"/>
          <w:lang w:val="uk-UA"/>
        </w:rPr>
      </w:pPr>
      <w:r w:rsidRPr="001E772A">
        <w:rPr>
          <w:color w:val="000000"/>
          <w:sz w:val="28"/>
          <w:szCs w:val="28"/>
          <w:lang w:val="uk-UA"/>
        </w:rPr>
        <w:t>Для студентів безкоштовна доставка + тільки сьогодні + телефонуй за номером.</w:t>
      </w:r>
    </w:p>
    <w:p w:rsidR="00FB76E6" w:rsidRPr="001E772A" w:rsidRDefault="00FB76E6" w:rsidP="00FB76E6">
      <w:pPr>
        <w:pStyle w:val="a3"/>
        <w:numPr>
          <w:ilvl w:val="1"/>
          <w:numId w:val="6"/>
        </w:numPr>
        <w:tabs>
          <w:tab w:val="left" w:pos="567"/>
          <w:tab w:val="left" w:pos="1134"/>
        </w:tabs>
        <w:ind w:left="0" w:firstLine="709"/>
        <w:jc w:val="both"/>
        <w:outlineLvl w:val="0"/>
        <w:rPr>
          <w:color w:val="000000"/>
          <w:sz w:val="28"/>
          <w:szCs w:val="28"/>
          <w:lang w:val="uk-UA"/>
        </w:rPr>
      </w:pPr>
      <w:r w:rsidRPr="001E772A">
        <w:rPr>
          <w:color w:val="000000"/>
          <w:sz w:val="28"/>
          <w:szCs w:val="28"/>
          <w:lang w:val="uk-UA"/>
        </w:rPr>
        <w:t xml:space="preserve">Тотальний розпродаж + тільки сьогодні встигни замовити + </w:t>
      </w:r>
      <w:proofErr w:type="spellStart"/>
      <w:r w:rsidRPr="001E772A">
        <w:rPr>
          <w:color w:val="000000"/>
          <w:sz w:val="28"/>
          <w:szCs w:val="28"/>
          <w:lang w:val="uk-UA"/>
        </w:rPr>
        <w:t>внеси</w:t>
      </w:r>
      <w:proofErr w:type="spellEnd"/>
      <w:r w:rsidRPr="001E772A">
        <w:rPr>
          <w:color w:val="000000"/>
          <w:sz w:val="28"/>
          <w:szCs w:val="28"/>
          <w:lang w:val="uk-UA"/>
        </w:rPr>
        <w:t xml:space="preserve"> передплату.</w:t>
      </w:r>
    </w:p>
    <w:p w:rsidR="00FB76E6" w:rsidRPr="001E772A" w:rsidRDefault="00FB76E6" w:rsidP="00FB76E6">
      <w:pPr>
        <w:pStyle w:val="a3"/>
        <w:numPr>
          <w:ilvl w:val="1"/>
          <w:numId w:val="6"/>
        </w:numPr>
        <w:tabs>
          <w:tab w:val="left" w:pos="567"/>
          <w:tab w:val="left" w:pos="1134"/>
        </w:tabs>
        <w:ind w:left="0" w:firstLine="709"/>
        <w:jc w:val="both"/>
        <w:outlineLvl w:val="0"/>
        <w:rPr>
          <w:color w:val="000000"/>
          <w:sz w:val="28"/>
          <w:szCs w:val="28"/>
          <w:lang w:val="uk-UA"/>
        </w:rPr>
      </w:pPr>
      <w:r w:rsidRPr="001E772A">
        <w:rPr>
          <w:color w:val="000000"/>
          <w:sz w:val="28"/>
          <w:szCs w:val="28"/>
          <w:lang w:val="uk-UA"/>
        </w:rPr>
        <w:t>Розпродаж квитків на форум + останній день + </w:t>
      </w:r>
      <w:r w:rsidRPr="001E772A">
        <w:rPr>
          <w:bCs/>
          <w:color w:val="000000"/>
          <w:sz w:val="28"/>
          <w:szCs w:val="28"/>
          <w:lang w:val="uk-UA"/>
        </w:rPr>
        <w:t>зареєструйся за посиланням.</w:t>
      </w:r>
    </w:p>
    <w:p w:rsidR="00FB76E6" w:rsidRPr="001E772A" w:rsidRDefault="00FB76E6" w:rsidP="00FB76E6">
      <w:pPr>
        <w:pStyle w:val="a3"/>
        <w:numPr>
          <w:ilvl w:val="1"/>
          <w:numId w:val="6"/>
        </w:numPr>
        <w:tabs>
          <w:tab w:val="left" w:pos="567"/>
          <w:tab w:val="left" w:pos="1134"/>
        </w:tabs>
        <w:ind w:left="0" w:firstLine="709"/>
        <w:jc w:val="both"/>
        <w:outlineLvl w:val="0"/>
        <w:rPr>
          <w:color w:val="000000"/>
          <w:sz w:val="28"/>
          <w:szCs w:val="28"/>
          <w:lang w:val="uk-UA"/>
        </w:rPr>
      </w:pPr>
      <w:r w:rsidRPr="001E772A">
        <w:rPr>
          <w:color w:val="000000"/>
          <w:sz w:val="28"/>
          <w:szCs w:val="28"/>
          <w:lang w:val="uk-UA"/>
        </w:rPr>
        <w:t xml:space="preserve">Ти власник бізнесу, який не може розібратися у </w:t>
      </w:r>
      <w:proofErr w:type="spellStart"/>
      <w:r w:rsidRPr="001E772A">
        <w:rPr>
          <w:color w:val="000000"/>
          <w:sz w:val="28"/>
          <w:szCs w:val="28"/>
          <w:lang w:val="uk-UA"/>
        </w:rPr>
        <w:t>таргеті</w:t>
      </w:r>
      <w:proofErr w:type="spellEnd"/>
      <w:r w:rsidRPr="001E772A">
        <w:rPr>
          <w:color w:val="000000"/>
          <w:sz w:val="28"/>
          <w:szCs w:val="28"/>
          <w:lang w:val="uk-UA"/>
        </w:rPr>
        <w:t xml:space="preserve"> + тільки для тебе курс </w:t>
      </w:r>
      <w:proofErr w:type="spellStart"/>
      <w:r w:rsidRPr="001E772A">
        <w:rPr>
          <w:color w:val="000000"/>
          <w:sz w:val="28"/>
          <w:szCs w:val="28"/>
          <w:lang w:val="uk-UA"/>
        </w:rPr>
        <w:t>таргетинг</w:t>
      </w:r>
      <w:proofErr w:type="spellEnd"/>
      <w:r w:rsidRPr="001E772A">
        <w:rPr>
          <w:color w:val="000000"/>
          <w:sz w:val="28"/>
          <w:szCs w:val="28"/>
          <w:lang w:val="uk-UA"/>
        </w:rPr>
        <w:t xml:space="preserve"> з нуля + для реєстрації напиши в наш телеграм-канал.</w:t>
      </w:r>
    </w:p>
    <w:p w:rsidR="00FB76E6" w:rsidRPr="001E772A" w:rsidRDefault="00FB76E6" w:rsidP="00FB76E6">
      <w:pPr>
        <w:ind w:firstLine="709"/>
        <w:jc w:val="both"/>
        <w:outlineLvl w:val="0"/>
        <w:rPr>
          <w:bCs/>
          <w:i/>
          <w:iCs/>
          <w:color w:val="000000"/>
          <w:sz w:val="28"/>
          <w:szCs w:val="28"/>
          <w:lang w:val="uk-UA"/>
        </w:rPr>
      </w:pPr>
      <w:r w:rsidRPr="001E772A">
        <w:rPr>
          <w:color w:val="000000"/>
          <w:sz w:val="28"/>
          <w:szCs w:val="28"/>
          <w:lang w:val="uk-UA"/>
        </w:rPr>
        <w:t xml:space="preserve">На рисунку 9 для наочності наведено приклади з </w:t>
      </w:r>
      <w:proofErr w:type="spellStart"/>
      <w:r w:rsidRPr="001E772A">
        <w:rPr>
          <w:bCs/>
          <w:iCs/>
          <w:color w:val="000000"/>
          <w:sz w:val="28"/>
          <w:szCs w:val="28"/>
          <w:lang w:val="uk-UA"/>
        </w:rPr>
        <w:t>Instagram</w:t>
      </w:r>
      <w:proofErr w:type="spellEnd"/>
      <w:r w:rsidRPr="001E772A">
        <w:rPr>
          <w:bCs/>
          <w:iCs/>
          <w:color w:val="000000"/>
          <w:sz w:val="28"/>
          <w:szCs w:val="28"/>
          <w:lang w:val="uk-UA"/>
        </w:rPr>
        <w:t>.</w:t>
      </w:r>
    </w:p>
    <w:p w:rsidR="00FB76E6" w:rsidRPr="001E772A" w:rsidRDefault="00FB76E6" w:rsidP="00FB76E6">
      <w:pPr>
        <w:tabs>
          <w:tab w:val="left" w:pos="567"/>
          <w:tab w:val="left" w:pos="1134"/>
        </w:tabs>
        <w:jc w:val="both"/>
        <w:outlineLvl w:val="0"/>
        <w:rPr>
          <w:color w:val="000000"/>
          <w:sz w:val="28"/>
          <w:szCs w:val="28"/>
          <w:lang w:val="uk-UA"/>
        </w:rPr>
      </w:pPr>
    </w:p>
    <w:p w:rsidR="00FB76E6" w:rsidRPr="001E772A" w:rsidRDefault="00FB76E6" w:rsidP="00FB76E6">
      <w:pPr>
        <w:tabs>
          <w:tab w:val="left" w:pos="567"/>
          <w:tab w:val="left" w:pos="1134"/>
        </w:tabs>
        <w:jc w:val="both"/>
        <w:outlineLvl w:val="0"/>
        <w:rPr>
          <w:color w:val="000000"/>
          <w:sz w:val="28"/>
          <w:szCs w:val="28"/>
          <w:lang w:val="uk-UA"/>
        </w:rPr>
      </w:pPr>
    </w:p>
    <w:p w:rsidR="00FB76E6" w:rsidRPr="001E772A" w:rsidRDefault="00FB76E6" w:rsidP="00FB76E6">
      <w:pPr>
        <w:tabs>
          <w:tab w:val="left" w:pos="567"/>
          <w:tab w:val="left" w:pos="1134"/>
        </w:tabs>
        <w:jc w:val="both"/>
        <w:outlineLvl w:val="0"/>
        <w:rPr>
          <w:color w:val="000000"/>
          <w:sz w:val="28"/>
          <w:szCs w:val="28"/>
          <w:lang w:val="uk-UA"/>
        </w:rPr>
      </w:pPr>
    </w:p>
    <w:p w:rsidR="00FB76E6" w:rsidRPr="001E772A" w:rsidRDefault="00FB76E6" w:rsidP="00FB76E6">
      <w:pPr>
        <w:tabs>
          <w:tab w:val="left" w:pos="567"/>
          <w:tab w:val="left" w:pos="1134"/>
        </w:tabs>
        <w:jc w:val="both"/>
        <w:outlineLvl w:val="0"/>
        <w:rPr>
          <w:color w:val="000000"/>
          <w:sz w:val="28"/>
          <w:szCs w:val="28"/>
          <w:lang w:val="uk-UA"/>
        </w:rPr>
      </w:pPr>
    </w:p>
    <w:p w:rsidR="00FB76E6" w:rsidRPr="001E772A" w:rsidRDefault="00FB76E6" w:rsidP="00FB76E6">
      <w:pPr>
        <w:pStyle w:val="a3"/>
        <w:tabs>
          <w:tab w:val="left" w:pos="567"/>
          <w:tab w:val="left" w:pos="1134"/>
        </w:tabs>
        <w:ind w:left="1440"/>
        <w:jc w:val="both"/>
        <w:outlineLvl w:val="0"/>
        <w:rPr>
          <w:color w:val="000000"/>
          <w:sz w:val="2"/>
          <w:szCs w:val="2"/>
          <w:lang w:val="uk-UA"/>
        </w:rPr>
      </w:pPr>
    </w:p>
    <w:p w:rsidR="00FB76E6" w:rsidRPr="001E772A" w:rsidRDefault="00FB76E6" w:rsidP="00FB76E6">
      <w:pPr>
        <w:jc w:val="both"/>
        <w:outlineLvl w:val="0"/>
        <w:rPr>
          <w:bCs/>
          <w:i/>
          <w:iCs/>
          <w:color w:val="000000"/>
          <w:sz w:val="28"/>
          <w:szCs w:val="28"/>
          <w:lang w:val="uk-UA"/>
        </w:rPr>
      </w:pPr>
    </w:p>
    <w:p w:rsidR="00FB76E6" w:rsidRPr="001E772A" w:rsidRDefault="00FB76E6" w:rsidP="00FB76E6">
      <w:pPr>
        <w:jc w:val="both"/>
        <w:outlineLvl w:val="0"/>
        <w:rPr>
          <w:bCs/>
          <w:i/>
          <w:iCs/>
          <w:color w:val="000000"/>
          <w:sz w:val="28"/>
          <w:szCs w:val="28"/>
          <w:lang w:val="uk-UA"/>
        </w:rPr>
      </w:pPr>
    </w:p>
    <w:p w:rsidR="00FB76E6" w:rsidRPr="001E772A" w:rsidRDefault="00FB76E6" w:rsidP="00FB76E6">
      <w:pPr>
        <w:jc w:val="both"/>
        <w:outlineLvl w:val="0"/>
        <w:rPr>
          <w:bCs/>
          <w:i/>
          <w:iCs/>
          <w:color w:val="000000"/>
          <w:sz w:val="28"/>
          <w:szCs w:val="28"/>
          <w:lang w:val="uk-UA"/>
        </w:rPr>
      </w:pPr>
    </w:p>
    <w:p w:rsidR="00FB76E6" w:rsidRPr="001E772A" w:rsidRDefault="00FB76E6" w:rsidP="00FB76E6">
      <w:pPr>
        <w:jc w:val="both"/>
        <w:outlineLvl w:val="0"/>
        <w:rPr>
          <w:bCs/>
          <w:i/>
          <w:iCs/>
          <w:color w:val="000000"/>
          <w:sz w:val="28"/>
          <w:szCs w:val="28"/>
          <w:lang w:val="uk-UA"/>
        </w:rPr>
      </w:pPr>
    </w:p>
    <w:p w:rsidR="00FB76E6" w:rsidRPr="001E772A" w:rsidRDefault="00FB76E6" w:rsidP="00FB76E6">
      <w:pPr>
        <w:jc w:val="both"/>
        <w:outlineLvl w:val="0"/>
        <w:rPr>
          <w:bCs/>
          <w:i/>
          <w:iCs/>
          <w:color w:val="000000"/>
          <w:sz w:val="28"/>
          <w:szCs w:val="28"/>
          <w:lang w:val="uk-UA"/>
        </w:rPr>
      </w:pPr>
    </w:p>
    <w:p w:rsidR="00FB76E6" w:rsidRPr="001E772A" w:rsidRDefault="00FB76E6" w:rsidP="00FB76E6">
      <w:pPr>
        <w:jc w:val="both"/>
        <w:outlineLvl w:val="0"/>
        <w:rPr>
          <w:bCs/>
          <w:i/>
          <w:iCs/>
          <w:color w:val="000000"/>
          <w:sz w:val="28"/>
          <w:szCs w:val="28"/>
          <w:lang w:val="uk-UA"/>
        </w:rPr>
      </w:pPr>
    </w:p>
    <w:p w:rsidR="00FB76E6" w:rsidRPr="001E772A" w:rsidRDefault="00FB76E6" w:rsidP="00FB76E6">
      <w:pPr>
        <w:jc w:val="both"/>
        <w:outlineLvl w:val="0"/>
        <w:rPr>
          <w:bCs/>
          <w:i/>
          <w:iCs/>
          <w:color w:val="000000"/>
          <w:sz w:val="28"/>
          <w:szCs w:val="28"/>
          <w:lang w:val="uk-UA"/>
        </w:rPr>
      </w:pPr>
    </w:p>
    <w:p w:rsidR="00FB76E6" w:rsidRPr="001E772A" w:rsidRDefault="00FB76E6" w:rsidP="00FB76E6">
      <w:pPr>
        <w:jc w:val="both"/>
        <w:outlineLvl w:val="0"/>
        <w:rPr>
          <w:bCs/>
          <w:i/>
          <w:iCs/>
          <w:color w:val="000000"/>
          <w:sz w:val="28"/>
          <w:szCs w:val="28"/>
          <w:lang w:val="uk-UA"/>
        </w:rPr>
      </w:pPr>
    </w:p>
    <w:p w:rsidR="00FB76E6" w:rsidRPr="001E772A" w:rsidRDefault="00FB76E6" w:rsidP="00FB76E6">
      <w:pPr>
        <w:jc w:val="both"/>
        <w:outlineLvl w:val="0"/>
        <w:rPr>
          <w:bCs/>
          <w:i/>
          <w:iCs/>
          <w:color w:val="000000"/>
          <w:sz w:val="28"/>
          <w:szCs w:val="28"/>
          <w:lang w:val="uk-UA"/>
        </w:rPr>
      </w:pPr>
    </w:p>
    <w:p w:rsidR="00FB76E6" w:rsidRPr="001E772A" w:rsidRDefault="00FB76E6" w:rsidP="00FB76E6">
      <w:pPr>
        <w:jc w:val="both"/>
        <w:outlineLvl w:val="0"/>
        <w:rPr>
          <w:bCs/>
          <w:i/>
          <w:iCs/>
          <w:color w:val="000000"/>
          <w:sz w:val="28"/>
          <w:szCs w:val="28"/>
          <w:lang w:val="uk-UA"/>
        </w:rPr>
      </w:pPr>
    </w:p>
    <w:p w:rsidR="00FB76E6" w:rsidRPr="001E772A" w:rsidRDefault="00FB76E6" w:rsidP="00FB76E6">
      <w:pPr>
        <w:jc w:val="both"/>
        <w:outlineLvl w:val="0"/>
        <w:rPr>
          <w:bCs/>
          <w:i/>
          <w:iCs/>
          <w:color w:val="000000"/>
          <w:sz w:val="28"/>
          <w:szCs w:val="28"/>
          <w:lang w:val="uk-UA"/>
        </w:rPr>
      </w:pPr>
    </w:p>
    <w:p w:rsidR="00FB76E6" w:rsidRPr="001E772A" w:rsidRDefault="00FB76E6" w:rsidP="00FB76E6">
      <w:pPr>
        <w:jc w:val="both"/>
        <w:outlineLvl w:val="0"/>
        <w:rPr>
          <w:bCs/>
          <w:i/>
          <w:iCs/>
          <w:color w:val="000000"/>
          <w:sz w:val="28"/>
          <w:szCs w:val="28"/>
          <w:lang w:val="uk-UA"/>
        </w:rPr>
      </w:pPr>
    </w:p>
    <w:p w:rsidR="00FB76E6" w:rsidRPr="001E772A" w:rsidRDefault="00FB76E6" w:rsidP="00FB76E6">
      <w:pPr>
        <w:jc w:val="both"/>
        <w:outlineLvl w:val="0"/>
        <w:rPr>
          <w:bCs/>
          <w:i/>
          <w:iCs/>
          <w:color w:val="000000"/>
          <w:sz w:val="28"/>
          <w:szCs w:val="28"/>
          <w:lang w:val="uk-UA"/>
        </w:rPr>
      </w:pPr>
    </w:p>
    <w:p w:rsidR="00FB76E6" w:rsidRPr="001E772A" w:rsidRDefault="00FB76E6" w:rsidP="00FB76E6">
      <w:pPr>
        <w:jc w:val="both"/>
        <w:outlineLvl w:val="0"/>
        <w:rPr>
          <w:bCs/>
          <w:i/>
          <w:iCs/>
          <w:color w:val="000000"/>
          <w:sz w:val="28"/>
          <w:szCs w:val="28"/>
          <w:lang w:val="uk-UA"/>
        </w:rPr>
      </w:pPr>
    </w:p>
    <w:p w:rsidR="00FB76E6" w:rsidRPr="001E772A" w:rsidRDefault="00FB76E6" w:rsidP="00FB76E6">
      <w:pPr>
        <w:spacing w:before="120"/>
        <w:ind w:firstLine="709"/>
        <w:jc w:val="center"/>
        <w:outlineLvl w:val="0"/>
        <w:rPr>
          <w:b/>
          <w:bCs/>
          <w:iCs/>
          <w:color w:val="000000"/>
          <w:sz w:val="28"/>
          <w:szCs w:val="28"/>
          <w:lang w:val="uk-UA"/>
        </w:rPr>
      </w:pPr>
    </w:p>
    <w:p w:rsidR="00FB76E6" w:rsidRPr="001E772A" w:rsidRDefault="00FB76E6" w:rsidP="00FB76E6">
      <w:pPr>
        <w:ind w:firstLine="709"/>
        <w:jc w:val="both"/>
        <w:textAlignment w:val="baseline"/>
        <w:rPr>
          <w:b/>
          <w:bCs/>
          <w:color w:val="232323"/>
          <w:sz w:val="28"/>
          <w:szCs w:val="28"/>
          <w:bdr w:val="none" w:sz="0" w:space="0" w:color="auto" w:frame="1"/>
          <w:lang w:val="uk-UA"/>
        </w:rPr>
      </w:pPr>
      <w:r w:rsidRPr="001E772A">
        <w:rPr>
          <w:bCs/>
          <w:color w:val="000000"/>
          <w:sz w:val="28"/>
          <w:szCs w:val="28"/>
          <w:lang w:val="uk-UA"/>
        </w:rPr>
        <w:t>Також при формуванні ефективних рекламних креативів,  застосуванні так званих «гачків» для утримання уваги потенційних клієнтів активно використовують</w:t>
      </w:r>
      <w:r w:rsidRPr="001E772A">
        <w:rPr>
          <w:b/>
          <w:bCs/>
          <w:color w:val="232323"/>
          <w:sz w:val="28"/>
          <w:szCs w:val="28"/>
          <w:bdr w:val="none" w:sz="0" w:space="0" w:color="auto" w:frame="1"/>
          <w:lang w:val="uk-UA"/>
        </w:rPr>
        <w:t xml:space="preserve"> </w:t>
      </w:r>
      <w:proofErr w:type="spellStart"/>
      <w:r w:rsidRPr="001E772A">
        <w:rPr>
          <w:color w:val="232323"/>
          <w:sz w:val="28"/>
          <w:szCs w:val="28"/>
          <w:bdr w:val="none" w:sz="0" w:space="0" w:color="auto" w:frame="1"/>
          <w:lang w:val="uk-UA"/>
        </w:rPr>
        <w:t>Retention</w:t>
      </w:r>
      <w:proofErr w:type="spellEnd"/>
      <w:r w:rsidRPr="001E772A">
        <w:rPr>
          <w:color w:val="232323"/>
          <w:sz w:val="28"/>
          <w:szCs w:val="28"/>
          <w:bdr w:val="none" w:sz="0" w:space="0" w:color="auto" w:frame="1"/>
          <w:lang w:val="uk-UA"/>
        </w:rPr>
        <w:t>-маркетинг</w:t>
      </w:r>
      <w:r w:rsidRPr="001E772A">
        <w:rPr>
          <w:bCs/>
          <w:color w:val="232323"/>
          <w:sz w:val="28"/>
          <w:szCs w:val="28"/>
          <w:bdr w:val="none" w:sz="0" w:space="0" w:color="auto" w:frame="1"/>
          <w:lang w:val="uk-UA"/>
        </w:rPr>
        <w:t>.</w:t>
      </w:r>
      <w:r w:rsidRPr="001E772A">
        <w:rPr>
          <w:b/>
          <w:bCs/>
          <w:color w:val="232323"/>
          <w:sz w:val="28"/>
          <w:szCs w:val="28"/>
          <w:bdr w:val="none" w:sz="0" w:space="0" w:color="auto" w:frame="1"/>
          <w:lang w:val="uk-UA"/>
        </w:rPr>
        <w:t xml:space="preserve"> </w:t>
      </w:r>
    </w:p>
    <w:p w:rsidR="00FB76E6" w:rsidRPr="001E772A" w:rsidRDefault="00FB76E6" w:rsidP="00FB76E6">
      <w:pPr>
        <w:ind w:firstLine="709"/>
        <w:jc w:val="both"/>
        <w:textAlignment w:val="baseline"/>
        <w:rPr>
          <w:color w:val="232323"/>
          <w:sz w:val="28"/>
          <w:szCs w:val="28"/>
          <w:bdr w:val="none" w:sz="0" w:space="0" w:color="auto" w:frame="1"/>
          <w:lang w:val="uk-UA"/>
        </w:rPr>
      </w:pPr>
      <w:proofErr w:type="spellStart"/>
      <w:r w:rsidRPr="001E772A">
        <w:rPr>
          <w:b/>
          <w:bCs/>
          <w:color w:val="232323"/>
          <w:sz w:val="28"/>
          <w:szCs w:val="28"/>
          <w:bdr w:val="none" w:sz="0" w:space="0" w:color="auto" w:frame="1"/>
          <w:lang w:val="uk-UA"/>
        </w:rPr>
        <w:t>Retention</w:t>
      </w:r>
      <w:proofErr w:type="spellEnd"/>
      <w:r w:rsidRPr="001E772A">
        <w:rPr>
          <w:b/>
          <w:bCs/>
          <w:color w:val="232323"/>
          <w:sz w:val="28"/>
          <w:szCs w:val="28"/>
          <w:bdr w:val="none" w:sz="0" w:space="0" w:color="auto" w:frame="1"/>
          <w:lang w:val="uk-UA"/>
        </w:rPr>
        <w:t>-маркетинг</w:t>
      </w:r>
      <w:r w:rsidRPr="001E772A">
        <w:rPr>
          <w:color w:val="232323"/>
          <w:sz w:val="28"/>
          <w:szCs w:val="28"/>
          <w:bdr w:val="none" w:sz="0" w:space="0" w:color="auto" w:frame="1"/>
          <w:lang w:val="uk-UA"/>
        </w:rPr>
        <w:t xml:space="preserve"> – стратегія, що спрямована на утримання наявних клієнтів і підвищення їхньої лояльності та передбачає використання різних маркетингових інструментів і методів з метою переконати аудиторію продовжувати користуватися продуктами або послугами компанії.</w:t>
      </w:r>
    </w:p>
    <w:p w:rsidR="00FB76E6" w:rsidRPr="001E772A" w:rsidRDefault="00FB76E6" w:rsidP="00FB76E6">
      <w:pPr>
        <w:ind w:firstLine="708"/>
        <w:jc w:val="both"/>
        <w:rPr>
          <w:bCs/>
          <w:color w:val="000000"/>
          <w:sz w:val="28"/>
          <w:szCs w:val="28"/>
          <w:lang w:val="uk-UA"/>
        </w:rPr>
      </w:pPr>
      <w:r w:rsidRPr="001E772A">
        <w:rPr>
          <w:bCs/>
          <w:noProof/>
          <w:color w:val="000000"/>
          <w:sz w:val="28"/>
          <w:szCs w:val="28"/>
          <w:lang w:val="uk-UA"/>
        </w:rPr>
        <w:lastRenderedPageBreak/>
        <w:drawing>
          <wp:anchor distT="0" distB="0" distL="114300" distR="114300" simplePos="0" relativeHeight="251660288" behindDoc="1" locked="0" layoutInCell="1" allowOverlap="1" wp14:anchorId="140947AD" wp14:editId="430F7C08">
            <wp:simplePos x="0" y="0"/>
            <wp:positionH relativeFrom="column">
              <wp:posOffset>201930</wp:posOffset>
            </wp:positionH>
            <wp:positionV relativeFrom="paragraph">
              <wp:posOffset>848995</wp:posOffset>
            </wp:positionV>
            <wp:extent cx="5824855" cy="3996055"/>
            <wp:effectExtent l="0" t="0" r="4445" b="4445"/>
            <wp:wrapTight wrapText="bothSides">
              <wp:wrapPolygon edited="0">
                <wp:start x="0" y="0"/>
                <wp:lineTo x="0" y="21521"/>
                <wp:lineTo x="21546" y="21521"/>
                <wp:lineTo x="21546"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24855" cy="3996055"/>
                    </a:xfrm>
                    <a:prstGeom prst="rect">
                      <a:avLst/>
                    </a:prstGeom>
                  </pic:spPr>
                </pic:pic>
              </a:graphicData>
            </a:graphic>
          </wp:anchor>
        </w:drawing>
      </w:r>
      <w:r w:rsidRPr="001E772A">
        <w:rPr>
          <w:bCs/>
          <w:color w:val="000000"/>
          <w:sz w:val="28"/>
          <w:szCs w:val="28"/>
          <w:lang w:val="uk-UA"/>
        </w:rPr>
        <w:t>При формуванні комунікацій та рекламних звернень потрібно зважати на те, що наступним етапом буде зворотний зв'язок із потенційним клієнтом. Адже перед тим, як прийняти рішення про придбання продукту, потенційний клієнт проходить певні стадії прийняття рішення про придбання товару (рис. 10).</w:t>
      </w:r>
    </w:p>
    <w:p w:rsidR="00FB76E6" w:rsidRPr="001E772A" w:rsidRDefault="00FB76E6" w:rsidP="00FB76E6">
      <w:pPr>
        <w:ind w:firstLine="284"/>
        <w:jc w:val="center"/>
        <w:rPr>
          <w:bCs/>
          <w:color w:val="000000"/>
          <w:sz w:val="28"/>
          <w:szCs w:val="28"/>
          <w:lang w:val="uk-UA"/>
        </w:rPr>
      </w:pPr>
      <w:r w:rsidRPr="001E772A">
        <w:rPr>
          <w:b/>
          <w:color w:val="000000"/>
          <w:sz w:val="28"/>
          <w:szCs w:val="28"/>
          <w:lang w:val="uk-UA"/>
        </w:rPr>
        <w:t>Рисунок 10 – Стадії прийняття споживачем рішення про придбання</w:t>
      </w:r>
      <w:r w:rsidRPr="001E772A">
        <w:rPr>
          <w:bCs/>
          <w:color w:val="000000"/>
          <w:sz w:val="28"/>
          <w:szCs w:val="28"/>
          <w:lang w:val="uk-UA"/>
        </w:rPr>
        <w:t xml:space="preserve"> </w:t>
      </w:r>
      <w:r w:rsidRPr="001E772A">
        <w:rPr>
          <w:b/>
          <w:color w:val="000000"/>
          <w:sz w:val="28"/>
          <w:szCs w:val="28"/>
          <w:lang w:val="uk-UA"/>
        </w:rPr>
        <w:t>товару</w:t>
      </w:r>
    </w:p>
    <w:p w:rsidR="00FB76E6" w:rsidRPr="001E772A" w:rsidRDefault="00FB76E6" w:rsidP="00FB76E6">
      <w:pPr>
        <w:ind w:firstLine="708"/>
        <w:jc w:val="both"/>
        <w:rPr>
          <w:bCs/>
          <w:color w:val="000000"/>
          <w:sz w:val="28"/>
          <w:szCs w:val="28"/>
          <w:lang w:val="uk-UA"/>
        </w:rPr>
      </w:pPr>
    </w:p>
    <w:p w:rsidR="00FB76E6" w:rsidRPr="001E772A" w:rsidRDefault="00FB76E6" w:rsidP="00FB76E6">
      <w:pPr>
        <w:ind w:firstLine="708"/>
        <w:jc w:val="both"/>
        <w:rPr>
          <w:bCs/>
          <w:color w:val="000000"/>
          <w:sz w:val="28"/>
          <w:szCs w:val="28"/>
          <w:lang w:val="uk-UA"/>
        </w:rPr>
      </w:pPr>
      <w:r w:rsidRPr="001E772A">
        <w:rPr>
          <w:bCs/>
          <w:color w:val="000000"/>
          <w:sz w:val="28"/>
          <w:szCs w:val="28"/>
          <w:lang w:val="uk-UA"/>
        </w:rPr>
        <w:t>Допомогти вибудувати з клієнтом ефективну комунікацію на довгострокову перспективу, мотивувати його до покупки допоможе сучасний маркетинговий інструмент – воронка продажів.</w:t>
      </w:r>
    </w:p>
    <w:p w:rsidR="00FB76E6" w:rsidRPr="001E772A" w:rsidRDefault="00FB76E6" w:rsidP="00FB76E6">
      <w:pPr>
        <w:ind w:firstLine="708"/>
        <w:jc w:val="both"/>
        <w:rPr>
          <w:bCs/>
          <w:color w:val="000000"/>
          <w:sz w:val="28"/>
          <w:szCs w:val="28"/>
          <w:lang w:val="uk-UA"/>
        </w:rPr>
      </w:pPr>
    </w:p>
    <w:p w:rsidR="00FB76E6" w:rsidRPr="001E772A" w:rsidRDefault="00FB76E6" w:rsidP="00FB76E6">
      <w:pPr>
        <w:spacing w:after="240"/>
        <w:ind w:firstLine="709"/>
        <w:jc w:val="both"/>
        <w:rPr>
          <w:bCs/>
          <w:color w:val="000000"/>
          <w:sz w:val="28"/>
          <w:szCs w:val="28"/>
          <w:lang w:val="uk-UA"/>
        </w:rPr>
      </w:pPr>
      <w:r w:rsidRPr="001E772A">
        <w:rPr>
          <w:b/>
          <w:bCs/>
          <w:color w:val="000000"/>
          <w:sz w:val="28"/>
          <w:szCs w:val="28"/>
          <w:lang w:val="uk-UA"/>
        </w:rPr>
        <w:t>3. Воронка продажів</w:t>
      </w:r>
    </w:p>
    <w:p w:rsidR="00FB76E6" w:rsidRPr="001E772A" w:rsidRDefault="00FB76E6" w:rsidP="00FB76E6">
      <w:pPr>
        <w:ind w:firstLine="708"/>
        <w:jc w:val="both"/>
        <w:rPr>
          <w:bCs/>
          <w:color w:val="000000"/>
          <w:sz w:val="28"/>
          <w:szCs w:val="28"/>
          <w:lang w:val="uk-UA"/>
        </w:rPr>
      </w:pPr>
      <w:r w:rsidRPr="001E772A">
        <w:rPr>
          <w:b/>
          <w:i/>
          <w:iCs/>
          <w:color w:val="000000"/>
          <w:sz w:val="28"/>
          <w:szCs w:val="28"/>
          <w:lang w:val="uk-UA"/>
        </w:rPr>
        <w:t>Воронка продажів</w:t>
      </w:r>
      <w:r w:rsidRPr="001E772A">
        <w:rPr>
          <w:bCs/>
          <w:color w:val="000000"/>
          <w:sz w:val="28"/>
          <w:szCs w:val="28"/>
          <w:lang w:val="uk-UA"/>
        </w:rPr>
        <w:t xml:space="preserve"> – це один із дієвих бізнес-інструментів, який демонструє особливості руху клієнта від моменту зацікавленості продуктом до його покупки. Модель працює незалежно від сфери продажів – онлайн (в інтернеті) або </w:t>
      </w:r>
      <w:proofErr w:type="spellStart"/>
      <w:r w:rsidRPr="001E772A">
        <w:rPr>
          <w:bCs/>
          <w:color w:val="000000"/>
          <w:sz w:val="28"/>
          <w:szCs w:val="28"/>
          <w:lang w:val="uk-UA"/>
        </w:rPr>
        <w:t>офлайн</w:t>
      </w:r>
      <w:proofErr w:type="spellEnd"/>
      <w:r w:rsidRPr="001E772A">
        <w:rPr>
          <w:bCs/>
          <w:color w:val="000000"/>
          <w:sz w:val="28"/>
          <w:szCs w:val="28"/>
          <w:lang w:val="uk-UA"/>
        </w:rPr>
        <w:t>. Власник сайту (бізнесу) повинен чітко уявляти та добре  розуміти всі особливості проходження шляху споживача до придбання товару.</w:t>
      </w:r>
    </w:p>
    <w:p w:rsidR="00FB76E6" w:rsidRPr="001E772A" w:rsidRDefault="00FB76E6" w:rsidP="00FB76E6">
      <w:pPr>
        <w:ind w:firstLine="708"/>
        <w:jc w:val="both"/>
        <w:rPr>
          <w:bCs/>
          <w:color w:val="000000"/>
          <w:sz w:val="28"/>
          <w:szCs w:val="28"/>
          <w:lang w:val="uk-UA"/>
        </w:rPr>
      </w:pPr>
      <w:r w:rsidRPr="001E772A">
        <w:rPr>
          <w:bCs/>
          <w:color w:val="000000"/>
          <w:sz w:val="28"/>
          <w:szCs w:val="28"/>
          <w:lang w:val="uk-UA"/>
        </w:rPr>
        <w:lastRenderedPageBreak/>
        <w:t>Воронку починають будувати на території бізнесу, коли потенційний клієнт увійшов на сайт (увійшов до магазину).</w:t>
      </w:r>
    </w:p>
    <w:p w:rsidR="00FB76E6" w:rsidRPr="001E772A" w:rsidRDefault="00FB76E6" w:rsidP="00FB76E6">
      <w:pPr>
        <w:ind w:firstLine="680"/>
        <w:jc w:val="both"/>
        <w:rPr>
          <w:bCs/>
          <w:color w:val="000000"/>
          <w:sz w:val="28"/>
          <w:szCs w:val="28"/>
          <w:lang w:val="uk-UA"/>
        </w:rPr>
      </w:pPr>
      <w:r w:rsidRPr="001E772A">
        <w:rPr>
          <w:bCs/>
          <w:color w:val="000000"/>
          <w:sz w:val="28"/>
          <w:szCs w:val="28"/>
          <w:lang w:val="uk-UA"/>
        </w:rPr>
        <w:t>Сутність воронки продажу полягає в тому, щоб з'ясувати, на якому етапі клієнти можуть залишити територію бізнесу. Основна мета її побудови – повернути потенційних клієнтів на територію бізнесу (наприклад, сайт) та довести до кінцевої точки, тобто до придбання товару або замовлення послуги (мотивувати до покупки). Воронка продажів дозволить проаналізувати якість маркетингового менеджменту, виявити проблеми та своєчасно їх усунути.</w:t>
      </w:r>
    </w:p>
    <w:p w:rsidR="00FB76E6" w:rsidRPr="001E772A" w:rsidRDefault="00FB76E6" w:rsidP="00FB76E6">
      <w:pPr>
        <w:shd w:val="clear" w:color="000000" w:fill="auto"/>
        <w:suppressAutoHyphens/>
        <w:autoSpaceDE w:val="0"/>
        <w:autoSpaceDN w:val="0"/>
        <w:adjustRightInd w:val="0"/>
        <w:ind w:firstLine="709"/>
        <w:jc w:val="both"/>
        <w:rPr>
          <w:spacing w:val="-8"/>
          <w:sz w:val="28"/>
          <w:szCs w:val="28"/>
          <w:lang w:val="uk-UA"/>
        </w:rPr>
      </w:pPr>
      <w:r w:rsidRPr="001E772A">
        <w:rPr>
          <w:spacing w:val="-8"/>
          <w:sz w:val="28"/>
          <w:szCs w:val="28"/>
          <w:lang w:val="uk-UA"/>
        </w:rPr>
        <w:t xml:space="preserve">Використовуючи систему воронки продажів, можна визначити окремі фази для управління клієнтами та автоматизації процесу продажу. Залежно від виду діяльності компанії можна визначити від 5 до 20 окремих кроків у воронці  (табл. 3). </w:t>
      </w:r>
    </w:p>
    <w:p w:rsidR="00FB76E6" w:rsidRPr="001E772A" w:rsidRDefault="00FB76E6" w:rsidP="00FB76E6">
      <w:pPr>
        <w:shd w:val="clear" w:color="000000" w:fill="auto"/>
        <w:suppressAutoHyphens/>
        <w:autoSpaceDE w:val="0"/>
        <w:autoSpaceDN w:val="0"/>
        <w:adjustRightInd w:val="0"/>
        <w:spacing w:before="240" w:after="120"/>
        <w:ind w:firstLine="709"/>
        <w:jc w:val="both"/>
        <w:rPr>
          <w:color w:val="FF0000"/>
          <w:sz w:val="28"/>
          <w:szCs w:val="28"/>
          <w:lang w:val="uk-UA"/>
        </w:rPr>
      </w:pPr>
      <w:r w:rsidRPr="001E772A">
        <w:rPr>
          <w:sz w:val="28"/>
          <w:szCs w:val="28"/>
          <w:lang w:val="uk-UA"/>
        </w:rPr>
        <w:t xml:space="preserve">Таблиця 3 – Кроки побудови воронки продажів </w:t>
      </w:r>
    </w:p>
    <w:tbl>
      <w:tblPr>
        <w:tblStyle w:val="a5"/>
        <w:tblW w:w="9639" w:type="dxa"/>
        <w:tblInd w:w="-5" w:type="dxa"/>
        <w:tblLook w:val="04A0" w:firstRow="1" w:lastRow="0" w:firstColumn="1" w:lastColumn="0" w:noHBand="0" w:noVBand="1"/>
      </w:tblPr>
      <w:tblGrid>
        <w:gridCol w:w="993"/>
        <w:gridCol w:w="8646"/>
      </w:tblGrid>
      <w:tr w:rsidR="00FB76E6" w:rsidRPr="001E772A" w:rsidTr="00916EF5">
        <w:trPr>
          <w:cantSplit/>
          <w:trHeight w:val="660"/>
        </w:trPr>
        <w:tc>
          <w:tcPr>
            <w:tcW w:w="993" w:type="dxa"/>
            <w:shd w:val="clear" w:color="auto" w:fill="F2F2F2" w:themeFill="background1" w:themeFillShade="F2"/>
          </w:tcPr>
          <w:p w:rsidR="00FB76E6" w:rsidRPr="001E772A" w:rsidRDefault="00FB76E6" w:rsidP="00916EF5">
            <w:pPr>
              <w:suppressAutoHyphens/>
              <w:autoSpaceDE w:val="0"/>
              <w:autoSpaceDN w:val="0"/>
              <w:adjustRightInd w:val="0"/>
              <w:jc w:val="center"/>
              <w:rPr>
                <w:lang w:val="uk-UA"/>
              </w:rPr>
            </w:pPr>
            <w:r w:rsidRPr="001E772A">
              <w:rPr>
                <w:lang w:val="uk-UA"/>
              </w:rPr>
              <w:t>Крок</w:t>
            </w:r>
          </w:p>
        </w:tc>
        <w:tc>
          <w:tcPr>
            <w:tcW w:w="8646" w:type="dxa"/>
            <w:vAlign w:val="center"/>
          </w:tcPr>
          <w:p w:rsidR="00FB76E6" w:rsidRPr="001E772A" w:rsidRDefault="00FB76E6" w:rsidP="00916EF5">
            <w:pPr>
              <w:shd w:val="clear" w:color="auto" w:fill="FFFFFF"/>
              <w:jc w:val="center"/>
              <w:rPr>
                <w:lang w:val="uk-UA"/>
              </w:rPr>
            </w:pPr>
            <w:r w:rsidRPr="001E772A">
              <w:rPr>
                <w:lang w:val="uk-UA"/>
              </w:rPr>
              <w:t>Опис кроків побудови воронки продажів</w:t>
            </w:r>
          </w:p>
        </w:tc>
      </w:tr>
      <w:tr w:rsidR="00FB76E6" w:rsidRPr="001E772A" w:rsidTr="00916EF5">
        <w:trPr>
          <w:cantSplit/>
          <w:trHeight w:val="1134"/>
        </w:trPr>
        <w:tc>
          <w:tcPr>
            <w:tcW w:w="993" w:type="dxa"/>
            <w:shd w:val="clear" w:color="auto" w:fill="F2F2F2" w:themeFill="background1" w:themeFillShade="F2"/>
          </w:tcPr>
          <w:p w:rsidR="00FB76E6" w:rsidRPr="001E772A" w:rsidRDefault="00FB76E6" w:rsidP="00916EF5">
            <w:pPr>
              <w:suppressAutoHyphens/>
              <w:autoSpaceDE w:val="0"/>
              <w:autoSpaceDN w:val="0"/>
              <w:adjustRightInd w:val="0"/>
              <w:jc w:val="center"/>
              <w:rPr>
                <w:lang w:val="uk-UA"/>
              </w:rPr>
            </w:pPr>
            <w:r w:rsidRPr="001E772A">
              <w:rPr>
                <w:lang w:val="uk-UA"/>
              </w:rPr>
              <w:t>1 Крок</w:t>
            </w:r>
          </w:p>
        </w:tc>
        <w:tc>
          <w:tcPr>
            <w:tcW w:w="8646" w:type="dxa"/>
          </w:tcPr>
          <w:p w:rsidR="00FB76E6" w:rsidRPr="001E772A" w:rsidRDefault="00FB76E6" w:rsidP="00916EF5">
            <w:pPr>
              <w:shd w:val="clear" w:color="auto" w:fill="FFFFFF"/>
              <w:spacing w:line="228" w:lineRule="auto"/>
              <w:jc w:val="both"/>
              <w:rPr>
                <w:lang w:val="uk-UA"/>
              </w:rPr>
            </w:pPr>
            <w:r w:rsidRPr="001E772A">
              <w:rPr>
                <w:lang w:val="uk-UA"/>
              </w:rPr>
              <w:t>Визначення цільової групи та маркетингових заходів стосовно неї. На початку процесу ви хочете привернути увагу до вашого товару чи послуги. Різними способами (наприклад, проведення презентацій, інтернет-кампаній або друкованої реклами) ви привертаєте увагу до вашого продукту. Зараз у вашій воронці продажів велика кількість потенційних клієнтів, оскільки ви зацікавили безліч різних людей.</w:t>
            </w:r>
          </w:p>
        </w:tc>
      </w:tr>
      <w:tr w:rsidR="00FB76E6" w:rsidRPr="001E772A" w:rsidTr="00916EF5">
        <w:trPr>
          <w:cantSplit/>
          <w:trHeight w:val="1134"/>
        </w:trPr>
        <w:tc>
          <w:tcPr>
            <w:tcW w:w="993" w:type="dxa"/>
            <w:shd w:val="clear" w:color="auto" w:fill="F2F2F2" w:themeFill="background1" w:themeFillShade="F2"/>
          </w:tcPr>
          <w:p w:rsidR="00FB76E6" w:rsidRPr="001E772A" w:rsidRDefault="00FB76E6" w:rsidP="00916EF5">
            <w:pPr>
              <w:suppressAutoHyphens/>
              <w:autoSpaceDE w:val="0"/>
              <w:autoSpaceDN w:val="0"/>
              <w:adjustRightInd w:val="0"/>
              <w:jc w:val="center"/>
              <w:rPr>
                <w:lang w:val="uk-UA"/>
              </w:rPr>
            </w:pPr>
            <w:r w:rsidRPr="001E772A">
              <w:rPr>
                <w:lang w:val="uk-UA"/>
              </w:rPr>
              <w:t>2 Крок</w:t>
            </w:r>
          </w:p>
        </w:tc>
        <w:tc>
          <w:tcPr>
            <w:tcW w:w="8646" w:type="dxa"/>
          </w:tcPr>
          <w:p w:rsidR="00FB76E6" w:rsidRPr="001E772A" w:rsidRDefault="00FB76E6" w:rsidP="00916EF5">
            <w:pPr>
              <w:suppressAutoHyphens/>
              <w:autoSpaceDE w:val="0"/>
              <w:autoSpaceDN w:val="0"/>
              <w:adjustRightInd w:val="0"/>
              <w:spacing w:line="228" w:lineRule="auto"/>
              <w:jc w:val="both"/>
              <w:rPr>
                <w:lang w:val="uk-UA"/>
              </w:rPr>
            </w:pPr>
            <w:r w:rsidRPr="001E772A">
              <w:rPr>
                <w:lang w:val="uk-UA"/>
              </w:rPr>
              <w:t>Утримання потенційних клієнтів по телефону, поштою, завдяки запису на прийом або цільовій активності в інтернеті. Тепер інтерес потенційних клієнтів повинен бути завойований. Потрібно з'ясувати, хто реально зацікавлений у ваших пропозиціях. Наприклад, ви можете надіслати листа по електронній пошті. Тільки той, хто демонструє свою зацікавленість у ваших продуктах шляхом обміну даними електронної пошти, залишаться у воронці продажів.</w:t>
            </w:r>
          </w:p>
        </w:tc>
      </w:tr>
      <w:tr w:rsidR="00FB76E6" w:rsidRPr="001E772A" w:rsidTr="00916EF5">
        <w:trPr>
          <w:cantSplit/>
          <w:trHeight w:val="1134"/>
        </w:trPr>
        <w:tc>
          <w:tcPr>
            <w:tcW w:w="993" w:type="dxa"/>
            <w:shd w:val="clear" w:color="auto" w:fill="F2F2F2" w:themeFill="background1" w:themeFillShade="F2"/>
          </w:tcPr>
          <w:p w:rsidR="00FB76E6" w:rsidRPr="001E772A" w:rsidRDefault="00FB76E6" w:rsidP="00916EF5">
            <w:pPr>
              <w:suppressAutoHyphens/>
              <w:autoSpaceDE w:val="0"/>
              <w:autoSpaceDN w:val="0"/>
              <w:adjustRightInd w:val="0"/>
              <w:jc w:val="center"/>
              <w:rPr>
                <w:lang w:val="uk-UA"/>
              </w:rPr>
            </w:pPr>
            <w:r w:rsidRPr="001E772A">
              <w:rPr>
                <w:lang w:val="uk-UA"/>
              </w:rPr>
              <w:t>3 Крок</w:t>
            </w:r>
          </w:p>
        </w:tc>
        <w:tc>
          <w:tcPr>
            <w:tcW w:w="8646" w:type="dxa"/>
          </w:tcPr>
          <w:p w:rsidR="00FB76E6" w:rsidRPr="001E772A" w:rsidRDefault="00FB76E6" w:rsidP="00916EF5">
            <w:pPr>
              <w:shd w:val="clear" w:color="auto" w:fill="FFFFFF"/>
              <w:spacing w:line="228" w:lineRule="auto"/>
              <w:jc w:val="both"/>
              <w:rPr>
                <w:lang w:val="uk-UA"/>
              </w:rPr>
            </w:pPr>
            <w:r w:rsidRPr="001E772A">
              <w:rPr>
                <w:lang w:val="uk-UA"/>
              </w:rPr>
              <w:t>Перший візит або дзвінок, аналіз потреб клієнта, оцінка можливостей клієнтів, презентація товару або послуги. Після відбору загальної групи потенційних клієнтів ви звертаєтеся до конкретних потенційних покупців. Дзвінки, листування або відвідування і аналіз їх потреб забезпечують більш тісний контакт. Якісна презентація продукту вигідна для подальшого розвитку воронки продажів. На цьому кроці  від вас віддаляються клієнти, які не бачать ніякої вигоди для себе у ваших пропозиціях.</w:t>
            </w:r>
          </w:p>
        </w:tc>
      </w:tr>
      <w:tr w:rsidR="00FB76E6" w:rsidRPr="00EE5DBC" w:rsidTr="00916EF5">
        <w:trPr>
          <w:cantSplit/>
          <w:trHeight w:val="974"/>
        </w:trPr>
        <w:tc>
          <w:tcPr>
            <w:tcW w:w="993" w:type="dxa"/>
            <w:shd w:val="clear" w:color="auto" w:fill="F2F2F2" w:themeFill="background1" w:themeFillShade="F2"/>
          </w:tcPr>
          <w:p w:rsidR="00FB76E6" w:rsidRPr="001E772A" w:rsidRDefault="00FB76E6" w:rsidP="00916EF5">
            <w:pPr>
              <w:suppressAutoHyphens/>
              <w:autoSpaceDE w:val="0"/>
              <w:autoSpaceDN w:val="0"/>
              <w:adjustRightInd w:val="0"/>
              <w:jc w:val="center"/>
              <w:rPr>
                <w:lang w:val="uk-UA"/>
              </w:rPr>
            </w:pPr>
            <w:r w:rsidRPr="001E772A">
              <w:rPr>
                <w:lang w:val="uk-UA"/>
              </w:rPr>
              <w:t>4 Крок</w:t>
            </w:r>
          </w:p>
        </w:tc>
        <w:tc>
          <w:tcPr>
            <w:tcW w:w="8646" w:type="dxa"/>
          </w:tcPr>
          <w:p w:rsidR="00FB76E6" w:rsidRPr="001E772A" w:rsidRDefault="00FB76E6" w:rsidP="00916EF5">
            <w:pPr>
              <w:suppressAutoHyphens/>
              <w:autoSpaceDE w:val="0"/>
              <w:autoSpaceDN w:val="0"/>
              <w:adjustRightInd w:val="0"/>
              <w:spacing w:line="228" w:lineRule="auto"/>
              <w:jc w:val="both"/>
              <w:rPr>
                <w:lang w:val="uk-UA"/>
              </w:rPr>
            </w:pPr>
            <w:r w:rsidRPr="001E772A">
              <w:rPr>
                <w:lang w:val="uk-UA"/>
              </w:rPr>
              <w:t>Конкретна пропозиція, переговори й обробка заперечень. Цей етап воронки продажів присвячений реальним пропозицій, які ви робите своїм залученим клієнтам. Залежно від галузі потрібно використовувати різні стратегії продажів. На цьому етапі ви втрачаєте клієнтів, яким саме ваші пропозиції не підходять.</w:t>
            </w:r>
          </w:p>
        </w:tc>
      </w:tr>
      <w:tr w:rsidR="00FB76E6" w:rsidRPr="001E772A" w:rsidTr="00916EF5">
        <w:trPr>
          <w:cantSplit/>
          <w:trHeight w:val="851"/>
        </w:trPr>
        <w:tc>
          <w:tcPr>
            <w:tcW w:w="993" w:type="dxa"/>
            <w:shd w:val="clear" w:color="auto" w:fill="F2F2F2" w:themeFill="background1" w:themeFillShade="F2"/>
          </w:tcPr>
          <w:p w:rsidR="00FB76E6" w:rsidRPr="001E772A" w:rsidRDefault="00FB76E6" w:rsidP="00916EF5">
            <w:pPr>
              <w:suppressAutoHyphens/>
              <w:autoSpaceDE w:val="0"/>
              <w:autoSpaceDN w:val="0"/>
              <w:adjustRightInd w:val="0"/>
              <w:jc w:val="center"/>
              <w:rPr>
                <w:lang w:val="uk-UA"/>
              </w:rPr>
            </w:pPr>
            <w:r w:rsidRPr="001E772A">
              <w:rPr>
                <w:lang w:val="uk-UA"/>
              </w:rPr>
              <w:t>5 Крок</w:t>
            </w:r>
          </w:p>
        </w:tc>
        <w:tc>
          <w:tcPr>
            <w:tcW w:w="8646" w:type="dxa"/>
          </w:tcPr>
          <w:p w:rsidR="00FB76E6" w:rsidRPr="001E772A" w:rsidRDefault="00FB76E6" w:rsidP="00916EF5">
            <w:pPr>
              <w:shd w:val="clear" w:color="auto" w:fill="FFFFFF"/>
              <w:spacing w:line="228" w:lineRule="auto"/>
              <w:jc w:val="both"/>
              <w:rPr>
                <w:lang w:val="uk-UA"/>
              </w:rPr>
            </w:pPr>
            <w:r w:rsidRPr="001E772A">
              <w:rPr>
                <w:lang w:val="uk-UA"/>
              </w:rPr>
              <w:t>Встановлення порядку співпраці з клієнтом та укладання договору або звичайний продаж. На останньому етапі ви, нарешті, продали продукти або послуги. Подолавши 5 кроків воронки продажів, ви нарешті обрали правильних клієнтів і отримуєте від цього вигоду. Планування подальшої співпраці з ними або реалізація наступних замовлень.</w:t>
            </w:r>
          </w:p>
        </w:tc>
      </w:tr>
    </w:tbl>
    <w:p w:rsidR="00FB76E6" w:rsidRPr="001E772A" w:rsidRDefault="00FB76E6" w:rsidP="00FB76E6">
      <w:pPr>
        <w:shd w:val="clear" w:color="000000" w:fill="auto"/>
        <w:suppressAutoHyphens/>
        <w:autoSpaceDE w:val="0"/>
        <w:autoSpaceDN w:val="0"/>
        <w:adjustRightInd w:val="0"/>
        <w:jc w:val="both"/>
        <w:rPr>
          <w:sz w:val="28"/>
          <w:szCs w:val="28"/>
          <w:lang w:val="uk-UA"/>
        </w:rPr>
      </w:pPr>
    </w:p>
    <w:p w:rsidR="00FB76E6" w:rsidRPr="001E772A" w:rsidRDefault="00FB76E6" w:rsidP="00FB76E6">
      <w:pPr>
        <w:shd w:val="clear" w:color="000000" w:fill="auto"/>
        <w:suppressAutoHyphens/>
        <w:autoSpaceDE w:val="0"/>
        <w:autoSpaceDN w:val="0"/>
        <w:adjustRightInd w:val="0"/>
        <w:ind w:firstLine="709"/>
        <w:jc w:val="both"/>
        <w:rPr>
          <w:sz w:val="28"/>
          <w:szCs w:val="28"/>
          <w:lang w:val="uk-UA"/>
        </w:rPr>
      </w:pPr>
      <w:r w:rsidRPr="001E772A">
        <w:rPr>
          <w:sz w:val="28"/>
          <w:szCs w:val="28"/>
          <w:lang w:val="uk-UA"/>
        </w:rPr>
        <w:t>Залежно від сфери бізнесу воронка може виглядати по-різному, на розсуд маркетолога підприємства або власника бізнесу. Крім того, сьогодні є автоматизовані додатки, які самостійно будують воронку продажів та пропозиції до кожного кроку/етапу.</w:t>
      </w:r>
    </w:p>
    <w:p w:rsidR="00FB76E6" w:rsidRPr="001E772A" w:rsidRDefault="00FB76E6" w:rsidP="00FB76E6">
      <w:pPr>
        <w:shd w:val="clear" w:color="000000" w:fill="auto"/>
        <w:suppressAutoHyphens/>
        <w:autoSpaceDE w:val="0"/>
        <w:autoSpaceDN w:val="0"/>
        <w:adjustRightInd w:val="0"/>
        <w:ind w:firstLine="709"/>
        <w:jc w:val="both"/>
        <w:rPr>
          <w:spacing w:val="-4"/>
          <w:sz w:val="28"/>
          <w:szCs w:val="28"/>
          <w:lang w:val="uk-UA"/>
        </w:rPr>
      </w:pPr>
      <w:r w:rsidRPr="001E772A">
        <w:rPr>
          <w:spacing w:val="-4"/>
          <w:sz w:val="28"/>
          <w:szCs w:val="28"/>
          <w:lang w:val="uk-UA"/>
        </w:rPr>
        <w:lastRenderedPageBreak/>
        <w:t>Воронка продажів демонструє власнику бізнесу, на якому етапі найчастіше клієнт залишає територію бізнесу (покидає сайт). Відтак підприємець орієнтується в етапах воронки продажів і може запропонувати потенційним клієнтам, які цікавилися його бізнесом (товарною продукцією), але з певних причин не дійшли до кінцевої точки продажу, – укладання договору про співпрацю. Основним моментом побудови воронки продажу є обов’язкова реєстрація потенціальних клієнтів при вході на територію бізнесу (</w:t>
      </w:r>
      <w:proofErr w:type="spellStart"/>
      <w:r w:rsidRPr="001E772A">
        <w:rPr>
          <w:spacing w:val="-4"/>
          <w:sz w:val="28"/>
          <w:szCs w:val="28"/>
          <w:lang w:val="uk-UA"/>
        </w:rPr>
        <w:t>web</w:t>
      </w:r>
      <w:proofErr w:type="spellEnd"/>
      <w:r w:rsidRPr="001E772A">
        <w:rPr>
          <w:spacing w:val="-4"/>
          <w:sz w:val="28"/>
          <w:szCs w:val="28"/>
          <w:lang w:val="uk-UA"/>
        </w:rPr>
        <w:t xml:space="preserve">-сайт).  Після реєстрації, маючи дані пошти або мобільного телефону, власник підприємства може здійснювати контакти із зацікавленими особами та в разі залишення ними сайту матиме можливість інформувати й надсилати їм вигідні пропозиції, щоб повернути клієнтів і довести їх до кінцевої точки воронки. Воронка продажів дає показники (аналітику), яка дуже важлива в інтернет-просуванні для побудови ефективного бізнесу та відстеження тих чи інших </w:t>
      </w:r>
      <w:proofErr w:type="spellStart"/>
      <w:r w:rsidRPr="001E772A">
        <w:rPr>
          <w:spacing w:val="-4"/>
          <w:sz w:val="28"/>
          <w:szCs w:val="28"/>
          <w:lang w:val="uk-UA"/>
        </w:rPr>
        <w:t>бізнеспроцесів</w:t>
      </w:r>
      <w:proofErr w:type="spellEnd"/>
      <w:r w:rsidRPr="001E772A">
        <w:rPr>
          <w:spacing w:val="-4"/>
          <w:sz w:val="28"/>
          <w:szCs w:val="28"/>
          <w:lang w:val="uk-UA"/>
        </w:rPr>
        <w:t xml:space="preserve">. </w:t>
      </w:r>
    </w:p>
    <w:p w:rsidR="00FB76E6" w:rsidRPr="001E772A" w:rsidRDefault="00FB76E6" w:rsidP="00FB76E6">
      <w:pPr>
        <w:shd w:val="clear" w:color="000000" w:fill="auto"/>
        <w:suppressAutoHyphens/>
        <w:autoSpaceDE w:val="0"/>
        <w:autoSpaceDN w:val="0"/>
        <w:adjustRightInd w:val="0"/>
        <w:spacing w:after="120"/>
        <w:ind w:firstLine="709"/>
        <w:jc w:val="both"/>
        <w:rPr>
          <w:sz w:val="28"/>
          <w:szCs w:val="28"/>
          <w:lang w:val="uk-UA"/>
        </w:rPr>
      </w:pPr>
      <w:r w:rsidRPr="001E772A">
        <w:rPr>
          <w:sz w:val="28"/>
          <w:szCs w:val="28"/>
          <w:lang w:val="uk-UA"/>
        </w:rPr>
        <w:t>Для сучасного підприємства воронка продажів може мати такий загальний вигляд (рис. 11):</w:t>
      </w:r>
      <w:r w:rsidRPr="001E772A">
        <w:rPr>
          <w:color w:val="FF0000"/>
          <w:sz w:val="28"/>
          <w:szCs w:val="28"/>
          <w:lang w:val="uk-UA"/>
        </w:rPr>
        <w:t xml:space="preserve"> </w:t>
      </w:r>
    </w:p>
    <w:p w:rsidR="00FB76E6" w:rsidRPr="001E772A" w:rsidRDefault="00FB76E6" w:rsidP="00FB76E6">
      <w:pPr>
        <w:shd w:val="clear" w:color="000000" w:fill="auto"/>
        <w:suppressAutoHyphens/>
        <w:autoSpaceDE w:val="0"/>
        <w:autoSpaceDN w:val="0"/>
        <w:adjustRightInd w:val="0"/>
        <w:rPr>
          <w:sz w:val="28"/>
          <w:szCs w:val="28"/>
          <w:lang w:val="uk-UA"/>
        </w:rPr>
      </w:pPr>
      <w:r w:rsidRPr="001E772A">
        <w:rPr>
          <w:noProof/>
          <w:sz w:val="28"/>
          <w:szCs w:val="28"/>
          <w:lang w:val="uk-UA"/>
        </w:rPr>
        <w:drawing>
          <wp:anchor distT="0" distB="0" distL="114300" distR="114300" simplePos="0" relativeHeight="251659264" behindDoc="1" locked="0" layoutInCell="1" allowOverlap="1" wp14:anchorId="441623FC" wp14:editId="206F55A9">
            <wp:simplePos x="0" y="0"/>
            <wp:positionH relativeFrom="margin">
              <wp:posOffset>915870</wp:posOffset>
            </wp:positionH>
            <wp:positionV relativeFrom="paragraph">
              <wp:posOffset>68647</wp:posOffset>
            </wp:positionV>
            <wp:extent cx="3943350" cy="3200400"/>
            <wp:effectExtent l="25400" t="38100" r="31750" b="25400"/>
            <wp:wrapSquare wrapText="bothSides"/>
            <wp:docPr id="235" name="Схема 2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anchor>
        </w:drawing>
      </w:r>
      <w:r w:rsidRPr="001E772A">
        <w:rPr>
          <w:sz w:val="28"/>
          <w:szCs w:val="28"/>
          <w:lang w:val="uk-UA"/>
        </w:rPr>
        <w:t xml:space="preserve">  </w:t>
      </w:r>
    </w:p>
    <w:p w:rsidR="00FB76E6" w:rsidRPr="001E772A" w:rsidRDefault="00FB76E6" w:rsidP="00FB76E6">
      <w:pPr>
        <w:shd w:val="clear" w:color="000000" w:fill="auto"/>
        <w:suppressAutoHyphens/>
        <w:autoSpaceDE w:val="0"/>
        <w:autoSpaceDN w:val="0"/>
        <w:adjustRightInd w:val="0"/>
        <w:rPr>
          <w:sz w:val="28"/>
          <w:szCs w:val="28"/>
          <w:lang w:val="uk-UA"/>
        </w:rPr>
      </w:pPr>
    </w:p>
    <w:p w:rsidR="00FB76E6" w:rsidRPr="001E772A" w:rsidRDefault="00FB76E6" w:rsidP="00FB76E6">
      <w:pPr>
        <w:shd w:val="clear" w:color="000000" w:fill="auto"/>
        <w:suppressAutoHyphens/>
        <w:autoSpaceDE w:val="0"/>
        <w:autoSpaceDN w:val="0"/>
        <w:adjustRightInd w:val="0"/>
        <w:rPr>
          <w:sz w:val="28"/>
          <w:szCs w:val="28"/>
          <w:lang w:val="uk-UA"/>
        </w:rPr>
      </w:pPr>
    </w:p>
    <w:p w:rsidR="00FB76E6" w:rsidRPr="001E772A" w:rsidRDefault="00FB76E6" w:rsidP="00FB76E6">
      <w:pPr>
        <w:shd w:val="clear" w:color="000000" w:fill="auto"/>
        <w:suppressAutoHyphens/>
        <w:autoSpaceDE w:val="0"/>
        <w:autoSpaceDN w:val="0"/>
        <w:adjustRightInd w:val="0"/>
        <w:rPr>
          <w:sz w:val="28"/>
          <w:szCs w:val="28"/>
          <w:lang w:val="uk-UA"/>
        </w:rPr>
      </w:pPr>
    </w:p>
    <w:p w:rsidR="00FB76E6" w:rsidRPr="001E772A" w:rsidRDefault="00FB76E6" w:rsidP="00FB76E6">
      <w:pPr>
        <w:shd w:val="clear" w:color="000000" w:fill="auto"/>
        <w:suppressAutoHyphens/>
        <w:autoSpaceDE w:val="0"/>
        <w:autoSpaceDN w:val="0"/>
        <w:adjustRightInd w:val="0"/>
        <w:rPr>
          <w:sz w:val="28"/>
          <w:szCs w:val="28"/>
          <w:lang w:val="uk-UA"/>
        </w:rPr>
      </w:pPr>
      <w:r w:rsidRPr="001E772A">
        <w:rPr>
          <w:rFonts w:ascii="YuMincho +36p Kana Medium" w:eastAsia="YuMincho +36p Kana Medium" w:hAnsi="YuMincho +36p Kana Medium"/>
          <w:sz w:val="28"/>
          <w:szCs w:val="28"/>
          <w:lang w:val="uk-UA"/>
        </w:rPr>
        <w:t>⇅</w:t>
      </w:r>
    </w:p>
    <w:p w:rsidR="00FB76E6" w:rsidRPr="001E772A" w:rsidRDefault="00FB76E6" w:rsidP="00FB76E6">
      <w:pPr>
        <w:shd w:val="clear" w:color="000000" w:fill="auto"/>
        <w:suppressAutoHyphens/>
        <w:autoSpaceDE w:val="0"/>
        <w:autoSpaceDN w:val="0"/>
        <w:adjustRightInd w:val="0"/>
        <w:rPr>
          <w:sz w:val="28"/>
          <w:szCs w:val="28"/>
          <w:lang w:val="uk-UA"/>
        </w:rPr>
      </w:pPr>
    </w:p>
    <w:p w:rsidR="00FB76E6" w:rsidRPr="001E772A" w:rsidRDefault="00FB76E6" w:rsidP="00FB76E6">
      <w:pPr>
        <w:shd w:val="clear" w:color="000000" w:fill="auto"/>
        <w:suppressAutoHyphens/>
        <w:autoSpaceDE w:val="0"/>
        <w:autoSpaceDN w:val="0"/>
        <w:adjustRightInd w:val="0"/>
        <w:rPr>
          <w:sz w:val="28"/>
          <w:szCs w:val="28"/>
          <w:lang w:val="uk-UA"/>
        </w:rPr>
      </w:pPr>
    </w:p>
    <w:p w:rsidR="00FB76E6" w:rsidRPr="001E772A" w:rsidRDefault="00FB76E6" w:rsidP="00FB76E6">
      <w:pPr>
        <w:shd w:val="clear" w:color="000000" w:fill="auto"/>
        <w:suppressAutoHyphens/>
        <w:autoSpaceDE w:val="0"/>
        <w:autoSpaceDN w:val="0"/>
        <w:adjustRightInd w:val="0"/>
        <w:rPr>
          <w:sz w:val="28"/>
          <w:szCs w:val="28"/>
          <w:lang w:val="uk-UA"/>
        </w:rPr>
      </w:pPr>
    </w:p>
    <w:p w:rsidR="00FB76E6" w:rsidRPr="001E772A" w:rsidRDefault="00FB76E6" w:rsidP="00FB76E6">
      <w:pPr>
        <w:shd w:val="clear" w:color="000000" w:fill="auto"/>
        <w:suppressAutoHyphens/>
        <w:autoSpaceDE w:val="0"/>
        <w:autoSpaceDN w:val="0"/>
        <w:adjustRightInd w:val="0"/>
        <w:rPr>
          <w:sz w:val="28"/>
          <w:szCs w:val="28"/>
          <w:lang w:val="uk-UA"/>
        </w:rPr>
      </w:pPr>
    </w:p>
    <w:p w:rsidR="00FB76E6" w:rsidRPr="001E772A" w:rsidRDefault="00FB76E6" w:rsidP="00FB76E6">
      <w:pPr>
        <w:shd w:val="clear" w:color="000000" w:fill="auto"/>
        <w:suppressAutoHyphens/>
        <w:autoSpaceDE w:val="0"/>
        <w:autoSpaceDN w:val="0"/>
        <w:adjustRightInd w:val="0"/>
        <w:rPr>
          <w:sz w:val="28"/>
          <w:szCs w:val="28"/>
          <w:lang w:val="uk-UA"/>
        </w:rPr>
      </w:pPr>
    </w:p>
    <w:p w:rsidR="00FB76E6" w:rsidRPr="001E772A" w:rsidRDefault="00FB76E6" w:rsidP="00FB76E6">
      <w:pPr>
        <w:shd w:val="clear" w:color="000000" w:fill="auto"/>
        <w:suppressAutoHyphens/>
        <w:autoSpaceDE w:val="0"/>
        <w:autoSpaceDN w:val="0"/>
        <w:adjustRightInd w:val="0"/>
        <w:rPr>
          <w:sz w:val="28"/>
          <w:szCs w:val="28"/>
          <w:lang w:val="uk-UA"/>
        </w:rPr>
      </w:pPr>
    </w:p>
    <w:p w:rsidR="00FB76E6" w:rsidRPr="001E772A" w:rsidRDefault="00FB76E6" w:rsidP="00FB76E6">
      <w:pPr>
        <w:shd w:val="clear" w:color="000000" w:fill="auto"/>
        <w:suppressAutoHyphens/>
        <w:autoSpaceDE w:val="0"/>
        <w:autoSpaceDN w:val="0"/>
        <w:adjustRightInd w:val="0"/>
        <w:rPr>
          <w:sz w:val="28"/>
          <w:szCs w:val="28"/>
          <w:lang w:val="uk-UA"/>
        </w:rPr>
      </w:pPr>
    </w:p>
    <w:p w:rsidR="00FB76E6" w:rsidRPr="001E772A" w:rsidRDefault="00FB76E6" w:rsidP="00FB76E6">
      <w:pPr>
        <w:shd w:val="clear" w:color="000000" w:fill="auto"/>
        <w:suppressAutoHyphens/>
        <w:autoSpaceDE w:val="0"/>
        <w:autoSpaceDN w:val="0"/>
        <w:adjustRightInd w:val="0"/>
        <w:rPr>
          <w:sz w:val="28"/>
          <w:szCs w:val="28"/>
          <w:lang w:val="uk-UA"/>
        </w:rPr>
      </w:pPr>
    </w:p>
    <w:p w:rsidR="00FB76E6" w:rsidRPr="001E772A" w:rsidRDefault="00FB76E6" w:rsidP="00FB76E6">
      <w:pPr>
        <w:shd w:val="clear" w:color="000000" w:fill="auto"/>
        <w:suppressAutoHyphens/>
        <w:autoSpaceDE w:val="0"/>
        <w:autoSpaceDN w:val="0"/>
        <w:adjustRightInd w:val="0"/>
        <w:rPr>
          <w:sz w:val="28"/>
          <w:szCs w:val="28"/>
          <w:lang w:val="uk-UA"/>
        </w:rPr>
      </w:pPr>
    </w:p>
    <w:p w:rsidR="00FB76E6" w:rsidRPr="001E772A" w:rsidRDefault="00FB76E6" w:rsidP="00FB76E6">
      <w:pPr>
        <w:shd w:val="clear" w:color="000000" w:fill="auto"/>
        <w:suppressAutoHyphens/>
        <w:autoSpaceDE w:val="0"/>
        <w:autoSpaceDN w:val="0"/>
        <w:adjustRightInd w:val="0"/>
        <w:rPr>
          <w:sz w:val="28"/>
          <w:szCs w:val="28"/>
          <w:lang w:val="uk-UA"/>
        </w:rPr>
      </w:pPr>
    </w:p>
    <w:p w:rsidR="00FB76E6" w:rsidRPr="001E772A" w:rsidRDefault="00FB76E6" w:rsidP="00FB76E6">
      <w:pPr>
        <w:shd w:val="clear" w:color="000000" w:fill="auto"/>
        <w:suppressAutoHyphens/>
        <w:autoSpaceDE w:val="0"/>
        <w:autoSpaceDN w:val="0"/>
        <w:adjustRightInd w:val="0"/>
        <w:rPr>
          <w:sz w:val="28"/>
          <w:szCs w:val="28"/>
          <w:lang w:val="uk-UA"/>
        </w:rPr>
      </w:pPr>
    </w:p>
    <w:p w:rsidR="00FB76E6" w:rsidRPr="001E772A" w:rsidRDefault="00FB76E6" w:rsidP="00FB76E6">
      <w:pPr>
        <w:shd w:val="clear" w:color="000000" w:fill="auto"/>
        <w:suppressAutoHyphens/>
        <w:autoSpaceDE w:val="0"/>
        <w:autoSpaceDN w:val="0"/>
        <w:adjustRightInd w:val="0"/>
        <w:jc w:val="center"/>
        <w:rPr>
          <w:b/>
          <w:bCs/>
          <w:sz w:val="28"/>
          <w:szCs w:val="28"/>
          <w:lang w:val="uk-UA"/>
        </w:rPr>
      </w:pPr>
      <w:r w:rsidRPr="001E772A">
        <w:rPr>
          <w:b/>
          <w:bCs/>
          <w:sz w:val="28"/>
          <w:szCs w:val="28"/>
          <w:lang w:val="uk-UA"/>
        </w:rPr>
        <w:t xml:space="preserve">Рисунок 11 – Воронка продажів </w:t>
      </w:r>
    </w:p>
    <w:p w:rsidR="00FB76E6" w:rsidRPr="001E772A" w:rsidRDefault="00FB76E6" w:rsidP="00FB76E6">
      <w:pPr>
        <w:shd w:val="clear" w:color="000000" w:fill="auto"/>
        <w:suppressAutoHyphens/>
        <w:autoSpaceDE w:val="0"/>
        <w:autoSpaceDN w:val="0"/>
        <w:adjustRightInd w:val="0"/>
        <w:ind w:firstLine="709"/>
        <w:jc w:val="both"/>
        <w:rPr>
          <w:sz w:val="28"/>
          <w:szCs w:val="28"/>
          <w:lang w:val="uk-UA"/>
        </w:rPr>
      </w:pPr>
    </w:p>
    <w:p w:rsidR="00FB76E6" w:rsidRPr="001E772A" w:rsidRDefault="00FB76E6" w:rsidP="00FB76E6">
      <w:pPr>
        <w:shd w:val="clear" w:color="000000" w:fill="auto"/>
        <w:suppressAutoHyphens/>
        <w:autoSpaceDE w:val="0"/>
        <w:autoSpaceDN w:val="0"/>
        <w:adjustRightInd w:val="0"/>
        <w:ind w:firstLine="709"/>
        <w:jc w:val="both"/>
        <w:rPr>
          <w:sz w:val="28"/>
          <w:szCs w:val="28"/>
          <w:lang w:val="uk-UA"/>
        </w:rPr>
      </w:pPr>
      <w:r w:rsidRPr="001E772A">
        <w:rPr>
          <w:sz w:val="28"/>
          <w:szCs w:val="28"/>
          <w:lang w:val="uk-UA"/>
        </w:rPr>
        <w:t>Контролюючи ті етапи, на яких потенційний клієнт покинув сайт (територію бізнесу) за допомогою першого етапу воронки (реєстрації), власник бізнесу за допомогою прямих продажів може погодити всі питання та вирішити проблеми, які заважали або були неприйнятними для потенційного клієнт.</w:t>
      </w:r>
    </w:p>
    <w:p w:rsidR="00FB76E6" w:rsidRPr="001E772A" w:rsidRDefault="00FB76E6" w:rsidP="00FB76E6">
      <w:pPr>
        <w:shd w:val="clear" w:color="000000" w:fill="auto"/>
        <w:tabs>
          <w:tab w:val="left" w:pos="709"/>
        </w:tabs>
        <w:suppressAutoHyphens/>
        <w:autoSpaceDE w:val="0"/>
        <w:autoSpaceDN w:val="0"/>
        <w:adjustRightInd w:val="0"/>
        <w:ind w:firstLine="709"/>
        <w:jc w:val="both"/>
        <w:rPr>
          <w:bCs/>
          <w:color w:val="000000" w:themeColor="text1"/>
          <w:sz w:val="28"/>
          <w:szCs w:val="28"/>
          <w:lang w:val="uk-UA"/>
        </w:rPr>
      </w:pPr>
      <w:r w:rsidRPr="001E772A">
        <w:rPr>
          <w:bCs/>
          <w:color w:val="000000" w:themeColor="text1"/>
          <w:sz w:val="28"/>
          <w:szCs w:val="28"/>
          <w:lang w:val="uk-UA"/>
        </w:rPr>
        <w:lastRenderedPageBreak/>
        <w:t xml:space="preserve">На кожному етапі воронки завдання власника бізнесу </w:t>
      </w:r>
      <w:r w:rsidRPr="001E772A">
        <w:rPr>
          <w:rFonts w:eastAsiaTheme="minorEastAsia"/>
          <w:bCs/>
          <w:color w:val="000000" w:themeColor="text1"/>
          <w:sz w:val="28"/>
          <w:szCs w:val="28"/>
          <w:lang w:val="uk-UA"/>
        </w:rPr>
        <w:t xml:space="preserve">– </w:t>
      </w:r>
      <w:r w:rsidRPr="001E772A">
        <w:rPr>
          <w:bCs/>
          <w:color w:val="000000" w:themeColor="text1"/>
          <w:sz w:val="28"/>
          <w:szCs w:val="28"/>
          <w:lang w:val="uk-UA"/>
        </w:rPr>
        <w:t>мотивувати потенційного клієнта повернутися або продовжити рухатися воронкою до кінцевої точки, тобто до придбання товару чи замовлення послуги. Для цього необхідно заздалегідь сформувати пропозиції, які будуть стимулювати споживача купувати продукт, а саме:</w:t>
      </w:r>
    </w:p>
    <w:p w:rsidR="00FB76E6" w:rsidRPr="001E772A" w:rsidRDefault="00FB76E6" w:rsidP="00FB76E6">
      <w:pPr>
        <w:shd w:val="clear" w:color="000000" w:fill="auto"/>
        <w:tabs>
          <w:tab w:val="left" w:pos="709"/>
        </w:tabs>
        <w:suppressAutoHyphens/>
        <w:autoSpaceDE w:val="0"/>
        <w:autoSpaceDN w:val="0"/>
        <w:adjustRightInd w:val="0"/>
        <w:ind w:firstLine="709"/>
        <w:jc w:val="both"/>
        <w:rPr>
          <w:bCs/>
          <w:color w:val="000000" w:themeColor="text1"/>
          <w:sz w:val="28"/>
          <w:szCs w:val="28"/>
          <w:lang w:val="uk-UA"/>
        </w:rPr>
      </w:pPr>
      <w:r w:rsidRPr="001E772A">
        <w:rPr>
          <w:rFonts w:eastAsiaTheme="minorEastAsia"/>
          <w:bCs/>
          <w:color w:val="000000" w:themeColor="text1"/>
          <w:sz w:val="28"/>
          <w:szCs w:val="28"/>
          <w:lang w:val="uk-UA"/>
        </w:rPr>
        <w:t>1. В</w:t>
      </w:r>
      <w:r w:rsidRPr="001E772A">
        <w:rPr>
          <w:bCs/>
          <w:color w:val="000000" w:themeColor="text1"/>
          <w:sz w:val="28"/>
          <w:szCs w:val="28"/>
          <w:lang w:val="uk-UA"/>
        </w:rPr>
        <w:t>хід на сайт (реєстрація)</w:t>
      </w:r>
      <w:r w:rsidRPr="001E772A">
        <w:rPr>
          <w:rFonts w:eastAsiaTheme="minorEastAsia"/>
          <w:bCs/>
          <w:color w:val="000000" w:themeColor="text1"/>
          <w:sz w:val="28"/>
          <w:szCs w:val="28"/>
          <w:lang w:val="uk-UA"/>
        </w:rPr>
        <w:t xml:space="preserve"> – </w:t>
      </w:r>
      <w:r w:rsidRPr="001E772A">
        <w:rPr>
          <w:bCs/>
          <w:color w:val="000000" w:themeColor="text1"/>
          <w:sz w:val="28"/>
          <w:szCs w:val="28"/>
          <w:lang w:val="uk-UA"/>
        </w:rPr>
        <w:t>пропозиція зареєструватися з метою отримання контактів для подальшого інформування клієнта.</w:t>
      </w:r>
    </w:p>
    <w:p w:rsidR="00FB76E6" w:rsidRPr="001E772A" w:rsidRDefault="00FB76E6" w:rsidP="00FB76E6">
      <w:pPr>
        <w:shd w:val="clear" w:color="000000" w:fill="auto"/>
        <w:tabs>
          <w:tab w:val="left" w:pos="709"/>
        </w:tabs>
        <w:suppressAutoHyphens/>
        <w:autoSpaceDE w:val="0"/>
        <w:autoSpaceDN w:val="0"/>
        <w:adjustRightInd w:val="0"/>
        <w:ind w:firstLine="709"/>
        <w:jc w:val="both"/>
        <w:rPr>
          <w:bCs/>
          <w:color w:val="000000" w:themeColor="text1"/>
          <w:sz w:val="28"/>
          <w:szCs w:val="28"/>
          <w:lang w:val="uk-UA"/>
        </w:rPr>
      </w:pPr>
      <w:r w:rsidRPr="001E772A">
        <w:rPr>
          <w:bCs/>
          <w:color w:val="000000" w:themeColor="text1"/>
          <w:sz w:val="28"/>
          <w:szCs w:val="28"/>
          <w:lang w:val="uk-UA"/>
        </w:rPr>
        <w:t xml:space="preserve">2.  Перегляд сайту </w:t>
      </w:r>
      <w:r w:rsidRPr="001E772A">
        <w:rPr>
          <w:rFonts w:eastAsiaTheme="minorEastAsia"/>
          <w:bCs/>
          <w:color w:val="000000" w:themeColor="text1"/>
          <w:sz w:val="28"/>
          <w:szCs w:val="28"/>
          <w:lang w:val="uk-UA"/>
        </w:rPr>
        <w:t xml:space="preserve">– </w:t>
      </w:r>
      <w:r w:rsidRPr="001E772A">
        <w:rPr>
          <w:bCs/>
          <w:color w:val="000000" w:themeColor="text1"/>
          <w:sz w:val="28"/>
          <w:szCs w:val="28"/>
          <w:lang w:val="uk-UA"/>
        </w:rPr>
        <w:t>на цьому етапі потрібно забезпечити зручний інтерфейс і простий функціонал, аби клієнт без проблем міг самостійно обслуговуватись на сайті.</w:t>
      </w:r>
    </w:p>
    <w:p w:rsidR="00FB76E6" w:rsidRPr="001E772A" w:rsidRDefault="00FB76E6" w:rsidP="00FB76E6">
      <w:pPr>
        <w:shd w:val="clear" w:color="000000" w:fill="auto"/>
        <w:tabs>
          <w:tab w:val="left" w:pos="709"/>
        </w:tabs>
        <w:suppressAutoHyphens/>
        <w:autoSpaceDE w:val="0"/>
        <w:autoSpaceDN w:val="0"/>
        <w:adjustRightInd w:val="0"/>
        <w:ind w:firstLine="709"/>
        <w:jc w:val="both"/>
        <w:rPr>
          <w:rFonts w:eastAsiaTheme="minorEastAsia"/>
          <w:bCs/>
          <w:color w:val="000000" w:themeColor="text1"/>
          <w:sz w:val="28"/>
          <w:szCs w:val="28"/>
          <w:lang w:val="uk-UA"/>
        </w:rPr>
      </w:pPr>
      <w:r w:rsidRPr="001E772A">
        <w:rPr>
          <w:rFonts w:eastAsiaTheme="minorEastAsia"/>
          <w:bCs/>
          <w:color w:val="000000" w:themeColor="text1"/>
          <w:sz w:val="28"/>
          <w:szCs w:val="28"/>
          <w:lang w:val="uk-UA"/>
        </w:rPr>
        <w:t xml:space="preserve">3. Зацікавленість товаром (пошук і вивчення товару) – </w:t>
      </w:r>
      <w:r w:rsidRPr="001E772A">
        <w:rPr>
          <w:bCs/>
          <w:color w:val="000000" w:themeColor="text1"/>
          <w:sz w:val="28"/>
          <w:szCs w:val="28"/>
          <w:lang w:val="uk-UA"/>
        </w:rPr>
        <w:t xml:space="preserve">якщо клієнт зацікавився товаром, але з певних причин покинув сайт, можна запропонувати йому </w:t>
      </w:r>
      <w:r w:rsidRPr="001E772A">
        <w:rPr>
          <w:rFonts w:eastAsiaTheme="minorEastAsia"/>
          <w:bCs/>
          <w:color w:val="000000" w:themeColor="text1"/>
          <w:sz w:val="28"/>
          <w:szCs w:val="28"/>
          <w:lang w:val="uk-UA"/>
        </w:rPr>
        <w:t xml:space="preserve">знижки, вказати на переваги, </w:t>
      </w:r>
      <w:r w:rsidRPr="001E772A">
        <w:rPr>
          <w:bCs/>
          <w:color w:val="000000" w:themeColor="text1"/>
          <w:sz w:val="28"/>
          <w:szCs w:val="28"/>
          <w:lang w:val="uk-UA"/>
        </w:rPr>
        <w:t xml:space="preserve">надати інформацію щодо </w:t>
      </w:r>
      <w:r w:rsidRPr="001E772A">
        <w:rPr>
          <w:rFonts w:eastAsiaTheme="minorEastAsia"/>
          <w:bCs/>
          <w:color w:val="000000" w:themeColor="text1"/>
          <w:sz w:val="28"/>
          <w:szCs w:val="28"/>
          <w:lang w:val="uk-UA"/>
        </w:rPr>
        <w:t xml:space="preserve">цін в інших магазинах, порівняти функції товару з аналогічними, </w:t>
      </w:r>
      <w:r w:rsidRPr="001E772A">
        <w:rPr>
          <w:bCs/>
          <w:color w:val="000000" w:themeColor="text1"/>
          <w:sz w:val="28"/>
          <w:szCs w:val="28"/>
          <w:lang w:val="uk-UA"/>
        </w:rPr>
        <w:t>обґрунтувати вигідність, попередити про о</w:t>
      </w:r>
      <w:r w:rsidRPr="001E772A">
        <w:rPr>
          <w:rFonts w:eastAsiaTheme="minorEastAsia"/>
          <w:bCs/>
          <w:color w:val="000000" w:themeColor="text1"/>
          <w:sz w:val="28"/>
          <w:szCs w:val="28"/>
          <w:lang w:val="uk-UA"/>
        </w:rPr>
        <w:t xml:space="preserve">бмеженість акції, </w:t>
      </w:r>
      <w:r w:rsidRPr="001E772A">
        <w:rPr>
          <w:bCs/>
          <w:color w:val="000000" w:themeColor="text1"/>
          <w:sz w:val="28"/>
          <w:szCs w:val="28"/>
          <w:lang w:val="uk-UA"/>
        </w:rPr>
        <w:t xml:space="preserve">створити </w:t>
      </w:r>
      <w:r w:rsidRPr="001E772A">
        <w:rPr>
          <w:rFonts w:eastAsiaTheme="minorEastAsia"/>
          <w:bCs/>
          <w:color w:val="000000" w:themeColor="text1"/>
          <w:sz w:val="28"/>
          <w:szCs w:val="28"/>
          <w:lang w:val="uk-UA"/>
        </w:rPr>
        <w:t>штучний дефіцит тощо.</w:t>
      </w:r>
    </w:p>
    <w:p w:rsidR="00FB76E6" w:rsidRPr="001E772A" w:rsidRDefault="00FB76E6" w:rsidP="00FB76E6">
      <w:pPr>
        <w:shd w:val="clear" w:color="000000" w:fill="auto"/>
        <w:tabs>
          <w:tab w:val="left" w:pos="709"/>
        </w:tabs>
        <w:suppressAutoHyphens/>
        <w:autoSpaceDE w:val="0"/>
        <w:autoSpaceDN w:val="0"/>
        <w:adjustRightInd w:val="0"/>
        <w:ind w:firstLine="709"/>
        <w:jc w:val="both"/>
        <w:rPr>
          <w:rFonts w:eastAsiaTheme="minorEastAsia"/>
          <w:bCs/>
          <w:color w:val="000000" w:themeColor="text1"/>
          <w:sz w:val="28"/>
          <w:szCs w:val="28"/>
          <w:lang w:val="uk-UA"/>
        </w:rPr>
      </w:pPr>
      <w:r w:rsidRPr="001E772A">
        <w:rPr>
          <w:rFonts w:eastAsiaTheme="minorEastAsia"/>
          <w:bCs/>
          <w:color w:val="000000" w:themeColor="text1"/>
          <w:sz w:val="28"/>
          <w:szCs w:val="28"/>
          <w:lang w:val="uk-UA"/>
        </w:rPr>
        <w:t xml:space="preserve">4. Додавання товару в кошик – </w:t>
      </w:r>
      <w:r w:rsidRPr="001E772A">
        <w:rPr>
          <w:bCs/>
          <w:color w:val="000000" w:themeColor="text1"/>
          <w:sz w:val="28"/>
          <w:szCs w:val="28"/>
          <w:lang w:val="uk-UA"/>
        </w:rPr>
        <w:t xml:space="preserve">якщо клієнт додав товар у кошик і покинув воронку, доцільно запропонувати </w:t>
      </w:r>
      <w:r w:rsidRPr="001E772A">
        <w:rPr>
          <w:rFonts w:eastAsiaTheme="minorEastAsia"/>
          <w:bCs/>
          <w:color w:val="000000" w:themeColor="text1"/>
          <w:sz w:val="28"/>
          <w:szCs w:val="28"/>
          <w:lang w:val="uk-UA"/>
        </w:rPr>
        <w:t>знижк</w:t>
      </w:r>
      <w:r w:rsidRPr="001E772A">
        <w:rPr>
          <w:bCs/>
          <w:color w:val="000000" w:themeColor="text1"/>
          <w:sz w:val="28"/>
          <w:szCs w:val="28"/>
          <w:lang w:val="uk-UA"/>
        </w:rPr>
        <w:t>у</w:t>
      </w:r>
      <w:r w:rsidRPr="001E772A">
        <w:rPr>
          <w:rFonts w:eastAsiaTheme="minorEastAsia"/>
          <w:bCs/>
          <w:color w:val="000000" w:themeColor="text1"/>
          <w:sz w:val="28"/>
          <w:szCs w:val="28"/>
          <w:lang w:val="uk-UA"/>
        </w:rPr>
        <w:t xml:space="preserve"> для нового (постійного) клієнта, безкоштовну доставку (або на вигідних умовах), сервіс, можливість повернення товару, гарантію</w:t>
      </w:r>
      <w:r w:rsidRPr="001E772A">
        <w:rPr>
          <w:bCs/>
          <w:color w:val="000000" w:themeColor="text1"/>
          <w:sz w:val="28"/>
          <w:szCs w:val="28"/>
          <w:lang w:val="uk-UA"/>
        </w:rPr>
        <w:t xml:space="preserve"> або ж просто нагадати, що занесення товару в корзину не гарантує його бронювання і товар залишається у вільному продажі до моменту сплати його вартості</w:t>
      </w:r>
      <w:r w:rsidRPr="001E772A">
        <w:rPr>
          <w:rFonts w:eastAsiaTheme="minorEastAsia"/>
          <w:bCs/>
          <w:color w:val="000000" w:themeColor="text1"/>
          <w:sz w:val="28"/>
          <w:szCs w:val="28"/>
          <w:lang w:val="uk-UA"/>
        </w:rPr>
        <w:t>.</w:t>
      </w:r>
    </w:p>
    <w:p w:rsidR="00FB76E6" w:rsidRPr="001E772A" w:rsidRDefault="00FB76E6" w:rsidP="00FB76E6">
      <w:pPr>
        <w:shd w:val="clear" w:color="000000" w:fill="auto"/>
        <w:tabs>
          <w:tab w:val="left" w:pos="709"/>
        </w:tabs>
        <w:suppressAutoHyphens/>
        <w:autoSpaceDE w:val="0"/>
        <w:autoSpaceDN w:val="0"/>
        <w:adjustRightInd w:val="0"/>
        <w:ind w:firstLine="709"/>
        <w:jc w:val="both"/>
        <w:rPr>
          <w:bCs/>
          <w:color w:val="000000" w:themeColor="text1"/>
          <w:sz w:val="28"/>
          <w:szCs w:val="28"/>
          <w:lang w:val="uk-UA"/>
        </w:rPr>
      </w:pPr>
      <w:r w:rsidRPr="001E772A">
        <w:rPr>
          <w:bCs/>
          <w:color w:val="000000" w:themeColor="text1"/>
          <w:sz w:val="28"/>
          <w:szCs w:val="28"/>
          <w:lang w:val="uk-UA"/>
        </w:rPr>
        <w:t>5. Продаж – на цьому етапі важливо утримувати клієнта й мотивувати його до подальшої співпраці, будувати партнерські зв</w:t>
      </w:r>
      <w:r w:rsidRPr="001E772A">
        <w:rPr>
          <w:sz w:val="28"/>
          <w:szCs w:val="28"/>
          <w:lang w:val="uk-UA"/>
        </w:rPr>
        <w:t>’</w:t>
      </w:r>
      <w:r w:rsidRPr="001E772A">
        <w:rPr>
          <w:bCs/>
          <w:color w:val="000000" w:themeColor="text1"/>
          <w:sz w:val="28"/>
          <w:szCs w:val="28"/>
          <w:lang w:val="uk-UA"/>
        </w:rPr>
        <w:t xml:space="preserve">язки, надавати </w:t>
      </w:r>
      <w:r w:rsidRPr="001E772A">
        <w:rPr>
          <w:rFonts w:eastAsiaTheme="minorEastAsia"/>
          <w:bCs/>
          <w:color w:val="000000" w:themeColor="text1"/>
          <w:sz w:val="28"/>
          <w:szCs w:val="28"/>
          <w:lang w:val="uk-UA"/>
        </w:rPr>
        <w:t>знижк</w:t>
      </w:r>
      <w:r w:rsidRPr="001E772A">
        <w:rPr>
          <w:bCs/>
          <w:color w:val="000000" w:themeColor="text1"/>
          <w:sz w:val="28"/>
          <w:szCs w:val="28"/>
          <w:lang w:val="uk-UA"/>
        </w:rPr>
        <w:t>и</w:t>
      </w:r>
      <w:r w:rsidRPr="001E772A">
        <w:rPr>
          <w:rFonts w:eastAsiaTheme="minorEastAsia"/>
          <w:bCs/>
          <w:color w:val="000000" w:themeColor="text1"/>
          <w:sz w:val="28"/>
          <w:szCs w:val="28"/>
          <w:lang w:val="uk-UA"/>
        </w:rPr>
        <w:t xml:space="preserve"> на наступні товари, </w:t>
      </w:r>
      <w:r w:rsidRPr="001E772A">
        <w:rPr>
          <w:bCs/>
          <w:color w:val="000000" w:themeColor="text1"/>
          <w:sz w:val="28"/>
          <w:szCs w:val="28"/>
          <w:lang w:val="uk-UA"/>
        </w:rPr>
        <w:t xml:space="preserve">присвоїти </w:t>
      </w:r>
      <w:r w:rsidRPr="001E772A">
        <w:rPr>
          <w:rFonts w:eastAsiaTheme="minorEastAsia"/>
          <w:bCs/>
          <w:color w:val="000000" w:themeColor="text1"/>
          <w:sz w:val="28"/>
          <w:szCs w:val="28"/>
          <w:lang w:val="uk-UA"/>
        </w:rPr>
        <w:t xml:space="preserve">статус постійного клієнта, пропонувати </w:t>
      </w:r>
      <w:r w:rsidRPr="001E772A">
        <w:rPr>
          <w:bCs/>
          <w:color w:val="000000" w:themeColor="text1"/>
          <w:sz w:val="28"/>
          <w:szCs w:val="28"/>
          <w:lang w:val="uk-UA"/>
        </w:rPr>
        <w:t>подарункові сертифікати, бонуси тощо.</w:t>
      </w:r>
    </w:p>
    <w:p w:rsidR="00FB76E6" w:rsidRPr="001E772A" w:rsidRDefault="00FB76E6" w:rsidP="00FB76E6">
      <w:pPr>
        <w:ind w:firstLine="708"/>
        <w:jc w:val="both"/>
        <w:rPr>
          <w:bCs/>
          <w:color w:val="000000"/>
          <w:sz w:val="28"/>
          <w:szCs w:val="28"/>
          <w:lang w:val="uk-UA"/>
        </w:rPr>
      </w:pPr>
      <w:r w:rsidRPr="001E772A">
        <w:rPr>
          <w:bCs/>
          <w:color w:val="000000"/>
          <w:sz w:val="28"/>
          <w:szCs w:val="28"/>
          <w:lang w:val="uk-UA"/>
        </w:rPr>
        <w:t>Особливості побудови воронки продажів визначаються видом комерційної діяльності. Універсальних рекомендацій немає, тому воронки можна створювати як для бізнесу загалом, так і для аналізу роботи окремих підрозділів або співробітників, за місяць або за інший часовий проміжок із метою аналізу тих або інших показників.</w:t>
      </w:r>
    </w:p>
    <w:p w:rsidR="00FB76E6" w:rsidRPr="001E772A" w:rsidRDefault="00FB76E6" w:rsidP="00FB76E6">
      <w:pPr>
        <w:ind w:firstLine="709"/>
        <w:jc w:val="both"/>
        <w:rPr>
          <w:bCs/>
          <w:color w:val="000000"/>
          <w:sz w:val="28"/>
          <w:szCs w:val="28"/>
          <w:lang w:val="uk-UA"/>
        </w:rPr>
      </w:pPr>
      <w:r w:rsidRPr="001E772A">
        <w:rPr>
          <w:bCs/>
          <w:color w:val="000000"/>
          <w:sz w:val="28"/>
          <w:szCs w:val="28"/>
          <w:lang w:val="uk-UA"/>
        </w:rPr>
        <w:t>Це можна робити «вручну», збираючи власними силами та аналізуючи дані. Але можна і спростити завдання, скориставшись спеціальними сервісами та програмами, що дозволить із великою точністю визначити:</w:t>
      </w:r>
    </w:p>
    <w:p w:rsidR="00FB76E6" w:rsidRPr="001E772A" w:rsidRDefault="00FB76E6" w:rsidP="00FB76E6">
      <w:pPr>
        <w:pStyle w:val="a3"/>
        <w:numPr>
          <w:ilvl w:val="0"/>
          <w:numId w:val="14"/>
        </w:numPr>
        <w:tabs>
          <w:tab w:val="left" w:pos="1134"/>
        </w:tabs>
        <w:ind w:left="0" w:firstLine="709"/>
        <w:jc w:val="both"/>
        <w:rPr>
          <w:bCs/>
          <w:color w:val="000000"/>
          <w:sz w:val="28"/>
          <w:szCs w:val="28"/>
          <w:lang w:val="uk-UA"/>
        </w:rPr>
      </w:pPr>
      <w:r w:rsidRPr="001E772A">
        <w:rPr>
          <w:bCs/>
          <w:color w:val="000000"/>
          <w:sz w:val="28"/>
          <w:szCs w:val="28"/>
          <w:lang w:val="uk-UA"/>
        </w:rPr>
        <w:t>етапи, на яких втрачається найбільше потенційних клієнтів;</w:t>
      </w:r>
    </w:p>
    <w:p w:rsidR="00FB76E6" w:rsidRPr="001E772A" w:rsidRDefault="00FB76E6" w:rsidP="00FB76E6">
      <w:pPr>
        <w:pStyle w:val="a3"/>
        <w:numPr>
          <w:ilvl w:val="0"/>
          <w:numId w:val="14"/>
        </w:numPr>
        <w:tabs>
          <w:tab w:val="left" w:pos="1134"/>
        </w:tabs>
        <w:ind w:left="0" w:firstLine="709"/>
        <w:jc w:val="both"/>
        <w:rPr>
          <w:bCs/>
          <w:color w:val="000000"/>
          <w:sz w:val="28"/>
          <w:szCs w:val="28"/>
          <w:lang w:val="uk-UA"/>
        </w:rPr>
      </w:pPr>
      <w:r w:rsidRPr="001E772A">
        <w:rPr>
          <w:bCs/>
          <w:color w:val="000000"/>
          <w:sz w:val="28"/>
          <w:szCs w:val="28"/>
          <w:lang w:val="uk-UA"/>
        </w:rPr>
        <w:t>групи відвідувачів, роботі з якими потрібно приділити особливу увагу;</w:t>
      </w:r>
    </w:p>
    <w:p w:rsidR="00FB76E6" w:rsidRPr="001E772A" w:rsidRDefault="00FB76E6" w:rsidP="00FB76E6">
      <w:pPr>
        <w:pStyle w:val="a3"/>
        <w:numPr>
          <w:ilvl w:val="0"/>
          <w:numId w:val="14"/>
        </w:numPr>
        <w:tabs>
          <w:tab w:val="left" w:pos="1134"/>
        </w:tabs>
        <w:ind w:left="0" w:firstLine="709"/>
        <w:jc w:val="both"/>
        <w:rPr>
          <w:bCs/>
          <w:color w:val="000000"/>
          <w:sz w:val="28"/>
          <w:szCs w:val="28"/>
          <w:lang w:val="uk-UA"/>
        </w:rPr>
      </w:pPr>
      <w:r w:rsidRPr="001E772A">
        <w:rPr>
          <w:bCs/>
          <w:color w:val="000000"/>
          <w:sz w:val="28"/>
          <w:szCs w:val="28"/>
          <w:lang w:val="uk-UA"/>
        </w:rPr>
        <w:t>ймовірність здійснення покупок за різних умов;</w:t>
      </w:r>
    </w:p>
    <w:p w:rsidR="00FB76E6" w:rsidRPr="001E772A" w:rsidRDefault="00FB76E6" w:rsidP="00FB76E6">
      <w:pPr>
        <w:pStyle w:val="a3"/>
        <w:numPr>
          <w:ilvl w:val="0"/>
          <w:numId w:val="14"/>
        </w:numPr>
        <w:tabs>
          <w:tab w:val="left" w:pos="1134"/>
        </w:tabs>
        <w:ind w:left="0" w:firstLine="709"/>
        <w:jc w:val="both"/>
        <w:rPr>
          <w:bCs/>
          <w:color w:val="000000"/>
          <w:sz w:val="28"/>
          <w:szCs w:val="28"/>
          <w:lang w:val="uk-UA"/>
        </w:rPr>
      </w:pPr>
      <w:r w:rsidRPr="001E772A">
        <w:rPr>
          <w:bCs/>
          <w:color w:val="000000"/>
          <w:sz w:val="28"/>
          <w:szCs w:val="28"/>
          <w:lang w:val="uk-UA"/>
        </w:rPr>
        <w:t>реакція на акції, розпродажі та інші маркетингові заходи.</w:t>
      </w:r>
    </w:p>
    <w:p w:rsidR="00FB76E6" w:rsidRPr="001E772A" w:rsidRDefault="00FB76E6" w:rsidP="00FB76E6">
      <w:pPr>
        <w:ind w:firstLine="709"/>
        <w:jc w:val="both"/>
        <w:rPr>
          <w:bCs/>
          <w:i/>
          <w:color w:val="000000"/>
          <w:sz w:val="28"/>
          <w:szCs w:val="28"/>
          <w:lang w:val="uk-UA"/>
        </w:rPr>
      </w:pPr>
      <w:r w:rsidRPr="001E772A">
        <w:rPr>
          <w:bCs/>
          <w:i/>
          <w:color w:val="000000"/>
          <w:sz w:val="28"/>
          <w:szCs w:val="28"/>
          <w:lang w:val="uk-UA"/>
        </w:rPr>
        <w:t xml:space="preserve">Засоби, інструменти для побудови воронки продажів: </w:t>
      </w:r>
    </w:p>
    <w:p w:rsidR="00FB76E6" w:rsidRPr="001E772A" w:rsidRDefault="00FB76E6" w:rsidP="00FB76E6">
      <w:pPr>
        <w:ind w:firstLine="709"/>
        <w:jc w:val="both"/>
        <w:rPr>
          <w:bCs/>
          <w:color w:val="000000"/>
          <w:sz w:val="28"/>
          <w:szCs w:val="28"/>
          <w:lang w:val="uk-UA"/>
        </w:rPr>
      </w:pPr>
      <w:proofErr w:type="spellStart"/>
      <w:r w:rsidRPr="001E772A">
        <w:rPr>
          <w:b/>
          <w:bCs/>
          <w:color w:val="000000"/>
          <w:sz w:val="28"/>
          <w:szCs w:val="28"/>
          <w:lang w:val="uk-UA"/>
        </w:rPr>
        <w:lastRenderedPageBreak/>
        <w:t>Google</w:t>
      </w:r>
      <w:proofErr w:type="spellEnd"/>
      <w:r w:rsidRPr="001E772A">
        <w:rPr>
          <w:b/>
          <w:bCs/>
          <w:color w:val="000000"/>
          <w:sz w:val="28"/>
          <w:szCs w:val="28"/>
          <w:lang w:val="uk-UA"/>
        </w:rPr>
        <w:t xml:space="preserve"> </w:t>
      </w:r>
      <w:proofErr w:type="spellStart"/>
      <w:r w:rsidRPr="001E772A">
        <w:rPr>
          <w:b/>
          <w:bCs/>
          <w:color w:val="000000"/>
          <w:sz w:val="28"/>
          <w:szCs w:val="28"/>
          <w:lang w:val="uk-UA"/>
        </w:rPr>
        <w:t>Analytics</w:t>
      </w:r>
      <w:proofErr w:type="spellEnd"/>
      <w:r w:rsidRPr="001E772A">
        <w:rPr>
          <w:bCs/>
          <w:color w:val="000000"/>
          <w:sz w:val="28"/>
          <w:szCs w:val="28"/>
          <w:lang w:val="uk-UA"/>
        </w:rPr>
        <w:t> допоможе зібрати детальну інформацію не тільки про дії клієнтів на сайті, а й про них самих. Для побудови воронки продажів за допомогою цього сервісу можна налаштувати цілі (переходи за URL, кількість переглянутих під час відвідування сторінок тощо) і відстежувати ту кількість користувачів, яка їх досягли.</w:t>
      </w:r>
    </w:p>
    <w:p w:rsidR="00FB76E6" w:rsidRPr="001E772A" w:rsidRDefault="00FB76E6" w:rsidP="00FB76E6">
      <w:pPr>
        <w:ind w:firstLine="709"/>
        <w:jc w:val="both"/>
        <w:rPr>
          <w:bCs/>
          <w:color w:val="000000"/>
          <w:sz w:val="28"/>
          <w:szCs w:val="28"/>
          <w:lang w:val="uk-UA"/>
        </w:rPr>
      </w:pPr>
      <w:proofErr w:type="spellStart"/>
      <w:r w:rsidRPr="001E772A">
        <w:rPr>
          <w:b/>
          <w:bCs/>
          <w:color w:val="000000"/>
          <w:sz w:val="28"/>
          <w:szCs w:val="28"/>
          <w:lang w:val="uk-UA"/>
        </w:rPr>
        <w:t>Bpm’online</w:t>
      </w:r>
      <w:proofErr w:type="spellEnd"/>
      <w:r w:rsidRPr="001E772A">
        <w:rPr>
          <w:bCs/>
          <w:color w:val="000000"/>
          <w:sz w:val="28"/>
          <w:szCs w:val="28"/>
          <w:lang w:val="uk-UA"/>
        </w:rPr>
        <w:t> (</w:t>
      </w:r>
      <w:proofErr w:type="spellStart"/>
      <w:r w:rsidRPr="001E772A">
        <w:rPr>
          <w:bCs/>
          <w:color w:val="000000"/>
          <w:sz w:val="28"/>
          <w:szCs w:val="28"/>
          <w:lang w:val="uk-UA"/>
        </w:rPr>
        <w:t>Terrasoft</w:t>
      </w:r>
      <w:proofErr w:type="spellEnd"/>
      <w:r w:rsidRPr="001E772A">
        <w:rPr>
          <w:bCs/>
          <w:color w:val="000000"/>
          <w:sz w:val="28"/>
          <w:szCs w:val="28"/>
          <w:lang w:val="uk-UA"/>
        </w:rPr>
        <w:t>) дозволяє обрати кілька варіантів воронки продажів. Також пропонуються для користувача фільтри, за допомогою яких упорядковуються воронки за окремими категоріями.</w:t>
      </w:r>
    </w:p>
    <w:p w:rsidR="00FB76E6" w:rsidRPr="001E772A" w:rsidRDefault="00FB76E6" w:rsidP="00FB76E6">
      <w:pPr>
        <w:ind w:firstLine="709"/>
        <w:jc w:val="both"/>
        <w:rPr>
          <w:bCs/>
          <w:color w:val="000000"/>
          <w:sz w:val="28"/>
          <w:szCs w:val="28"/>
          <w:lang w:val="uk-UA"/>
        </w:rPr>
      </w:pPr>
      <w:proofErr w:type="spellStart"/>
      <w:r w:rsidRPr="001E772A">
        <w:rPr>
          <w:b/>
          <w:bCs/>
          <w:color w:val="000000"/>
          <w:sz w:val="28"/>
          <w:szCs w:val="28"/>
          <w:lang w:val="uk-UA"/>
        </w:rPr>
        <w:t>RegionSoft</w:t>
      </w:r>
      <w:proofErr w:type="spellEnd"/>
      <w:r w:rsidRPr="001E772A">
        <w:rPr>
          <w:b/>
          <w:bCs/>
          <w:color w:val="000000"/>
          <w:sz w:val="28"/>
          <w:szCs w:val="28"/>
          <w:lang w:val="uk-UA"/>
        </w:rPr>
        <w:t xml:space="preserve"> CRM</w:t>
      </w:r>
      <w:r w:rsidRPr="001E772A">
        <w:rPr>
          <w:bCs/>
          <w:color w:val="000000"/>
          <w:sz w:val="28"/>
          <w:szCs w:val="28"/>
          <w:lang w:val="uk-UA"/>
        </w:rPr>
        <w:t> надає можливість формувати воронку за галузями, розміром, менеджером, групами продажів тощо, створює звіти про кожного клієнта, відображає всі взаємодії компанії з ними.</w:t>
      </w:r>
    </w:p>
    <w:p w:rsidR="00FB76E6" w:rsidRPr="001E772A" w:rsidRDefault="00FB76E6" w:rsidP="00FB76E6">
      <w:pPr>
        <w:ind w:firstLine="709"/>
        <w:jc w:val="both"/>
        <w:rPr>
          <w:bCs/>
          <w:color w:val="000000"/>
          <w:sz w:val="28"/>
          <w:szCs w:val="28"/>
          <w:lang w:val="uk-UA"/>
        </w:rPr>
      </w:pPr>
      <w:r w:rsidRPr="001E772A">
        <w:rPr>
          <w:b/>
          <w:bCs/>
          <w:color w:val="000000"/>
          <w:sz w:val="28"/>
          <w:szCs w:val="28"/>
          <w:lang w:val="uk-UA"/>
        </w:rPr>
        <w:t>Клієнт-комунікатор CRM</w:t>
      </w:r>
      <w:r w:rsidRPr="001E772A">
        <w:rPr>
          <w:bCs/>
          <w:color w:val="000000"/>
          <w:sz w:val="28"/>
          <w:szCs w:val="28"/>
          <w:lang w:val="uk-UA"/>
        </w:rPr>
        <w:t> створює воронки продажів у табличному та графічному вигляді, оцінює шлях клієнтів на різних етапах.</w:t>
      </w:r>
    </w:p>
    <w:p w:rsidR="00FB76E6" w:rsidRPr="001E772A" w:rsidRDefault="00FB76E6" w:rsidP="00FB76E6">
      <w:pPr>
        <w:ind w:firstLine="709"/>
        <w:jc w:val="both"/>
        <w:rPr>
          <w:bCs/>
          <w:color w:val="000000"/>
          <w:sz w:val="28"/>
          <w:szCs w:val="28"/>
          <w:lang w:val="uk-UA"/>
        </w:rPr>
      </w:pPr>
      <w:r w:rsidRPr="001E772A">
        <w:rPr>
          <w:b/>
          <w:bCs/>
          <w:color w:val="000000"/>
          <w:sz w:val="28"/>
          <w:szCs w:val="28"/>
          <w:lang w:val="uk-UA"/>
        </w:rPr>
        <w:t>CRM</w:t>
      </w:r>
      <w:r w:rsidRPr="001E772A">
        <w:rPr>
          <w:bCs/>
          <w:color w:val="000000"/>
          <w:sz w:val="28"/>
          <w:szCs w:val="28"/>
          <w:lang w:val="uk-UA"/>
        </w:rPr>
        <w:t> – це воронка, що показує результати за кількістю продажів та їх загальною сумою. Надає можливість прогнозувати продаж на основі поточних операцій і статистики за попередні періоди.</w:t>
      </w:r>
    </w:p>
    <w:p w:rsidR="00FB76E6" w:rsidRPr="001E772A" w:rsidRDefault="00FB76E6" w:rsidP="00FB76E6">
      <w:pPr>
        <w:shd w:val="clear" w:color="000000" w:fill="auto"/>
        <w:suppressAutoHyphens/>
        <w:autoSpaceDE w:val="0"/>
        <w:autoSpaceDN w:val="0"/>
        <w:adjustRightInd w:val="0"/>
        <w:ind w:firstLine="709"/>
        <w:jc w:val="both"/>
        <w:rPr>
          <w:sz w:val="28"/>
          <w:szCs w:val="28"/>
          <w:lang w:val="uk-UA"/>
        </w:rPr>
      </w:pPr>
      <w:r w:rsidRPr="001E772A">
        <w:rPr>
          <w:sz w:val="28"/>
          <w:szCs w:val="28"/>
          <w:lang w:val="uk-UA"/>
        </w:rPr>
        <w:t xml:space="preserve">Серед сучасних інструментів маркетингу для підвищення продажів та вдосконалення маркетингової діяльності загалом важливим є впровадження і використання в бізнесі воронку продажів. Вона є надзвичайно ефективним аналітичним інструментом, який дає змогу довести клієнтів (потенційного клієнта) до кінцевої точки – співпраці (укладання договорів, придбання товарів тощо),  а отже, й досягти основної мети маркетингу – просування товарів від виробника до споживача. </w:t>
      </w:r>
    </w:p>
    <w:p w:rsidR="00FB76E6" w:rsidRPr="001E772A" w:rsidRDefault="00FB76E6" w:rsidP="00FB76E6">
      <w:pPr>
        <w:spacing w:after="240"/>
        <w:ind w:firstLine="680"/>
        <w:jc w:val="both"/>
        <w:outlineLvl w:val="0"/>
        <w:rPr>
          <w:b/>
          <w:color w:val="000000"/>
          <w:kern w:val="36"/>
          <w:sz w:val="28"/>
          <w:szCs w:val="28"/>
          <w:lang w:val="uk-UA"/>
        </w:rPr>
      </w:pPr>
      <w:r w:rsidRPr="001E772A">
        <w:rPr>
          <w:b/>
          <w:color w:val="000000"/>
          <w:kern w:val="36"/>
          <w:sz w:val="28"/>
          <w:szCs w:val="28"/>
          <w:lang w:val="uk-UA"/>
        </w:rPr>
        <w:t>4. Зв'язки з громадськістю (</w:t>
      </w:r>
      <w:proofErr w:type="spellStart"/>
      <w:r w:rsidRPr="001E772A">
        <w:rPr>
          <w:b/>
          <w:color w:val="000000"/>
          <w:kern w:val="36"/>
          <w:sz w:val="28"/>
          <w:szCs w:val="28"/>
          <w:lang w:val="uk-UA"/>
        </w:rPr>
        <w:t>Public</w:t>
      </w:r>
      <w:proofErr w:type="spellEnd"/>
      <w:r w:rsidRPr="001E772A">
        <w:rPr>
          <w:b/>
          <w:color w:val="000000"/>
          <w:kern w:val="36"/>
          <w:sz w:val="28"/>
          <w:szCs w:val="28"/>
          <w:lang w:val="uk-UA"/>
        </w:rPr>
        <w:t> </w:t>
      </w:r>
      <w:proofErr w:type="spellStart"/>
      <w:r w:rsidRPr="001E772A">
        <w:rPr>
          <w:b/>
          <w:color w:val="000000"/>
          <w:kern w:val="36"/>
          <w:sz w:val="28"/>
          <w:szCs w:val="28"/>
          <w:lang w:val="uk-UA"/>
        </w:rPr>
        <w:t>Relations</w:t>
      </w:r>
      <w:proofErr w:type="spellEnd"/>
      <w:r w:rsidRPr="001E772A">
        <w:rPr>
          <w:b/>
          <w:color w:val="000000"/>
          <w:kern w:val="36"/>
          <w:sz w:val="28"/>
          <w:szCs w:val="28"/>
          <w:lang w:val="uk-UA"/>
        </w:rPr>
        <w:t>), ярмарки та виставки</w:t>
      </w:r>
    </w:p>
    <w:p w:rsidR="00FB76E6" w:rsidRPr="001E772A" w:rsidRDefault="00FB76E6" w:rsidP="00FB76E6">
      <w:pPr>
        <w:tabs>
          <w:tab w:val="left" w:pos="993"/>
        </w:tabs>
        <w:ind w:firstLine="680"/>
        <w:jc w:val="both"/>
        <w:outlineLvl w:val="0"/>
        <w:rPr>
          <w:color w:val="000000"/>
          <w:kern w:val="36"/>
          <w:sz w:val="28"/>
          <w:szCs w:val="28"/>
          <w:lang w:val="uk-UA"/>
        </w:rPr>
      </w:pPr>
      <w:r w:rsidRPr="001E772A">
        <w:rPr>
          <w:color w:val="000000"/>
          <w:kern w:val="36"/>
          <w:sz w:val="28"/>
          <w:szCs w:val="28"/>
          <w:lang w:val="uk-UA"/>
        </w:rPr>
        <w:t xml:space="preserve">Основні принципи </w:t>
      </w:r>
      <w:proofErr w:type="spellStart"/>
      <w:r w:rsidRPr="001E772A">
        <w:rPr>
          <w:color w:val="000000"/>
          <w:kern w:val="36"/>
          <w:sz w:val="28"/>
          <w:szCs w:val="28"/>
          <w:lang w:val="uk-UA"/>
        </w:rPr>
        <w:t>зв'язків</w:t>
      </w:r>
      <w:proofErr w:type="spellEnd"/>
      <w:r w:rsidRPr="001E772A">
        <w:rPr>
          <w:color w:val="000000"/>
          <w:kern w:val="36"/>
          <w:sz w:val="28"/>
          <w:szCs w:val="28"/>
          <w:lang w:val="uk-UA"/>
        </w:rPr>
        <w:t xml:space="preserve"> із громадськістю збігаються із загальними принципами комунікацій, у числі яких: планомірність, комплексність, оперативність, безперервність, об'єктивність, законність, ефективність.</w:t>
      </w:r>
    </w:p>
    <w:p w:rsidR="00FB76E6" w:rsidRPr="001E772A" w:rsidRDefault="00FB76E6" w:rsidP="00FB76E6">
      <w:pPr>
        <w:tabs>
          <w:tab w:val="left" w:pos="993"/>
        </w:tabs>
        <w:ind w:firstLine="680"/>
        <w:jc w:val="both"/>
        <w:outlineLvl w:val="0"/>
        <w:rPr>
          <w:color w:val="000000"/>
          <w:kern w:val="36"/>
          <w:sz w:val="28"/>
          <w:szCs w:val="28"/>
          <w:lang w:val="uk-UA"/>
        </w:rPr>
      </w:pPr>
      <w:r w:rsidRPr="001E772A">
        <w:rPr>
          <w:color w:val="000000"/>
          <w:kern w:val="36"/>
          <w:sz w:val="28"/>
          <w:szCs w:val="28"/>
          <w:lang w:val="uk-UA"/>
        </w:rPr>
        <w:t xml:space="preserve">Основна мета PR </w:t>
      </w:r>
      <w:r w:rsidRPr="001E772A">
        <w:rPr>
          <w:spacing w:val="-8"/>
          <w:sz w:val="28"/>
          <w:szCs w:val="28"/>
          <w:lang w:val="uk-UA"/>
        </w:rPr>
        <w:t>–</w:t>
      </w:r>
      <w:r w:rsidRPr="001E772A">
        <w:rPr>
          <w:color w:val="000000"/>
          <w:kern w:val="36"/>
          <w:sz w:val="28"/>
          <w:szCs w:val="28"/>
          <w:lang w:val="uk-UA"/>
        </w:rPr>
        <w:t xml:space="preserve"> налагодження спілкування між людьми та організаціями, виявлення спільних інтересів, досягнення взаєморозуміння в реальних умовах історичного розвитку суспільства.</w:t>
      </w:r>
    </w:p>
    <w:p w:rsidR="00FB76E6" w:rsidRPr="001E772A" w:rsidRDefault="00FB76E6" w:rsidP="00FB76E6">
      <w:pPr>
        <w:tabs>
          <w:tab w:val="left" w:pos="993"/>
        </w:tabs>
        <w:ind w:firstLine="680"/>
        <w:jc w:val="both"/>
        <w:outlineLvl w:val="0"/>
        <w:rPr>
          <w:color w:val="000000"/>
          <w:kern w:val="36"/>
          <w:sz w:val="28"/>
          <w:szCs w:val="28"/>
          <w:lang w:val="uk-UA"/>
        </w:rPr>
      </w:pPr>
      <w:r w:rsidRPr="001E772A">
        <w:rPr>
          <w:color w:val="000000"/>
          <w:kern w:val="36"/>
          <w:sz w:val="28"/>
          <w:szCs w:val="28"/>
          <w:lang w:val="uk-UA"/>
        </w:rPr>
        <w:t xml:space="preserve">На цій основі один із відомих фахівців PR (США) Сем Блек запропонував дев'ять правил ефективного спілкування: </w:t>
      </w:r>
    </w:p>
    <w:p w:rsidR="00FB76E6" w:rsidRPr="001E772A" w:rsidRDefault="00FB76E6" w:rsidP="00FB76E6">
      <w:pPr>
        <w:numPr>
          <w:ilvl w:val="0"/>
          <w:numId w:val="7"/>
        </w:numPr>
        <w:tabs>
          <w:tab w:val="clear" w:pos="720"/>
          <w:tab w:val="num" w:pos="360"/>
          <w:tab w:val="left" w:pos="1134"/>
        </w:tabs>
        <w:ind w:left="0" w:firstLine="709"/>
        <w:jc w:val="both"/>
        <w:outlineLvl w:val="0"/>
        <w:rPr>
          <w:color w:val="000000"/>
          <w:kern w:val="36"/>
          <w:sz w:val="28"/>
          <w:szCs w:val="28"/>
          <w:lang w:val="uk-UA"/>
        </w:rPr>
      </w:pPr>
      <w:r w:rsidRPr="001E772A">
        <w:rPr>
          <w:color w:val="000000"/>
          <w:kern w:val="36"/>
          <w:sz w:val="28"/>
          <w:szCs w:val="28"/>
          <w:lang w:val="uk-UA"/>
        </w:rPr>
        <w:t>завжди наполягайте на правдивій та повній інформації;</w:t>
      </w:r>
    </w:p>
    <w:p w:rsidR="00FB76E6" w:rsidRPr="001E772A" w:rsidRDefault="00FB76E6" w:rsidP="00FB76E6">
      <w:pPr>
        <w:numPr>
          <w:ilvl w:val="0"/>
          <w:numId w:val="7"/>
        </w:numPr>
        <w:tabs>
          <w:tab w:val="clear" w:pos="720"/>
          <w:tab w:val="num" w:pos="360"/>
          <w:tab w:val="left" w:pos="1134"/>
        </w:tabs>
        <w:ind w:left="0" w:firstLine="709"/>
        <w:jc w:val="both"/>
        <w:outlineLvl w:val="0"/>
        <w:rPr>
          <w:color w:val="000000"/>
          <w:kern w:val="36"/>
          <w:sz w:val="28"/>
          <w:szCs w:val="28"/>
          <w:lang w:val="uk-UA"/>
        </w:rPr>
      </w:pPr>
      <w:r w:rsidRPr="001E772A">
        <w:rPr>
          <w:color w:val="000000"/>
          <w:kern w:val="36"/>
          <w:sz w:val="28"/>
          <w:szCs w:val="28"/>
          <w:lang w:val="uk-UA"/>
        </w:rPr>
        <w:t>повідомлення має бути простим і зрозумілим;</w:t>
      </w:r>
    </w:p>
    <w:p w:rsidR="00FB76E6" w:rsidRPr="001E772A" w:rsidRDefault="00FB76E6" w:rsidP="00FB76E6">
      <w:pPr>
        <w:numPr>
          <w:ilvl w:val="0"/>
          <w:numId w:val="7"/>
        </w:numPr>
        <w:tabs>
          <w:tab w:val="clear" w:pos="720"/>
          <w:tab w:val="num" w:pos="360"/>
          <w:tab w:val="left" w:pos="1134"/>
        </w:tabs>
        <w:ind w:left="0" w:firstLine="709"/>
        <w:jc w:val="both"/>
        <w:outlineLvl w:val="0"/>
        <w:rPr>
          <w:color w:val="000000"/>
          <w:kern w:val="36"/>
          <w:sz w:val="28"/>
          <w:szCs w:val="28"/>
          <w:lang w:val="uk-UA"/>
        </w:rPr>
      </w:pPr>
      <w:r w:rsidRPr="001E772A">
        <w:rPr>
          <w:color w:val="000000"/>
          <w:kern w:val="36"/>
          <w:sz w:val="28"/>
          <w:szCs w:val="28"/>
          <w:lang w:val="uk-UA"/>
        </w:rPr>
        <w:t>не допускайте перебільшень;</w:t>
      </w:r>
    </w:p>
    <w:p w:rsidR="00FB76E6" w:rsidRPr="001E772A" w:rsidRDefault="00FB76E6" w:rsidP="00FB76E6">
      <w:pPr>
        <w:numPr>
          <w:ilvl w:val="0"/>
          <w:numId w:val="7"/>
        </w:numPr>
        <w:tabs>
          <w:tab w:val="clear" w:pos="720"/>
          <w:tab w:val="num" w:pos="360"/>
          <w:tab w:val="left" w:pos="1134"/>
        </w:tabs>
        <w:ind w:left="0" w:firstLine="709"/>
        <w:jc w:val="both"/>
        <w:outlineLvl w:val="0"/>
        <w:rPr>
          <w:color w:val="000000"/>
          <w:kern w:val="36"/>
          <w:sz w:val="28"/>
          <w:szCs w:val="28"/>
          <w:lang w:val="uk-UA"/>
        </w:rPr>
      </w:pPr>
      <w:r w:rsidRPr="001E772A">
        <w:rPr>
          <w:color w:val="000000"/>
          <w:kern w:val="36"/>
          <w:sz w:val="28"/>
          <w:szCs w:val="28"/>
          <w:lang w:val="uk-UA"/>
        </w:rPr>
        <w:t xml:space="preserve">пам'ятайте, половина вашої аудиторії </w:t>
      </w:r>
      <w:r w:rsidRPr="001E772A">
        <w:rPr>
          <w:spacing w:val="-8"/>
          <w:sz w:val="28"/>
          <w:szCs w:val="28"/>
          <w:lang w:val="uk-UA"/>
        </w:rPr>
        <w:t xml:space="preserve">– </w:t>
      </w:r>
      <w:r w:rsidRPr="001E772A">
        <w:rPr>
          <w:color w:val="000000"/>
          <w:kern w:val="36"/>
          <w:sz w:val="28"/>
          <w:szCs w:val="28"/>
          <w:lang w:val="uk-UA"/>
        </w:rPr>
        <w:t>жінки;</w:t>
      </w:r>
    </w:p>
    <w:p w:rsidR="00FB76E6" w:rsidRPr="001E772A" w:rsidRDefault="00FB76E6" w:rsidP="00FB76E6">
      <w:pPr>
        <w:numPr>
          <w:ilvl w:val="0"/>
          <w:numId w:val="7"/>
        </w:numPr>
        <w:tabs>
          <w:tab w:val="clear" w:pos="720"/>
          <w:tab w:val="num" w:pos="360"/>
          <w:tab w:val="left" w:pos="1134"/>
        </w:tabs>
        <w:ind w:left="0" w:firstLine="709"/>
        <w:jc w:val="both"/>
        <w:outlineLvl w:val="0"/>
        <w:rPr>
          <w:color w:val="000000"/>
          <w:kern w:val="36"/>
          <w:sz w:val="28"/>
          <w:szCs w:val="28"/>
          <w:lang w:val="uk-UA"/>
        </w:rPr>
      </w:pPr>
      <w:r w:rsidRPr="001E772A">
        <w:rPr>
          <w:color w:val="000000"/>
          <w:kern w:val="36"/>
          <w:sz w:val="28"/>
          <w:szCs w:val="28"/>
          <w:lang w:val="uk-UA"/>
        </w:rPr>
        <w:t>робіть спілкування захоплюючим;</w:t>
      </w:r>
    </w:p>
    <w:p w:rsidR="00FB76E6" w:rsidRPr="001E772A" w:rsidRDefault="00FB76E6" w:rsidP="00FB76E6">
      <w:pPr>
        <w:numPr>
          <w:ilvl w:val="0"/>
          <w:numId w:val="7"/>
        </w:numPr>
        <w:tabs>
          <w:tab w:val="clear" w:pos="720"/>
          <w:tab w:val="num" w:pos="360"/>
          <w:tab w:val="left" w:pos="1134"/>
        </w:tabs>
        <w:ind w:left="0" w:firstLine="709"/>
        <w:jc w:val="both"/>
        <w:outlineLvl w:val="0"/>
        <w:rPr>
          <w:color w:val="000000"/>
          <w:kern w:val="36"/>
          <w:sz w:val="28"/>
          <w:szCs w:val="28"/>
          <w:lang w:val="uk-UA"/>
        </w:rPr>
      </w:pPr>
      <w:r w:rsidRPr="001E772A">
        <w:rPr>
          <w:color w:val="000000"/>
          <w:kern w:val="36"/>
          <w:sz w:val="28"/>
          <w:szCs w:val="28"/>
          <w:lang w:val="uk-UA"/>
        </w:rPr>
        <w:t>стежте за формою спілкування, вона не повинна бути занадто химерною, незрозумілою або екстравагантною;</w:t>
      </w:r>
    </w:p>
    <w:p w:rsidR="00FB76E6" w:rsidRPr="001E772A" w:rsidRDefault="00FB76E6" w:rsidP="00FB76E6">
      <w:pPr>
        <w:numPr>
          <w:ilvl w:val="0"/>
          <w:numId w:val="7"/>
        </w:numPr>
        <w:tabs>
          <w:tab w:val="clear" w:pos="720"/>
          <w:tab w:val="num" w:pos="360"/>
          <w:tab w:val="left" w:pos="1134"/>
        </w:tabs>
        <w:ind w:left="0" w:firstLine="709"/>
        <w:jc w:val="both"/>
        <w:outlineLvl w:val="0"/>
        <w:rPr>
          <w:color w:val="000000"/>
          <w:kern w:val="36"/>
          <w:sz w:val="28"/>
          <w:szCs w:val="28"/>
          <w:lang w:val="uk-UA"/>
        </w:rPr>
      </w:pPr>
      <w:r w:rsidRPr="001E772A">
        <w:rPr>
          <w:color w:val="000000"/>
          <w:kern w:val="36"/>
          <w:sz w:val="28"/>
          <w:szCs w:val="28"/>
          <w:lang w:val="uk-UA"/>
        </w:rPr>
        <w:lastRenderedPageBreak/>
        <w:t>не шкодуйте часу на дослідження громадської думки;</w:t>
      </w:r>
    </w:p>
    <w:p w:rsidR="00FB76E6" w:rsidRPr="001E772A" w:rsidRDefault="00FB76E6" w:rsidP="00FB76E6">
      <w:pPr>
        <w:numPr>
          <w:ilvl w:val="0"/>
          <w:numId w:val="7"/>
        </w:numPr>
        <w:tabs>
          <w:tab w:val="clear" w:pos="720"/>
          <w:tab w:val="num" w:pos="360"/>
          <w:tab w:val="left" w:pos="1134"/>
        </w:tabs>
        <w:ind w:left="0" w:firstLine="709"/>
        <w:jc w:val="both"/>
        <w:outlineLvl w:val="0"/>
        <w:rPr>
          <w:color w:val="000000"/>
          <w:kern w:val="36"/>
          <w:sz w:val="28"/>
          <w:szCs w:val="28"/>
          <w:lang w:val="uk-UA"/>
        </w:rPr>
      </w:pPr>
      <w:r w:rsidRPr="001E772A">
        <w:rPr>
          <w:color w:val="000000"/>
          <w:kern w:val="36"/>
          <w:sz w:val="28"/>
          <w:szCs w:val="28"/>
          <w:lang w:val="uk-UA"/>
        </w:rPr>
        <w:t xml:space="preserve">пам'ятайте, систематичне спілкування та з'ясування громадської думки </w:t>
      </w:r>
      <w:proofErr w:type="spellStart"/>
      <w:r w:rsidRPr="001E772A">
        <w:rPr>
          <w:color w:val="000000"/>
          <w:kern w:val="36"/>
          <w:sz w:val="28"/>
          <w:szCs w:val="28"/>
          <w:lang w:val="uk-UA"/>
        </w:rPr>
        <w:t>життєво</w:t>
      </w:r>
      <w:proofErr w:type="spellEnd"/>
      <w:r w:rsidRPr="001E772A">
        <w:rPr>
          <w:color w:val="000000"/>
          <w:kern w:val="36"/>
          <w:sz w:val="28"/>
          <w:szCs w:val="28"/>
          <w:lang w:val="uk-UA"/>
        </w:rPr>
        <w:t xml:space="preserve"> необхідні;</w:t>
      </w:r>
    </w:p>
    <w:p w:rsidR="00FB76E6" w:rsidRPr="001E772A" w:rsidRDefault="00FB76E6" w:rsidP="00FB76E6">
      <w:pPr>
        <w:numPr>
          <w:ilvl w:val="0"/>
          <w:numId w:val="7"/>
        </w:numPr>
        <w:tabs>
          <w:tab w:val="clear" w:pos="720"/>
          <w:tab w:val="num" w:pos="360"/>
          <w:tab w:val="left" w:pos="1134"/>
        </w:tabs>
        <w:ind w:left="0" w:firstLine="709"/>
        <w:jc w:val="both"/>
        <w:outlineLvl w:val="0"/>
        <w:rPr>
          <w:color w:val="000000"/>
          <w:spacing w:val="-12"/>
          <w:kern w:val="36"/>
          <w:sz w:val="28"/>
          <w:szCs w:val="28"/>
          <w:lang w:val="uk-UA"/>
        </w:rPr>
      </w:pPr>
      <w:r w:rsidRPr="001E772A">
        <w:rPr>
          <w:color w:val="000000"/>
          <w:spacing w:val="-12"/>
          <w:kern w:val="36"/>
          <w:sz w:val="28"/>
          <w:szCs w:val="28"/>
          <w:lang w:val="uk-UA"/>
        </w:rPr>
        <w:t>прагніть до переконливості та конструктивності на кожному етапі спілкування.</w:t>
      </w:r>
    </w:p>
    <w:p w:rsidR="00FB76E6" w:rsidRPr="001E772A" w:rsidRDefault="00FB76E6" w:rsidP="00FB76E6">
      <w:pPr>
        <w:tabs>
          <w:tab w:val="left" w:pos="993"/>
        </w:tabs>
        <w:ind w:firstLine="680"/>
        <w:jc w:val="both"/>
        <w:outlineLvl w:val="0"/>
        <w:rPr>
          <w:color w:val="000000"/>
          <w:kern w:val="36"/>
          <w:sz w:val="28"/>
          <w:szCs w:val="28"/>
          <w:lang w:val="uk-UA"/>
        </w:rPr>
      </w:pPr>
      <w:r w:rsidRPr="001E772A">
        <w:rPr>
          <w:color w:val="000000"/>
          <w:kern w:val="36"/>
          <w:sz w:val="28"/>
          <w:szCs w:val="28"/>
          <w:lang w:val="uk-UA"/>
        </w:rPr>
        <w:t>Діяльність PR включає в себе такі складові:</w:t>
      </w:r>
    </w:p>
    <w:p w:rsidR="00FB76E6" w:rsidRPr="001E772A" w:rsidRDefault="00FB76E6" w:rsidP="00FB76E6">
      <w:pPr>
        <w:numPr>
          <w:ilvl w:val="0"/>
          <w:numId w:val="15"/>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дослідження (підготовка проблеми), визначення цілей і завдань;</w:t>
      </w:r>
    </w:p>
    <w:p w:rsidR="00FB76E6" w:rsidRPr="001E772A" w:rsidRDefault="00FB76E6" w:rsidP="00FB76E6">
      <w:pPr>
        <w:numPr>
          <w:ilvl w:val="0"/>
          <w:numId w:val="15"/>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розробка програми та кошторису витрат;</w:t>
      </w:r>
    </w:p>
    <w:p w:rsidR="00FB76E6" w:rsidRPr="001E772A" w:rsidRDefault="00FB76E6" w:rsidP="00FB76E6">
      <w:pPr>
        <w:numPr>
          <w:ilvl w:val="0"/>
          <w:numId w:val="15"/>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реалізація намічених дій;</w:t>
      </w:r>
    </w:p>
    <w:p w:rsidR="00FB76E6" w:rsidRPr="001E772A" w:rsidRDefault="00FB76E6" w:rsidP="00FB76E6">
      <w:pPr>
        <w:numPr>
          <w:ilvl w:val="0"/>
          <w:numId w:val="15"/>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аналіз отриманих результатів.</w:t>
      </w:r>
    </w:p>
    <w:p w:rsidR="00FB76E6" w:rsidRPr="001E772A" w:rsidRDefault="00FB76E6" w:rsidP="00FB76E6">
      <w:pPr>
        <w:tabs>
          <w:tab w:val="left" w:pos="993"/>
        </w:tabs>
        <w:ind w:firstLine="680"/>
        <w:jc w:val="both"/>
        <w:outlineLvl w:val="0"/>
        <w:rPr>
          <w:color w:val="000000"/>
          <w:spacing w:val="-8"/>
          <w:kern w:val="36"/>
          <w:sz w:val="28"/>
          <w:szCs w:val="28"/>
          <w:lang w:val="uk-UA"/>
        </w:rPr>
      </w:pPr>
      <w:r w:rsidRPr="001E772A">
        <w:rPr>
          <w:color w:val="000000"/>
          <w:spacing w:val="-10"/>
          <w:kern w:val="36"/>
          <w:sz w:val="28"/>
          <w:szCs w:val="28"/>
          <w:lang w:val="uk-UA"/>
        </w:rPr>
        <w:t xml:space="preserve">Цей алгоритм у західних країнах отримав назву системи RASE (Рейс):      </w:t>
      </w:r>
      <w:proofErr w:type="spellStart"/>
      <w:r w:rsidRPr="001E772A">
        <w:rPr>
          <w:color w:val="000000"/>
          <w:spacing w:val="-10"/>
          <w:kern w:val="36"/>
          <w:sz w:val="28"/>
          <w:szCs w:val="28"/>
          <w:lang w:val="uk-UA"/>
        </w:rPr>
        <w:t>Research</w:t>
      </w:r>
      <w:proofErr w:type="spellEnd"/>
      <w:r w:rsidRPr="001E772A">
        <w:rPr>
          <w:color w:val="000000"/>
          <w:spacing w:val="-10"/>
          <w:kern w:val="36"/>
          <w:sz w:val="28"/>
          <w:szCs w:val="28"/>
          <w:lang w:val="uk-UA"/>
        </w:rPr>
        <w:t xml:space="preserve"> </w:t>
      </w:r>
      <w:r w:rsidRPr="001E772A">
        <w:rPr>
          <w:spacing w:val="-10"/>
          <w:sz w:val="28"/>
          <w:szCs w:val="28"/>
          <w:lang w:val="uk-UA"/>
        </w:rPr>
        <w:t>–</w:t>
      </w:r>
      <w:r w:rsidRPr="001E772A">
        <w:rPr>
          <w:color w:val="000000"/>
          <w:spacing w:val="-10"/>
          <w:kern w:val="36"/>
          <w:sz w:val="28"/>
          <w:szCs w:val="28"/>
          <w:lang w:val="uk-UA"/>
        </w:rPr>
        <w:t xml:space="preserve"> </w:t>
      </w:r>
      <w:r w:rsidRPr="001E772A">
        <w:rPr>
          <w:color w:val="000000"/>
          <w:spacing w:val="-8"/>
          <w:kern w:val="36"/>
          <w:sz w:val="28"/>
          <w:szCs w:val="28"/>
          <w:lang w:val="uk-UA"/>
        </w:rPr>
        <w:t xml:space="preserve">дослідження, </w:t>
      </w:r>
      <w:proofErr w:type="spellStart"/>
      <w:r w:rsidRPr="001E772A">
        <w:rPr>
          <w:color w:val="000000"/>
          <w:spacing w:val="-8"/>
          <w:kern w:val="36"/>
          <w:sz w:val="28"/>
          <w:szCs w:val="28"/>
          <w:lang w:val="uk-UA"/>
        </w:rPr>
        <w:t>Action</w:t>
      </w:r>
      <w:proofErr w:type="spellEnd"/>
      <w:r w:rsidRPr="001E772A">
        <w:rPr>
          <w:color w:val="000000"/>
          <w:spacing w:val="-8"/>
          <w:kern w:val="36"/>
          <w:sz w:val="28"/>
          <w:szCs w:val="28"/>
          <w:lang w:val="uk-UA"/>
        </w:rPr>
        <w:t xml:space="preserve"> </w:t>
      </w:r>
      <w:r w:rsidRPr="001E772A">
        <w:rPr>
          <w:spacing w:val="-8"/>
          <w:sz w:val="28"/>
          <w:szCs w:val="28"/>
          <w:lang w:val="uk-UA"/>
        </w:rPr>
        <w:t>–</w:t>
      </w:r>
      <w:r w:rsidRPr="001E772A">
        <w:rPr>
          <w:color w:val="000000"/>
          <w:spacing w:val="-8"/>
          <w:kern w:val="36"/>
          <w:sz w:val="28"/>
          <w:szCs w:val="28"/>
          <w:lang w:val="uk-UA"/>
        </w:rPr>
        <w:t xml:space="preserve"> дія, </w:t>
      </w:r>
      <w:proofErr w:type="spellStart"/>
      <w:r w:rsidRPr="001E772A">
        <w:rPr>
          <w:color w:val="000000"/>
          <w:spacing w:val="-8"/>
          <w:kern w:val="36"/>
          <w:sz w:val="28"/>
          <w:szCs w:val="28"/>
          <w:lang w:val="uk-UA"/>
        </w:rPr>
        <w:t>Communication</w:t>
      </w:r>
      <w:proofErr w:type="spellEnd"/>
      <w:r w:rsidRPr="001E772A">
        <w:rPr>
          <w:color w:val="000000"/>
          <w:spacing w:val="-8"/>
          <w:kern w:val="36"/>
          <w:sz w:val="28"/>
          <w:szCs w:val="28"/>
          <w:lang w:val="uk-UA"/>
        </w:rPr>
        <w:t xml:space="preserve"> </w:t>
      </w:r>
      <w:r w:rsidRPr="001E772A">
        <w:rPr>
          <w:spacing w:val="-8"/>
          <w:sz w:val="28"/>
          <w:szCs w:val="28"/>
          <w:lang w:val="uk-UA"/>
        </w:rPr>
        <w:t>–</w:t>
      </w:r>
      <w:r w:rsidRPr="001E772A">
        <w:rPr>
          <w:color w:val="000000"/>
          <w:spacing w:val="-8"/>
          <w:kern w:val="36"/>
          <w:sz w:val="28"/>
          <w:szCs w:val="28"/>
          <w:lang w:val="uk-UA"/>
        </w:rPr>
        <w:t xml:space="preserve"> спілкування, </w:t>
      </w:r>
      <w:proofErr w:type="spellStart"/>
      <w:r w:rsidRPr="001E772A">
        <w:rPr>
          <w:color w:val="000000"/>
          <w:spacing w:val="-8"/>
          <w:kern w:val="36"/>
          <w:sz w:val="28"/>
          <w:szCs w:val="28"/>
          <w:lang w:val="uk-UA"/>
        </w:rPr>
        <w:t>Evaluation</w:t>
      </w:r>
      <w:proofErr w:type="spellEnd"/>
      <w:r w:rsidRPr="001E772A">
        <w:rPr>
          <w:color w:val="000000"/>
          <w:spacing w:val="-8"/>
          <w:kern w:val="36"/>
          <w:sz w:val="28"/>
          <w:szCs w:val="28"/>
          <w:lang w:val="uk-UA"/>
        </w:rPr>
        <w:t xml:space="preserve"> </w:t>
      </w:r>
      <w:r w:rsidRPr="001E772A">
        <w:rPr>
          <w:spacing w:val="-8"/>
          <w:sz w:val="28"/>
          <w:szCs w:val="28"/>
          <w:lang w:val="uk-UA"/>
        </w:rPr>
        <w:t>–</w:t>
      </w:r>
      <w:r w:rsidRPr="001E772A">
        <w:rPr>
          <w:color w:val="000000"/>
          <w:spacing w:val="-8"/>
          <w:kern w:val="36"/>
          <w:sz w:val="28"/>
          <w:szCs w:val="28"/>
          <w:lang w:val="uk-UA"/>
        </w:rPr>
        <w:t xml:space="preserve"> оцінка.</w:t>
      </w:r>
    </w:p>
    <w:p w:rsidR="00FB76E6" w:rsidRPr="001E772A" w:rsidRDefault="00FB76E6" w:rsidP="00FB76E6">
      <w:pPr>
        <w:tabs>
          <w:tab w:val="left" w:pos="993"/>
        </w:tabs>
        <w:ind w:firstLine="680"/>
        <w:jc w:val="both"/>
        <w:outlineLvl w:val="0"/>
        <w:rPr>
          <w:i/>
          <w:color w:val="000000"/>
          <w:kern w:val="36"/>
          <w:sz w:val="28"/>
          <w:szCs w:val="28"/>
          <w:lang w:val="uk-UA"/>
        </w:rPr>
      </w:pPr>
      <w:r w:rsidRPr="001E772A">
        <w:rPr>
          <w:color w:val="000000"/>
          <w:spacing w:val="-12"/>
          <w:kern w:val="36"/>
          <w:sz w:val="28"/>
          <w:szCs w:val="28"/>
          <w:lang w:val="uk-UA"/>
        </w:rPr>
        <w:t xml:space="preserve">Виходячи із запропонованих </w:t>
      </w:r>
      <w:proofErr w:type="spellStart"/>
      <w:r w:rsidRPr="001E772A">
        <w:rPr>
          <w:color w:val="000000"/>
          <w:spacing w:val="-12"/>
          <w:kern w:val="36"/>
          <w:sz w:val="28"/>
          <w:szCs w:val="28"/>
          <w:lang w:val="uk-UA"/>
        </w:rPr>
        <w:t>Семом</w:t>
      </w:r>
      <w:proofErr w:type="spellEnd"/>
      <w:r w:rsidRPr="001E772A">
        <w:rPr>
          <w:color w:val="000000"/>
          <w:spacing w:val="-12"/>
          <w:kern w:val="36"/>
          <w:sz w:val="28"/>
          <w:szCs w:val="28"/>
          <w:lang w:val="uk-UA"/>
        </w:rPr>
        <w:t xml:space="preserve"> Блеком правил і можливостей інформаційних </w:t>
      </w:r>
      <w:r w:rsidRPr="001E772A">
        <w:rPr>
          <w:color w:val="000000"/>
          <w:kern w:val="36"/>
          <w:sz w:val="28"/>
          <w:szCs w:val="28"/>
          <w:lang w:val="uk-UA"/>
        </w:rPr>
        <w:t xml:space="preserve">систем, фахівці виокремлюють </w:t>
      </w:r>
      <w:r w:rsidRPr="001E772A">
        <w:rPr>
          <w:i/>
          <w:color w:val="000000"/>
          <w:kern w:val="36"/>
          <w:sz w:val="28"/>
          <w:szCs w:val="28"/>
          <w:lang w:val="uk-UA"/>
        </w:rPr>
        <w:t>загальні правила комунікаційної політики:</w:t>
      </w:r>
    </w:p>
    <w:p w:rsidR="00FB76E6" w:rsidRPr="001E772A" w:rsidRDefault="00FB76E6" w:rsidP="00FB76E6">
      <w:pPr>
        <w:numPr>
          <w:ilvl w:val="0"/>
          <w:numId w:val="8"/>
        </w:numPr>
        <w:tabs>
          <w:tab w:val="left" w:pos="1134"/>
        </w:tabs>
        <w:ind w:hanging="11"/>
        <w:jc w:val="both"/>
        <w:outlineLvl w:val="0"/>
        <w:rPr>
          <w:color w:val="000000"/>
          <w:kern w:val="36"/>
          <w:sz w:val="28"/>
          <w:szCs w:val="28"/>
          <w:lang w:val="uk-UA"/>
        </w:rPr>
      </w:pPr>
      <w:r w:rsidRPr="001E772A">
        <w:rPr>
          <w:color w:val="000000"/>
          <w:kern w:val="36"/>
          <w:sz w:val="28"/>
          <w:szCs w:val="28"/>
          <w:lang w:val="uk-UA"/>
        </w:rPr>
        <w:t>ініціативність;</w:t>
      </w:r>
    </w:p>
    <w:p w:rsidR="00FB76E6" w:rsidRPr="001E772A" w:rsidRDefault="00FB76E6" w:rsidP="00FB76E6">
      <w:pPr>
        <w:numPr>
          <w:ilvl w:val="0"/>
          <w:numId w:val="8"/>
        </w:numPr>
        <w:tabs>
          <w:tab w:val="left" w:pos="1134"/>
        </w:tabs>
        <w:ind w:hanging="11"/>
        <w:jc w:val="both"/>
        <w:outlineLvl w:val="0"/>
        <w:rPr>
          <w:color w:val="000000"/>
          <w:kern w:val="36"/>
          <w:sz w:val="28"/>
          <w:szCs w:val="28"/>
          <w:lang w:val="uk-UA"/>
        </w:rPr>
      </w:pPr>
      <w:r w:rsidRPr="001E772A">
        <w:rPr>
          <w:color w:val="000000"/>
          <w:kern w:val="36"/>
          <w:sz w:val="28"/>
          <w:szCs w:val="28"/>
          <w:lang w:val="uk-UA"/>
        </w:rPr>
        <w:t xml:space="preserve">двосторонній характер </w:t>
      </w:r>
      <w:proofErr w:type="spellStart"/>
      <w:r w:rsidRPr="001E772A">
        <w:rPr>
          <w:color w:val="000000"/>
          <w:kern w:val="36"/>
          <w:sz w:val="28"/>
          <w:szCs w:val="28"/>
          <w:lang w:val="uk-UA"/>
        </w:rPr>
        <w:t>зв'язків</w:t>
      </w:r>
      <w:proofErr w:type="spellEnd"/>
      <w:r w:rsidRPr="001E772A">
        <w:rPr>
          <w:color w:val="000000"/>
          <w:kern w:val="36"/>
          <w:sz w:val="28"/>
          <w:szCs w:val="28"/>
          <w:lang w:val="uk-UA"/>
        </w:rPr>
        <w:t>;</w:t>
      </w:r>
    </w:p>
    <w:p w:rsidR="00FB76E6" w:rsidRPr="001E772A" w:rsidRDefault="00FB76E6" w:rsidP="00FB76E6">
      <w:pPr>
        <w:numPr>
          <w:ilvl w:val="0"/>
          <w:numId w:val="8"/>
        </w:numPr>
        <w:tabs>
          <w:tab w:val="left" w:pos="1134"/>
        </w:tabs>
        <w:ind w:hanging="11"/>
        <w:jc w:val="both"/>
        <w:outlineLvl w:val="0"/>
        <w:rPr>
          <w:color w:val="000000"/>
          <w:kern w:val="36"/>
          <w:sz w:val="28"/>
          <w:szCs w:val="28"/>
          <w:lang w:val="uk-UA"/>
        </w:rPr>
      </w:pPr>
      <w:proofErr w:type="spellStart"/>
      <w:r w:rsidRPr="001E772A">
        <w:rPr>
          <w:color w:val="000000"/>
          <w:kern w:val="36"/>
          <w:sz w:val="28"/>
          <w:szCs w:val="28"/>
          <w:lang w:val="uk-UA"/>
        </w:rPr>
        <w:t>профілактичність</w:t>
      </w:r>
      <w:proofErr w:type="spellEnd"/>
      <w:r w:rsidRPr="001E772A">
        <w:rPr>
          <w:color w:val="000000"/>
          <w:kern w:val="36"/>
          <w:sz w:val="28"/>
          <w:szCs w:val="28"/>
          <w:lang w:val="uk-UA"/>
        </w:rPr>
        <w:t>;</w:t>
      </w:r>
    </w:p>
    <w:p w:rsidR="00FB76E6" w:rsidRPr="001E772A" w:rsidRDefault="00FB76E6" w:rsidP="00FB76E6">
      <w:pPr>
        <w:numPr>
          <w:ilvl w:val="0"/>
          <w:numId w:val="8"/>
        </w:numPr>
        <w:tabs>
          <w:tab w:val="left" w:pos="1134"/>
        </w:tabs>
        <w:ind w:hanging="11"/>
        <w:jc w:val="both"/>
        <w:outlineLvl w:val="0"/>
        <w:rPr>
          <w:color w:val="000000"/>
          <w:kern w:val="36"/>
          <w:sz w:val="28"/>
          <w:szCs w:val="28"/>
          <w:lang w:val="uk-UA"/>
        </w:rPr>
      </w:pPr>
      <w:r w:rsidRPr="001E772A">
        <w:rPr>
          <w:color w:val="000000"/>
          <w:kern w:val="36"/>
          <w:sz w:val="28"/>
          <w:szCs w:val="28"/>
          <w:lang w:val="uk-UA"/>
        </w:rPr>
        <w:t>наполегливість;</w:t>
      </w:r>
    </w:p>
    <w:p w:rsidR="00FB76E6" w:rsidRPr="001E772A" w:rsidRDefault="00FB76E6" w:rsidP="00FB76E6">
      <w:pPr>
        <w:numPr>
          <w:ilvl w:val="0"/>
          <w:numId w:val="8"/>
        </w:numPr>
        <w:tabs>
          <w:tab w:val="left" w:pos="1134"/>
        </w:tabs>
        <w:ind w:hanging="11"/>
        <w:jc w:val="both"/>
        <w:outlineLvl w:val="0"/>
        <w:rPr>
          <w:color w:val="000000"/>
          <w:kern w:val="36"/>
          <w:sz w:val="28"/>
          <w:szCs w:val="28"/>
          <w:lang w:val="uk-UA"/>
        </w:rPr>
      </w:pPr>
      <w:r w:rsidRPr="001E772A">
        <w:rPr>
          <w:color w:val="000000"/>
          <w:kern w:val="36"/>
          <w:sz w:val="28"/>
          <w:szCs w:val="28"/>
          <w:lang w:val="uk-UA"/>
        </w:rPr>
        <w:t>гнучкість;</w:t>
      </w:r>
    </w:p>
    <w:p w:rsidR="00FB76E6" w:rsidRPr="001E772A" w:rsidRDefault="00FB76E6" w:rsidP="00FB76E6">
      <w:pPr>
        <w:numPr>
          <w:ilvl w:val="0"/>
          <w:numId w:val="8"/>
        </w:numPr>
        <w:tabs>
          <w:tab w:val="left" w:pos="1134"/>
        </w:tabs>
        <w:ind w:hanging="11"/>
        <w:jc w:val="both"/>
        <w:outlineLvl w:val="0"/>
        <w:rPr>
          <w:color w:val="000000"/>
          <w:kern w:val="36"/>
          <w:sz w:val="28"/>
          <w:szCs w:val="28"/>
          <w:lang w:val="uk-UA"/>
        </w:rPr>
      </w:pPr>
      <w:r w:rsidRPr="001E772A">
        <w:rPr>
          <w:color w:val="000000"/>
          <w:kern w:val="36"/>
          <w:sz w:val="28"/>
          <w:szCs w:val="28"/>
          <w:lang w:val="uk-UA"/>
        </w:rPr>
        <w:t>професіоналізм;</w:t>
      </w:r>
    </w:p>
    <w:p w:rsidR="00FB76E6" w:rsidRPr="001E772A" w:rsidRDefault="00FB76E6" w:rsidP="00FB76E6">
      <w:pPr>
        <w:numPr>
          <w:ilvl w:val="0"/>
          <w:numId w:val="8"/>
        </w:numPr>
        <w:tabs>
          <w:tab w:val="left" w:pos="1134"/>
        </w:tabs>
        <w:ind w:hanging="11"/>
        <w:jc w:val="both"/>
        <w:outlineLvl w:val="0"/>
        <w:rPr>
          <w:color w:val="000000"/>
          <w:kern w:val="36"/>
          <w:sz w:val="28"/>
          <w:szCs w:val="28"/>
          <w:lang w:val="uk-UA"/>
        </w:rPr>
      </w:pPr>
      <w:r w:rsidRPr="001E772A">
        <w:rPr>
          <w:color w:val="000000"/>
          <w:kern w:val="36"/>
          <w:sz w:val="28"/>
          <w:szCs w:val="28"/>
          <w:lang w:val="uk-UA"/>
        </w:rPr>
        <w:t>компетентність;</w:t>
      </w:r>
    </w:p>
    <w:p w:rsidR="00FB76E6" w:rsidRPr="001E772A" w:rsidRDefault="00FB76E6" w:rsidP="00FB76E6">
      <w:pPr>
        <w:numPr>
          <w:ilvl w:val="0"/>
          <w:numId w:val="8"/>
        </w:numPr>
        <w:tabs>
          <w:tab w:val="left" w:pos="1134"/>
        </w:tabs>
        <w:ind w:hanging="11"/>
        <w:jc w:val="both"/>
        <w:outlineLvl w:val="0"/>
        <w:rPr>
          <w:color w:val="000000"/>
          <w:kern w:val="36"/>
          <w:sz w:val="28"/>
          <w:szCs w:val="28"/>
          <w:lang w:val="uk-UA"/>
        </w:rPr>
      </w:pPr>
      <w:r w:rsidRPr="001E772A">
        <w:rPr>
          <w:color w:val="000000"/>
          <w:kern w:val="36"/>
          <w:sz w:val="28"/>
          <w:szCs w:val="28"/>
          <w:lang w:val="uk-UA"/>
        </w:rPr>
        <w:t>конструктивність;</w:t>
      </w:r>
    </w:p>
    <w:p w:rsidR="00FB76E6" w:rsidRPr="001E772A" w:rsidRDefault="00FB76E6" w:rsidP="00FB76E6">
      <w:pPr>
        <w:numPr>
          <w:ilvl w:val="0"/>
          <w:numId w:val="8"/>
        </w:numPr>
        <w:tabs>
          <w:tab w:val="left" w:pos="1134"/>
        </w:tabs>
        <w:ind w:hanging="11"/>
        <w:jc w:val="both"/>
        <w:outlineLvl w:val="0"/>
        <w:rPr>
          <w:color w:val="000000"/>
          <w:kern w:val="36"/>
          <w:sz w:val="28"/>
          <w:szCs w:val="28"/>
          <w:lang w:val="uk-UA"/>
        </w:rPr>
      </w:pPr>
      <w:r w:rsidRPr="001E772A">
        <w:rPr>
          <w:color w:val="000000"/>
          <w:kern w:val="36"/>
          <w:sz w:val="28"/>
          <w:szCs w:val="28"/>
          <w:lang w:val="uk-UA"/>
        </w:rPr>
        <w:t>доброзичливість;</w:t>
      </w:r>
    </w:p>
    <w:p w:rsidR="00FB76E6" w:rsidRPr="001E772A" w:rsidRDefault="00FB76E6" w:rsidP="00FB76E6">
      <w:pPr>
        <w:numPr>
          <w:ilvl w:val="0"/>
          <w:numId w:val="8"/>
        </w:numPr>
        <w:tabs>
          <w:tab w:val="left" w:pos="1134"/>
        </w:tabs>
        <w:ind w:hanging="11"/>
        <w:jc w:val="both"/>
        <w:outlineLvl w:val="0"/>
        <w:rPr>
          <w:color w:val="000000"/>
          <w:kern w:val="36"/>
          <w:sz w:val="28"/>
          <w:szCs w:val="28"/>
          <w:lang w:val="uk-UA"/>
        </w:rPr>
      </w:pPr>
      <w:r w:rsidRPr="001E772A">
        <w:rPr>
          <w:color w:val="000000"/>
          <w:kern w:val="36"/>
          <w:sz w:val="28"/>
          <w:szCs w:val="28"/>
          <w:lang w:val="uk-UA"/>
        </w:rPr>
        <w:t>технічне оснащення.</w:t>
      </w:r>
    </w:p>
    <w:p w:rsidR="00FB76E6" w:rsidRPr="001E772A" w:rsidRDefault="00FB76E6" w:rsidP="00FB76E6">
      <w:pPr>
        <w:tabs>
          <w:tab w:val="left" w:pos="993"/>
        </w:tabs>
        <w:ind w:firstLine="680"/>
        <w:jc w:val="both"/>
        <w:outlineLvl w:val="0"/>
        <w:rPr>
          <w:i/>
          <w:color w:val="000000"/>
          <w:kern w:val="36"/>
          <w:sz w:val="28"/>
          <w:szCs w:val="28"/>
          <w:lang w:val="uk-UA"/>
        </w:rPr>
      </w:pPr>
      <w:r w:rsidRPr="001E772A">
        <w:rPr>
          <w:i/>
          <w:color w:val="000000"/>
          <w:kern w:val="36"/>
          <w:sz w:val="28"/>
          <w:szCs w:val="28"/>
          <w:lang w:val="uk-UA"/>
        </w:rPr>
        <w:t>Основні функції PR:</w:t>
      </w:r>
    </w:p>
    <w:p w:rsidR="00FB76E6" w:rsidRPr="001E772A" w:rsidRDefault="00FB76E6" w:rsidP="00FB76E6">
      <w:pPr>
        <w:numPr>
          <w:ilvl w:val="0"/>
          <w:numId w:val="16"/>
        </w:numPr>
        <w:tabs>
          <w:tab w:val="clear" w:pos="720"/>
          <w:tab w:val="num" w:pos="567"/>
          <w:tab w:val="left" w:pos="1134"/>
        </w:tabs>
        <w:ind w:left="0" w:firstLine="709"/>
        <w:jc w:val="both"/>
        <w:outlineLvl w:val="0"/>
        <w:rPr>
          <w:color w:val="000000"/>
          <w:kern w:val="36"/>
          <w:sz w:val="28"/>
          <w:szCs w:val="28"/>
          <w:lang w:val="uk-UA"/>
        </w:rPr>
      </w:pPr>
      <w:r w:rsidRPr="001E772A">
        <w:rPr>
          <w:color w:val="000000"/>
          <w:kern w:val="36"/>
          <w:sz w:val="28"/>
          <w:szCs w:val="28"/>
          <w:lang w:val="uk-UA"/>
        </w:rPr>
        <w:t xml:space="preserve">встановлення та підтримання </w:t>
      </w:r>
      <w:proofErr w:type="spellStart"/>
      <w:r w:rsidRPr="001E772A">
        <w:rPr>
          <w:color w:val="000000"/>
          <w:kern w:val="36"/>
          <w:sz w:val="28"/>
          <w:szCs w:val="28"/>
          <w:lang w:val="uk-UA"/>
        </w:rPr>
        <w:t>зв'язків</w:t>
      </w:r>
      <w:proofErr w:type="spellEnd"/>
      <w:r w:rsidRPr="001E772A">
        <w:rPr>
          <w:color w:val="000000"/>
          <w:kern w:val="36"/>
          <w:sz w:val="28"/>
          <w:szCs w:val="28"/>
          <w:lang w:val="uk-UA"/>
        </w:rPr>
        <w:t xml:space="preserve"> із пресою;</w:t>
      </w:r>
    </w:p>
    <w:p w:rsidR="00FB76E6" w:rsidRPr="001E772A" w:rsidRDefault="00FB76E6" w:rsidP="00FB76E6">
      <w:pPr>
        <w:numPr>
          <w:ilvl w:val="0"/>
          <w:numId w:val="16"/>
        </w:numPr>
        <w:tabs>
          <w:tab w:val="clear" w:pos="720"/>
          <w:tab w:val="num" w:pos="567"/>
          <w:tab w:val="left" w:pos="1134"/>
        </w:tabs>
        <w:ind w:left="0" w:firstLine="709"/>
        <w:jc w:val="both"/>
        <w:outlineLvl w:val="0"/>
        <w:rPr>
          <w:color w:val="000000"/>
          <w:kern w:val="36"/>
          <w:sz w:val="28"/>
          <w:szCs w:val="28"/>
          <w:lang w:val="uk-UA"/>
        </w:rPr>
      </w:pPr>
      <w:r w:rsidRPr="001E772A">
        <w:rPr>
          <w:color w:val="000000"/>
          <w:kern w:val="36"/>
          <w:sz w:val="28"/>
          <w:szCs w:val="28"/>
          <w:lang w:val="uk-UA"/>
        </w:rPr>
        <w:t>популяризація конкретних товарів і послуг (пабліситі);</w:t>
      </w:r>
    </w:p>
    <w:p w:rsidR="00FB76E6" w:rsidRPr="001E772A" w:rsidRDefault="00FB76E6" w:rsidP="00FB76E6">
      <w:pPr>
        <w:numPr>
          <w:ilvl w:val="0"/>
          <w:numId w:val="16"/>
        </w:numPr>
        <w:tabs>
          <w:tab w:val="clear" w:pos="720"/>
          <w:tab w:val="num" w:pos="567"/>
          <w:tab w:val="left" w:pos="1134"/>
        </w:tabs>
        <w:ind w:left="0" w:firstLine="709"/>
        <w:jc w:val="both"/>
        <w:outlineLvl w:val="0"/>
        <w:rPr>
          <w:color w:val="000000"/>
          <w:kern w:val="36"/>
          <w:sz w:val="28"/>
          <w:szCs w:val="28"/>
          <w:lang w:val="uk-UA"/>
        </w:rPr>
      </w:pPr>
      <w:r w:rsidRPr="001E772A">
        <w:rPr>
          <w:color w:val="000000"/>
          <w:kern w:val="36"/>
          <w:sz w:val="28"/>
          <w:szCs w:val="28"/>
          <w:lang w:val="uk-UA"/>
        </w:rPr>
        <w:t>громадські заходи (конференції, презентації);</w:t>
      </w:r>
    </w:p>
    <w:p w:rsidR="00FB76E6" w:rsidRPr="001E772A" w:rsidRDefault="00FB76E6" w:rsidP="00FB76E6">
      <w:pPr>
        <w:numPr>
          <w:ilvl w:val="0"/>
          <w:numId w:val="16"/>
        </w:numPr>
        <w:tabs>
          <w:tab w:val="clear" w:pos="720"/>
          <w:tab w:val="num" w:pos="567"/>
          <w:tab w:val="left" w:pos="1134"/>
        </w:tabs>
        <w:ind w:left="0" w:firstLine="709"/>
        <w:jc w:val="both"/>
        <w:outlineLvl w:val="0"/>
        <w:rPr>
          <w:color w:val="000000"/>
          <w:kern w:val="36"/>
          <w:sz w:val="28"/>
          <w:szCs w:val="28"/>
          <w:lang w:val="uk-UA"/>
        </w:rPr>
      </w:pPr>
      <w:r w:rsidRPr="001E772A">
        <w:rPr>
          <w:color w:val="000000"/>
          <w:kern w:val="36"/>
          <w:sz w:val="28"/>
          <w:szCs w:val="28"/>
          <w:lang w:val="uk-UA"/>
        </w:rPr>
        <w:t>лобізм (співпраця із законодавчими та виконавчими органами влади);</w:t>
      </w:r>
    </w:p>
    <w:p w:rsidR="00FB76E6" w:rsidRPr="001E772A" w:rsidRDefault="00FB76E6" w:rsidP="00FB76E6">
      <w:pPr>
        <w:numPr>
          <w:ilvl w:val="0"/>
          <w:numId w:val="16"/>
        </w:numPr>
        <w:tabs>
          <w:tab w:val="clear" w:pos="720"/>
          <w:tab w:val="num" w:pos="567"/>
          <w:tab w:val="left" w:pos="1134"/>
        </w:tabs>
        <w:ind w:left="0" w:firstLine="709"/>
        <w:jc w:val="both"/>
        <w:outlineLvl w:val="0"/>
        <w:rPr>
          <w:color w:val="000000"/>
          <w:kern w:val="36"/>
          <w:sz w:val="28"/>
          <w:szCs w:val="28"/>
          <w:lang w:val="uk-UA"/>
        </w:rPr>
      </w:pPr>
      <w:r w:rsidRPr="001E772A">
        <w:rPr>
          <w:color w:val="000000"/>
          <w:kern w:val="36"/>
          <w:sz w:val="28"/>
          <w:szCs w:val="28"/>
          <w:lang w:val="uk-UA"/>
        </w:rPr>
        <w:t>налагодження співпраці з інвесторами для розвитку організацій.</w:t>
      </w:r>
    </w:p>
    <w:p w:rsidR="00FB76E6" w:rsidRPr="001E772A" w:rsidRDefault="00FB76E6" w:rsidP="00FB76E6">
      <w:pPr>
        <w:tabs>
          <w:tab w:val="left" w:pos="993"/>
        </w:tabs>
        <w:ind w:firstLine="680"/>
        <w:jc w:val="both"/>
        <w:outlineLvl w:val="0"/>
        <w:rPr>
          <w:color w:val="000000"/>
          <w:kern w:val="36"/>
          <w:sz w:val="28"/>
          <w:szCs w:val="28"/>
          <w:lang w:val="uk-UA"/>
        </w:rPr>
      </w:pPr>
      <w:r w:rsidRPr="001E772A">
        <w:rPr>
          <w:i/>
          <w:iCs/>
          <w:color w:val="000000"/>
          <w:kern w:val="36"/>
          <w:sz w:val="28"/>
          <w:szCs w:val="28"/>
          <w:lang w:val="uk-UA"/>
        </w:rPr>
        <w:t xml:space="preserve">Формування іміджу підприємства. </w:t>
      </w:r>
      <w:r w:rsidRPr="001E772A">
        <w:rPr>
          <w:color w:val="000000"/>
          <w:kern w:val="36"/>
          <w:sz w:val="28"/>
          <w:szCs w:val="28"/>
          <w:lang w:val="uk-UA"/>
        </w:rPr>
        <w:t>Зв'язки з громадськістю є органічно взаємопов'язаними складниками системи управління фірмою. Їх розглядають як гуманітарну підтримку підприємництва, при реалізації всіх інших функцій. Водночас PR має істотне самостійне значення, власні цілі та сфери застосування, в тісному взаємозв'язку з головною метою підприємства.</w:t>
      </w:r>
    </w:p>
    <w:p w:rsidR="00FB76E6" w:rsidRPr="001E772A" w:rsidRDefault="00FB76E6" w:rsidP="00FB76E6">
      <w:pPr>
        <w:tabs>
          <w:tab w:val="left" w:pos="993"/>
        </w:tabs>
        <w:ind w:firstLine="680"/>
        <w:jc w:val="both"/>
        <w:outlineLvl w:val="0"/>
        <w:rPr>
          <w:color w:val="000000"/>
          <w:kern w:val="36"/>
          <w:sz w:val="28"/>
          <w:szCs w:val="28"/>
          <w:lang w:val="uk-UA"/>
        </w:rPr>
      </w:pPr>
      <w:r w:rsidRPr="001E772A">
        <w:rPr>
          <w:color w:val="000000"/>
          <w:kern w:val="36"/>
          <w:sz w:val="28"/>
          <w:szCs w:val="28"/>
          <w:lang w:val="uk-UA"/>
        </w:rPr>
        <w:t>Для формуванні іміджу підприємства великого значення набувають такі заходи PR:</w:t>
      </w:r>
    </w:p>
    <w:p w:rsidR="00FB76E6" w:rsidRPr="001E772A" w:rsidRDefault="00FB76E6" w:rsidP="00FB76E6">
      <w:pPr>
        <w:numPr>
          <w:ilvl w:val="0"/>
          <w:numId w:val="17"/>
        </w:numPr>
        <w:tabs>
          <w:tab w:val="clear" w:pos="720"/>
          <w:tab w:val="left" w:pos="1134"/>
        </w:tabs>
        <w:ind w:left="0" w:firstLine="709"/>
        <w:jc w:val="both"/>
        <w:outlineLvl w:val="0"/>
        <w:rPr>
          <w:color w:val="000000"/>
          <w:kern w:val="36"/>
          <w:sz w:val="28"/>
          <w:szCs w:val="28"/>
          <w:lang w:val="uk-UA"/>
        </w:rPr>
      </w:pPr>
      <w:r w:rsidRPr="001E772A">
        <w:rPr>
          <w:color w:val="000000"/>
          <w:kern w:val="36"/>
          <w:sz w:val="28"/>
          <w:szCs w:val="28"/>
          <w:lang w:val="uk-UA"/>
        </w:rPr>
        <w:lastRenderedPageBreak/>
        <w:t>підбір кадрів, здатних забезпечити підвищення статусу підприємства;</w:t>
      </w:r>
    </w:p>
    <w:p w:rsidR="00FB76E6" w:rsidRPr="001E772A" w:rsidRDefault="00FB76E6" w:rsidP="00FB76E6">
      <w:pPr>
        <w:numPr>
          <w:ilvl w:val="0"/>
          <w:numId w:val="17"/>
        </w:numPr>
        <w:tabs>
          <w:tab w:val="clear" w:pos="720"/>
          <w:tab w:val="left" w:pos="1134"/>
        </w:tabs>
        <w:ind w:left="0" w:firstLine="709"/>
        <w:jc w:val="both"/>
        <w:outlineLvl w:val="0"/>
        <w:rPr>
          <w:color w:val="000000"/>
          <w:kern w:val="36"/>
          <w:sz w:val="28"/>
          <w:szCs w:val="28"/>
          <w:lang w:val="uk-UA"/>
        </w:rPr>
      </w:pPr>
      <w:r w:rsidRPr="001E772A">
        <w:rPr>
          <w:color w:val="000000"/>
          <w:kern w:val="36"/>
          <w:sz w:val="28"/>
          <w:szCs w:val="28"/>
          <w:lang w:val="uk-UA"/>
        </w:rPr>
        <w:t>поліпшення взаємовідносин між фахівцями самого підприємства;</w:t>
      </w:r>
    </w:p>
    <w:p w:rsidR="00FB76E6" w:rsidRPr="001E772A" w:rsidRDefault="00FB76E6" w:rsidP="00FB76E6">
      <w:pPr>
        <w:numPr>
          <w:ilvl w:val="0"/>
          <w:numId w:val="17"/>
        </w:numPr>
        <w:tabs>
          <w:tab w:val="clear" w:pos="720"/>
          <w:tab w:val="left" w:pos="1134"/>
        </w:tabs>
        <w:ind w:left="0" w:firstLine="709"/>
        <w:jc w:val="both"/>
        <w:outlineLvl w:val="0"/>
        <w:rPr>
          <w:color w:val="000000"/>
          <w:kern w:val="36"/>
          <w:sz w:val="28"/>
          <w:szCs w:val="28"/>
          <w:lang w:val="uk-UA"/>
        </w:rPr>
      </w:pPr>
      <w:r w:rsidRPr="001E772A">
        <w:rPr>
          <w:color w:val="000000"/>
          <w:kern w:val="36"/>
          <w:sz w:val="28"/>
          <w:szCs w:val="28"/>
          <w:lang w:val="uk-UA"/>
        </w:rPr>
        <w:t>участь фахівців PR в охороні навколишнього середовища та інших громадських заходах.</w:t>
      </w:r>
    </w:p>
    <w:p w:rsidR="00FB76E6" w:rsidRPr="001E772A" w:rsidRDefault="00FB76E6" w:rsidP="00FB76E6">
      <w:pPr>
        <w:tabs>
          <w:tab w:val="left" w:pos="993"/>
          <w:tab w:val="left" w:pos="1134"/>
        </w:tabs>
        <w:ind w:firstLine="680"/>
        <w:jc w:val="both"/>
        <w:outlineLvl w:val="0"/>
        <w:rPr>
          <w:color w:val="000000"/>
          <w:kern w:val="36"/>
          <w:sz w:val="28"/>
          <w:szCs w:val="28"/>
          <w:lang w:val="uk-UA"/>
        </w:rPr>
      </w:pPr>
      <w:r w:rsidRPr="001E772A">
        <w:rPr>
          <w:color w:val="000000"/>
          <w:kern w:val="36"/>
          <w:sz w:val="28"/>
          <w:szCs w:val="28"/>
          <w:lang w:val="uk-UA"/>
        </w:rPr>
        <w:t>Усі ці заходи спрямовані на формування та зміцнення позитивного іміджу підприємства серед споживачів, партнерів та інших категорій громадськості. При цьому особливої уваги на сучасному етапі розвитку ринкових відносин потребують такі питання:</w:t>
      </w:r>
    </w:p>
    <w:p w:rsidR="00FB76E6" w:rsidRPr="001E772A" w:rsidRDefault="00FB76E6" w:rsidP="00FB76E6">
      <w:pPr>
        <w:numPr>
          <w:ilvl w:val="0"/>
          <w:numId w:val="18"/>
        </w:numPr>
        <w:tabs>
          <w:tab w:val="clear" w:pos="720"/>
          <w:tab w:val="left" w:pos="1134"/>
        </w:tabs>
        <w:ind w:left="0" w:firstLine="709"/>
        <w:jc w:val="both"/>
        <w:outlineLvl w:val="0"/>
        <w:rPr>
          <w:color w:val="000000"/>
          <w:kern w:val="36"/>
          <w:sz w:val="28"/>
          <w:szCs w:val="28"/>
          <w:lang w:val="uk-UA"/>
        </w:rPr>
      </w:pPr>
      <w:r w:rsidRPr="001E772A">
        <w:rPr>
          <w:color w:val="000000"/>
          <w:kern w:val="36"/>
          <w:sz w:val="28"/>
          <w:szCs w:val="28"/>
          <w:lang w:val="uk-UA"/>
        </w:rPr>
        <w:t>особливості підготовки прес-релізів і листів до редакції;</w:t>
      </w:r>
    </w:p>
    <w:p w:rsidR="00FB76E6" w:rsidRPr="001E772A" w:rsidRDefault="00FB76E6" w:rsidP="00FB76E6">
      <w:pPr>
        <w:numPr>
          <w:ilvl w:val="0"/>
          <w:numId w:val="18"/>
        </w:numPr>
        <w:tabs>
          <w:tab w:val="clear" w:pos="720"/>
          <w:tab w:val="left" w:pos="1134"/>
        </w:tabs>
        <w:ind w:left="0" w:firstLine="709"/>
        <w:jc w:val="both"/>
        <w:outlineLvl w:val="0"/>
        <w:rPr>
          <w:color w:val="000000"/>
          <w:kern w:val="36"/>
          <w:sz w:val="28"/>
          <w:szCs w:val="28"/>
          <w:lang w:val="uk-UA"/>
        </w:rPr>
      </w:pPr>
      <w:r w:rsidRPr="001E772A">
        <w:rPr>
          <w:color w:val="000000"/>
          <w:kern w:val="36"/>
          <w:sz w:val="28"/>
          <w:szCs w:val="28"/>
          <w:lang w:val="uk-UA"/>
        </w:rPr>
        <w:t>організація роботи інформаційного центру підприємства;</w:t>
      </w:r>
    </w:p>
    <w:p w:rsidR="00FB76E6" w:rsidRPr="001E772A" w:rsidRDefault="00FB76E6" w:rsidP="00FB76E6">
      <w:pPr>
        <w:numPr>
          <w:ilvl w:val="0"/>
          <w:numId w:val="18"/>
        </w:numPr>
        <w:tabs>
          <w:tab w:val="clear" w:pos="720"/>
          <w:tab w:val="left" w:pos="1134"/>
        </w:tabs>
        <w:ind w:left="0" w:firstLine="709"/>
        <w:jc w:val="both"/>
        <w:outlineLvl w:val="0"/>
        <w:rPr>
          <w:color w:val="000000"/>
          <w:spacing w:val="-8"/>
          <w:kern w:val="36"/>
          <w:sz w:val="28"/>
          <w:szCs w:val="28"/>
          <w:lang w:val="uk-UA"/>
        </w:rPr>
      </w:pPr>
      <w:r w:rsidRPr="001E772A">
        <w:rPr>
          <w:color w:val="000000"/>
          <w:spacing w:val="-8"/>
          <w:kern w:val="36"/>
          <w:sz w:val="28"/>
          <w:szCs w:val="28"/>
          <w:lang w:val="uk-UA"/>
        </w:rPr>
        <w:t>особливості проведення прес-конференцій, прийомів і ділових зустрічей;</w:t>
      </w:r>
    </w:p>
    <w:p w:rsidR="00FB76E6" w:rsidRPr="001E772A" w:rsidRDefault="00FB76E6" w:rsidP="00FB76E6">
      <w:pPr>
        <w:numPr>
          <w:ilvl w:val="0"/>
          <w:numId w:val="18"/>
        </w:numPr>
        <w:tabs>
          <w:tab w:val="clear" w:pos="720"/>
          <w:tab w:val="left" w:pos="1134"/>
        </w:tabs>
        <w:ind w:left="0" w:firstLine="709"/>
        <w:jc w:val="both"/>
        <w:outlineLvl w:val="0"/>
        <w:rPr>
          <w:color w:val="000000"/>
          <w:kern w:val="36"/>
          <w:sz w:val="28"/>
          <w:szCs w:val="28"/>
          <w:lang w:val="uk-UA"/>
        </w:rPr>
      </w:pPr>
      <w:r w:rsidRPr="001E772A">
        <w:rPr>
          <w:color w:val="000000"/>
          <w:kern w:val="36"/>
          <w:sz w:val="28"/>
          <w:szCs w:val="28"/>
          <w:lang w:val="uk-UA"/>
        </w:rPr>
        <w:t>етика взаємодії із засобами масової інформації та ін.</w:t>
      </w:r>
    </w:p>
    <w:p w:rsidR="00FB76E6" w:rsidRPr="001E772A" w:rsidRDefault="00FB76E6" w:rsidP="00FB76E6">
      <w:pPr>
        <w:tabs>
          <w:tab w:val="left" w:pos="993"/>
        </w:tabs>
        <w:ind w:firstLine="680"/>
        <w:jc w:val="both"/>
        <w:outlineLvl w:val="0"/>
        <w:rPr>
          <w:color w:val="000000"/>
          <w:kern w:val="36"/>
          <w:sz w:val="28"/>
          <w:szCs w:val="28"/>
          <w:lang w:val="uk-UA"/>
        </w:rPr>
      </w:pPr>
      <w:r w:rsidRPr="001E772A">
        <w:rPr>
          <w:color w:val="000000"/>
          <w:kern w:val="36"/>
          <w:sz w:val="28"/>
          <w:szCs w:val="28"/>
          <w:lang w:val="uk-UA"/>
        </w:rPr>
        <w:t>Саме управління зв'язками з громадськістю завжди має бути орієнтоване на досягнення певної мети за конкретними категоріями громадськості. Всю громадськість поділяють на внутрішню та зовнішню.</w:t>
      </w:r>
    </w:p>
    <w:p w:rsidR="00FB76E6" w:rsidRPr="001E772A" w:rsidRDefault="00FB76E6" w:rsidP="00FB76E6">
      <w:pPr>
        <w:tabs>
          <w:tab w:val="left" w:pos="993"/>
        </w:tabs>
        <w:ind w:firstLine="680"/>
        <w:jc w:val="both"/>
        <w:outlineLvl w:val="0"/>
        <w:rPr>
          <w:color w:val="000000"/>
          <w:kern w:val="36"/>
          <w:sz w:val="28"/>
          <w:szCs w:val="28"/>
          <w:lang w:val="uk-UA"/>
        </w:rPr>
      </w:pPr>
      <w:r w:rsidRPr="001E772A">
        <w:rPr>
          <w:color w:val="000000"/>
          <w:kern w:val="36"/>
          <w:sz w:val="28"/>
          <w:szCs w:val="28"/>
          <w:lang w:val="uk-UA"/>
        </w:rPr>
        <w:t>До внутрішньої громадськості належать:</w:t>
      </w:r>
    </w:p>
    <w:p w:rsidR="00FB76E6" w:rsidRPr="001E772A" w:rsidRDefault="00FB76E6" w:rsidP="00FB76E6">
      <w:pPr>
        <w:numPr>
          <w:ilvl w:val="0"/>
          <w:numId w:val="19"/>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 персонал підприємства;</w:t>
      </w:r>
    </w:p>
    <w:p w:rsidR="00FB76E6" w:rsidRPr="001E772A" w:rsidRDefault="00FB76E6" w:rsidP="00FB76E6">
      <w:pPr>
        <w:numPr>
          <w:ilvl w:val="0"/>
          <w:numId w:val="19"/>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 керівники окремих підрозділів (відділів, служб, лабораторій тощо);</w:t>
      </w:r>
    </w:p>
    <w:p w:rsidR="00FB76E6" w:rsidRPr="001E772A" w:rsidRDefault="00FB76E6" w:rsidP="00FB76E6">
      <w:pPr>
        <w:numPr>
          <w:ilvl w:val="0"/>
          <w:numId w:val="19"/>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 акціонери, які постійно беруть участь в управлінні фірмою.</w:t>
      </w:r>
    </w:p>
    <w:p w:rsidR="00FB76E6" w:rsidRPr="001E772A" w:rsidRDefault="00FB76E6" w:rsidP="00FB76E6">
      <w:pPr>
        <w:tabs>
          <w:tab w:val="left" w:pos="993"/>
        </w:tabs>
        <w:ind w:firstLine="680"/>
        <w:jc w:val="both"/>
        <w:outlineLvl w:val="0"/>
        <w:rPr>
          <w:color w:val="000000"/>
          <w:kern w:val="36"/>
          <w:sz w:val="28"/>
          <w:szCs w:val="28"/>
          <w:lang w:val="uk-UA"/>
        </w:rPr>
      </w:pPr>
      <w:r w:rsidRPr="001E772A">
        <w:rPr>
          <w:color w:val="000000"/>
          <w:kern w:val="36"/>
          <w:sz w:val="28"/>
          <w:szCs w:val="28"/>
          <w:lang w:val="uk-UA"/>
        </w:rPr>
        <w:t>До зовнішньої громадськості належать:</w:t>
      </w:r>
    </w:p>
    <w:p w:rsidR="00FB76E6" w:rsidRPr="001E772A" w:rsidRDefault="00FB76E6" w:rsidP="00FB76E6">
      <w:pPr>
        <w:numPr>
          <w:ilvl w:val="0"/>
          <w:numId w:val="20"/>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постачальники сировини, матеріалів та інших компонентів;</w:t>
      </w:r>
    </w:p>
    <w:p w:rsidR="00FB76E6" w:rsidRPr="001E772A" w:rsidRDefault="00FB76E6" w:rsidP="00FB76E6">
      <w:pPr>
        <w:numPr>
          <w:ilvl w:val="0"/>
          <w:numId w:val="20"/>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споживачі товарів;</w:t>
      </w:r>
    </w:p>
    <w:p w:rsidR="00FB76E6" w:rsidRPr="001E772A" w:rsidRDefault="00FB76E6" w:rsidP="00FB76E6">
      <w:pPr>
        <w:numPr>
          <w:ilvl w:val="0"/>
          <w:numId w:val="20"/>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підприємства та організації інфраструктури (фінансово-кредитні, енергетичні, транспортні, посередницькі та ін.);</w:t>
      </w:r>
    </w:p>
    <w:p w:rsidR="00FB76E6" w:rsidRPr="001E772A" w:rsidRDefault="00FB76E6" w:rsidP="00FB76E6">
      <w:pPr>
        <w:numPr>
          <w:ilvl w:val="0"/>
          <w:numId w:val="20"/>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акціонери, які мають певне право голосу;</w:t>
      </w:r>
    </w:p>
    <w:p w:rsidR="00FB76E6" w:rsidRPr="001E772A" w:rsidRDefault="00FB76E6" w:rsidP="00FB76E6">
      <w:pPr>
        <w:numPr>
          <w:ilvl w:val="0"/>
          <w:numId w:val="20"/>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органи державної та місцевої влади;</w:t>
      </w:r>
    </w:p>
    <w:p w:rsidR="00FB76E6" w:rsidRPr="001E772A" w:rsidRDefault="00FB76E6" w:rsidP="00FB76E6">
      <w:pPr>
        <w:numPr>
          <w:ilvl w:val="0"/>
          <w:numId w:val="20"/>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конкуренти;</w:t>
      </w:r>
    </w:p>
    <w:p w:rsidR="00FB76E6" w:rsidRPr="001E772A" w:rsidRDefault="00FB76E6" w:rsidP="00FB76E6">
      <w:pPr>
        <w:numPr>
          <w:ilvl w:val="0"/>
          <w:numId w:val="20"/>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 xml:space="preserve">населення, яке проживає в місці розташування підприємства та </w:t>
      </w:r>
      <w:proofErr w:type="spellStart"/>
      <w:r w:rsidRPr="001E772A">
        <w:rPr>
          <w:color w:val="000000"/>
          <w:kern w:val="36"/>
          <w:sz w:val="28"/>
          <w:szCs w:val="28"/>
          <w:lang w:val="uk-UA"/>
        </w:rPr>
        <w:t>розподільно</w:t>
      </w:r>
      <w:proofErr w:type="spellEnd"/>
      <w:r w:rsidRPr="001E772A">
        <w:rPr>
          <w:color w:val="000000"/>
          <w:kern w:val="36"/>
          <w:sz w:val="28"/>
          <w:szCs w:val="28"/>
          <w:lang w:val="uk-UA"/>
        </w:rPr>
        <w:t>-збутових організацій.</w:t>
      </w:r>
    </w:p>
    <w:p w:rsidR="00FB76E6" w:rsidRPr="001E772A" w:rsidRDefault="00FB76E6" w:rsidP="00FB76E6">
      <w:pPr>
        <w:tabs>
          <w:tab w:val="left" w:pos="993"/>
        </w:tabs>
        <w:ind w:firstLine="680"/>
        <w:jc w:val="both"/>
        <w:outlineLvl w:val="0"/>
        <w:rPr>
          <w:color w:val="000000"/>
          <w:kern w:val="36"/>
          <w:sz w:val="28"/>
          <w:szCs w:val="28"/>
          <w:lang w:val="uk-UA"/>
        </w:rPr>
      </w:pPr>
      <w:r w:rsidRPr="001E772A">
        <w:rPr>
          <w:color w:val="000000"/>
          <w:kern w:val="36"/>
          <w:sz w:val="28"/>
          <w:szCs w:val="28"/>
          <w:lang w:val="uk-UA"/>
        </w:rPr>
        <w:t>Із точки зору взаємовідносин підприємства з громадськістю виділяють такі категорії:</w:t>
      </w:r>
    </w:p>
    <w:p w:rsidR="00FB76E6" w:rsidRPr="001E772A" w:rsidRDefault="00FB76E6" w:rsidP="00FB76E6">
      <w:pPr>
        <w:numPr>
          <w:ilvl w:val="0"/>
          <w:numId w:val="9"/>
        </w:numPr>
        <w:tabs>
          <w:tab w:val="left" w:pos="993"/>
        </w:tabs>
        <w:ind w:hanging="11"/>
        <w:jc w:val="both"/>
        <w:outlineLvl w:val="0"/>
        <w:rPr>
          <w:color w:val="000000"/>
          <w:kern w:val="36"/>
          <w:sz w:val="28"/>
          <w:szCs w:val="28"/>
          <w:lang w:val="uk-UA"/>
        </w:rPr>
      </w:pPr>
      <w:r w:rsidRPr="001E772A">
        <w:rPr>
          <w:color w:val="000000"/>
          <w:kern w:val="36"/>
          <w:sz w:val="28"/>
          <w:szCs w:val="28"/>
          <w:lang w:val="uk-UA"/>
        </w:rPr>
        <w:t> доброзичливі;</w:t>
      </w:r>
    </w:p>
    <w:p w:rsidR="00FB76E6" w:rsidRPr="001E772A" w:rsidRDefault="00FB76E6" w:rsidP="00FB76E6">
      <w:pPr>
        <w:numPr>
          <w:ilvl w:val="0"/>
          <w:numId w:val="9"/>
        </w:numPr>
        <w:tabs>
          <w:tab w:val="left" w:pos="993"/>
        </w:tabs>
        <w:ind w:hanging="11"/>
        <w:jc w:val="both"/>
        <w:outlineLvl w:val="0"/>
        <w:rPr>
          <w:color w:val="000000"/>
          <w:kern w:val="36"/>
          <w:sz w:val="28"/>
          <w:szCs w:val="28"/>
          <w:lang w:val="uk-UA"/>
        </w:rPr>
      </w:pPr>
      <w:r w:rsidRPr="001E772A">
        <w:rPr>
          <w:color w:val="000000"/>
          <w:kern w:val="36"/>
          <w:sz w:val="28"/>
          <w:szCs w:val="28"/>
          <w:lang w:val="uk-UA"/>
        </w:rPr>
        <w:t> нейтральні;</w:t>
      </w:r>
    </w:p>
    <w:p w:rsidR="00FB76E6" w:rsidRPr="001E772A" w:rsidRDefault="00FB76E6" w:rsidP="00FB76E6">
      <w:pPr>
        <w:numPr>
          <w:ilvl w:val="0"/>
          <w:numId w:val="9"/>
        </w:numPr>
        <w:tabs>
          <w:tab w:val="left" w:pos="993"/>
        </w:tabs>
        <w:ind w:hanging="11"/>
        <w:jc w:val="both"/>
        <w:outlineLvl w:val="0"/>
        <w:rPr>
          <w:color w:val="000000"/>
          <w:kern w:val="36"/>
          <w:sz w:val="28"/>
          <w:szCs w:val="28"/>
          <w:lang w:val="uk-UA"/>
        </w:rPr>
      </w:pPr>
      <w:r w:rsidRPr="001E772A">
        <w:rPr>
          <w:color w:val="000000"/>
          <w:kern w:val="36"/>
          <w:sz w:val="28"/>
          <w:szCs w:val="28"/>
          <w:lang w:val="uk-UA"/>
        </w:rPr>
        <w:t> ворожі.</w:t>
      </w:r>
    </w:p>
    <w:p w:rsidR="00FB76E6" w:rsidRPr="001E772A" w:rsidRDefault="00FB76E6" w:rsidP="00FB76E6">
      <w:pPr>
        <w:tabs>
          <w:tab w:val="left" w:pos="993"/>
        </w:tabs>
        <w:ind w:firstLine="680"/>
        <w:jc w:val="both"/>
        <w:outlineLvl w:val="0"/>
        <w:rPr>
          <w:color w:val="000000"/>
          <w:kern w:val="36"/>
          <w:sz w:val="28"/>
          <w:szCs w:val="28"/>
          <w:lang w:val="uk-UA"/>
        </w:rPr>
      </w:pPr>
      <w:r w:rsidRPr="001E772A">
        <w:rPr>
          <w:color w:val="000000"/>
          <w:kern w:val="36"/>
          <w:sz w:val="28"/>
          <w:szCs w:val="28"/>
          <w:lang w:val="uk-UA"/>
        </w:rPr>
        <w:t xml:space="preserve">Згідно з класифікацією Ф. </w:t>
      </w:r>
      <w:proofErr w:type="spellStart"/>
      <w:r w:rsidRPr="001E772A">
        <w:rPr>
          <w:color w:val="000000"/>
          <w:kern w:val="36"/>
          <w:sz w:val="28"/>
          <w:szCs w:val="28"/>
          <w:lang w:val="uk-UA"/>
        </w:rPr>
        <w:t>Кінсі</w:t>
      </w:r>
      <w:proofErr w:type="spellEnd"/>
      <w:r w:rsidRPr="001E772A">
        <w:rPr>
          <w:color w:val="000000"/>
          <w:kern w:val="36"/>
          <w:sz w:val="28"/>
          <w:szCs w:val="28"/>
          <w:lang w:val="uk-UA"/>
        </w:rPr>
        <w:t xml:space="preserve"> є такі типи іміджу:</w:t>
      </w:r>
    </w:p>
    <w:p w:rsidR="00FB76E6" w:rsidRPr="001E772A" w:rsidRDefault="00FB76E6" w:rsidP="00FB76E6">
      <w:pPr>
        <w:numPr>
          <w:ilvl w:val="0"/>
          <w:numId w:val="3"/>
        </w:numPr>
        <w:tabs>
          <w:tab w:val="left" w:pos="993"/>
        </w:tabs>
        <w:ind w:left="0" w:firstLine="680"/>
        <w:jc w:val="both"/>
        <w:outlineLvl w:val="0"/>
        <w:rPr>
          <w:color w:val="000000"/>
          <w:kern w:val="36"/>
          <w:sz w:val="28"/>
          <w:szCs w:val="28"/>
          <w:lang w:val="uk-UA"/>
        </w:rPr>
      </w:pPr>
      <w:r w:rsidRPr="001E772A">
        <w:rPr>
          <w:color w:val="000000"/>
          <w:kern w:val="36"/>
          <w:sz w:val="28"/>
          <w:szCs w:val="28"/>
          <w:lang w:val="uk-UA"/>
        </w:rPr>
        <w:t xml:space="preserve">Дзеркальний </w:t>
      </w:r>
      <w:r w:rsidRPr="001E772A">
        <w:rPr>
          <w:spacing w:val="-8"/>
          <w:sz w:val="28"/>
          <w:szCs w:val="28"/>
          <w:lang w:val="uk-UA"/>
        </w:rPr>
        <w:t>–</w:t>
      </w:r>
      <w:r w:rsidRPr="001E772A">
        <w:rPr>
          <w:color w:val="000000"/>
          <w:kern w:val="36"/>
          <w:sz w:val="28"/>
          <w:szCs w:val="28"/>
          <w:lang w:val="uk-UA"/>
        </w:rPr>
        <w:t xml:space="preserve"> як виглядає організація при погляді на неї збоку на думку її керівників і працівників.</w:t>
      </w:r>
    </w:p>
    <w:p w:rsidR="00FB76E6" w:rsidRPr="001E772A" w:rsidRDefault="00FB76E6" w:rsidP="00FB76E6">
      <w:pPr>
        <w:numPr>
          <w:ilvl w:val="0"/>
          <w:numId w:val="3"/>
        </w:numPr>
        <w:tabs>
          <w:tab w:val="left" w:pos="993"/>
        </w:tabs>
        <w:ind w:left="0" w:firstLine="680"/>
        <w:jc w:val="both"/>
        <w:outlineLvl w:val="0"/>
        <w:rPr>
          <w:color w:val="000000"/>
          <w:spacing w:val="-8"/>
          <w:kern w:val="36"/>
          <w:sz w:val="28"/>
          <w:szCs w:val="28"/>
          <w:lang w:val="uk-UA"/>
        </w:rPr>
      </w:pPr>
      <w:r w:rsidRPr="001E772A">
        <w:rPr>
          <w:color w:val="000000"/>
          <w:spacing w:val="-8"/>
          <w:kern w:val="36"/>
          <w:sz w:val="28"/>
          <w:szCs w:val="28"/>
          <w:lang w:val="uk-UA"/>
        </w:rPr>
        <w:t xml:space="preserve">Поточний </w:t>
      </w:r>
      <w:r w:rsidRPr="001E772A">
        <w:rPr>
          <w:spacing w:val="-8"/>
          <w:sz w:val="28"/>
          <w:szCs w:val="28"/>
          <w:lang w:val="uk-UA"/>
        </w:rPr>
        <w:t>–</w:t>
      </w:r>
      <w:r w:rsidRPr="001E772A">
        <w:rPr>
          <w:color w:val="000000"/>
          <w:spacing w:val="-8"/>
          <w:kern w:val="36"/>
          <w:sz w:val="28"/>
          <w:szCs w:val="28"/>
          <w:lang w:val="uk-UA"/>
        </w:rPr>
        <w:t xml:space="preserve"> реальний імідж; як організація виглядає в чужих очах насправді.</w:t>
      </w:r>
    </w:p>
    <w:p w:rsidR="00FB76E6" w:rsidRPr="001E772A" w:rsidRDefault="00FB76E6" w:rsidP="00FB76E6">
      <w:pPr>
        <w:numPr>
          <w:ilvl w:val="0"/>
          <w:numId w:val="3"/>
        </w:numPr>
        <w:tabs>
          <w:tab w:val="left" w:pos="993"/>
        </w:tabs>
        <w:ind w:left="0" w:firstLine="680"/>
        <w:jc w:val="both"/>
        <w:outlineLvl w:val="0"/>
        <w:rPr>
          <w:color w:val="000000"/>
          <w:kern w:val="36"/>
          <w:sz w:val="28"/>
          <w:szCs w:val="28"/>
          <w:lang w:val="uk-UA"/>
        </w:rPr>
      </w:pPr>
      <w:r w:rsidRPr="001E772A">
        <w:rPr>
          <w:color w:val="000000"/>
          <w:kern w:val="36"/>
          <w:sz w:val="28"/>
          <w:szCs w:val="28"/>
          <w:lang w:val="uk-UA"/>
        </w:rPr>
        <w:lastRenderedPageBreak/>
        <w:t xml:space="preserve">Бажаний </w:t>
      </w:r>
      <w:r w:rsidRPr="001E772A">
        <w:rPr>
          <w:spacing w:val="-8"/>
          <w:sz w:val="28"/>
          <w:szCs w:val="28"/>
          <w:lang w:val="uk-UA"/>
        </w:rPr>
        <w:t>–</w:t>
      </w:r>
      <w:r w:rsidRPr="001E772A">
        <w:rPr>
          <w:color w:val="000000"/>
          <w:kern w:val="36"/>
          <w:sz w:val="28"/>
          <w:szCs w:val="28"/>
          <w:lang w:val="uk-UA"/>
        </w:rPr>
        <w:t xml:space="preserve"> імідж, який організація хотіла б мати.</w:t>
      </w:r>
    </w:p>
    <w:p w:rsidR="00FB76E6" w:rsidRPr="001E772A" w:rsidRDefault="00FB76E6" w:rsidP="00FB76E6">
      <w:pPr>
        <w:numPr>
          <w:ilvl w:val="0"/>
          <w:numId w:val="3"/>
        </w:numPr>
        <w:tabs>
          <w:tab w:val="left" w:pos="993"/>
        </w:tabs>
        <w:ind w:left="0" w:firstLine="680"/>
        <w:jc w:val="both"/>
        <w:outlineLvl w:val="0"/>
        <w:rPr>
          <w:color w:val="000000"/>
          <w:kern w:val="36"/>
          <w:sz w:val="28"/>
          <w:szCs w:val="28"/>
          <w:lang w:val="uk-UA"/>
        </w:rPr>
      </w:pPr>
      <w:r w:rsidRPr="001E772A">
        <w:rPr>
          <w:color w:val="000000"/>
          <w:kern w:val="36"/>
          <w:sz w:val="28"/>
          <w:szCs w:val="28"/>
          <w:lang w:val="uk-UA"/>
        </w:rPr>
        <w:t xml:space="preserve">Корпоративний </w:t>
      </w:r>
      <w:r w:rsidRPr="001E772A">
        <w:rPr>
          <w:spacing w:val="-8"/>
          <w:sz w:val="28"/>
          <w:szCs w:val="28"/>
          <w:lang w:val="uk-UA"/>
        </w:rPr>
        <w:t>–</w:t>
      </w:r>
      <w:r w:rsidRPr="001E772A">
        <w:rPr>
          <w:color w:val="000000"/>
          <w:kern w:val="36"/>
          <w:sz w:val="28"/>
          <w:szCs w:val="28"/>
          <w:lang w:val="uk-UA"/>
        </w:rPr>
        <w:t xml:space="preserve"> імідж організації загалом, а не тільки її продуктів.</w:t>
      </w:r>
    </w:p>
    <w:p w:rsidR="00FB76E6" w:rsidRPr="001E772A" w:rsidRDefault="00FB76E6" w:rsidP="00FB76E6">
      <w:pPr>
        <w:numPr>
          <w:ilvl w:val="0"/>
          <w:numId w:val="3"/>
        </w:numPr>
        <w:tabs>
          <w:tab w:val="left" w:pos="993"/>
        </w:tabs>
        <w:ind w:left="0" w:firstLine="680"/>
        <w:jc w:val="both"/>
        <w:outlineLvl w:val="0"/>
        <w:rPr>
          <w:color w:val="000000"/>
          <w:kern w:val="36"/>
          <w:sz w:val="28"/>
          <w:szCs w:val="28"/>
          <w:lang w:val="uk-UA"/>
        </w:rPr>
      </w:pPr>
      <w:r w:rsidRPr="001E772A">
        <w:rPr>
          <w:color w:val="000000"/>
          <w:kern w:val="36"/>
          <w:sz w:val="28"/>
          <w:szCs w:val="28"/>
          <w:lang w:val="uk-UA"/>
        </w:rPr>
        <w:t xml:space="preserve">Множинний </w:t>
      </w:r>
      <w:r w:rsidRPr="001E772A">
        <w:rPr>
          <w:spacing w:val="-8"/>
          <w:sz w:val="28"/>
          <w:szCs w:val="28"/>
          <w:lang w:val="uk-UA"/>
        </w:rPr>
        <w:t>–</w:t>
      </w:r>
      <w:r w:rsidRPr="001E772A">
        <w:rPr>
          <w:color w:val="000000"/>
          <w:kern w:val="36"/>
          <w:sz w:val="28"/>
          <w:szCs w:val="28"/>
          <w:lang w:val="uk-UA"/>
        </w:rPr>
        <w:t xml:space="preserve"> імідж окремих підрозділів в очах громадськості.</w:t>
      </w:r>
    </w:p>
    <w:p w:rsidR="00FB76E6" w:rsidRPr="001E772A" w:rsidRDefault="00FB76E6" w:rsidP="00FB76E6">
      <w:pPr>
        <w:tabs>
          <w:tab w:val="left" w:pos="993"/>
        </w:tabs>
        <w:ind w:firstLine="680"/>
        <w:jc w:val="both"/>
        <w:outlineLvl w:val="0"/>
        <w:rPr>
          <w:color w:val="000000"/>
          <w:kern w:val="36"/>
          <w:sz w:val="28"/>
          <w:szCs w:val="28"/>
          <w:lang w:val="uk-UA"/>
        </w:rPr>
      </w:pPr>
      <w:r w:rsidRPr="001E772A">
        <w:rPr>
          <w:color w:val="000000"/>
          <w:kern w:val="36"/>
          <w:sz w:val="28"/>
          <w:szCs w:val="28"/>
          <w:lang w:val="uk-UA"/>
        </w:rPr>
        <w:t xml:space="preserve">Загальні правила дотримання фахівцями зі </w:t>
      </w:r>
      <w:proofErr w:type="spellStart"/>
      <w:r w:rsidRPr="001E772A">
        <w:rPr>
          <w:color w:val="000000"/>
          <w:kern w:val="36"/>
          <w:sz w:val="28"/>
          <w:szCs w:val="28"/>
          <w:lang w:val="uk-UA"/>
        </w:rPr>
        <w:t>зв'язків</w:t>
      </w:r>
      <w:proofErr w:type="spellEnd"/>
      <w:r w:rsidRPr="001E772A">
        <w:rPr>
          <w:color w:val="000000"/>
          <w:kern w:val="36"/>
          <w:sz w:val="28"/>
          <w:szCs w:val="28"/>
          <w:lang w:val="uk-UA"/>
        </w:rPr>
        <w:t xml:space="preserve"> із громадськістю норм професійної поведінки закріплені в спеціальному кодексі, прийнятому міжнародною асоціацією PR.</w:t>
      </w:r>
    </w:p>
    <w:p w:rsidR="00FB76E6" w:rsidRPr="001E772A" w:rsidRDefault="00FB76E6" w:rsidP="00FB76E6">
      <w:pPr>
        <w:tabs>
          <w:tab w:val="left" w:pos="993"/>
        </w:tabs>
        <w:ind w:firstLine="680"/>
        <w:jc w:val="both"/>
        <w:outlineLvl w:val="0"/>
        <w:rPr>
          <w:color w:val="000000"/>
          <w:kern w:val="36"/>
          <w:sz w:val="28"/>
          <w:szCs w:val="28"/>
          <w:lang w:val="uk-UA"/>
        </w:rPr>
      </w:pPr>
      <w:r w:rsidRPr="001E772A">
        <w:rPr>
          <w:color w:val="000000"/>
          <w:kern w:val="36"/>
          <w:sz w:val="28"/>
          <w:szCs w:val="28"/>
          <w:lang w:val="uk-UA"/>
        </w:rPr>
        <w:t xml:space="preserve">Засобом реалізації </w:t>
      </w:r>
      <w:proofErr w:type="spellStart"/>
      <w:r w:rsidRPr="001E772A">
        <w:rPr>
          <w:color w:val="000000"/>
          <w:kern w:val="36"/>
          <w:sz w:val="28"/>
          <w:szCs w:val="28"/>
          <w:lang w:val="uk-UA"/>
        </w:rPr>
        <w:t>зв'язків</w:t>
      </w:r>
      <w:proofErr w:type="spellEnd"/>
      <w:r w:rsidRPr="001E772A">
        <w:rPr>
          <w:color w:val="000000"/>
          <w:kern w:val="36"/>
          <w:sz w:val="28"/>
          <w:szCs w:val="28"/>
          <w:lang w:val="uk-UA"/>
        </w:rPr>
        <w:t xml:space="preserve"> із громадськістю є також ярмарки та виставки.</w:t>
      </w:r>
    </w:p>
    <w:p w:rsidR="00FB76E6" w:rsidRPr="001E772A" w:rsidRDefault="00FB76E6" w:rsidP="00FB76E6">
      <w:pPr>
        <w:tabs>
          <w:tab w:val="left" w:pos="993"/>
        </w:tabs>
        <w:ind w:firstLine="680"/>
        <w:jc w:val="both"/>
        <w:outlineLvl w:val="0"/>
        <w:rPr>
          <w:color w:val="000000"/>
          <w:kern w:val="36"/>
          <w:sz w:val="28"/>
          <w:szCs w:val="28"/>
          <w:lang w:val="uk-UA"/>
        </w:rPr>
      </w:pPr>
      <w:r w:rsidRPr="001E772A">
        <w:rPr>
          <w:bCs/>
          <w:i/>
          <w:iCs/>
          <w:color w:val="000000"/>
          <w:kern w:val="36"/>
          <w:sz w:val="28"/>
          <w:szCs w:val="28"/>
          <w:lang w:val="uk-UA"/>
        </w:rPr>
        <w:t>Ярмарки</w:t>
      </w:r>
      <w:r w:rsidRPr="001E772A">
        <w:rPr>
          <w:b/>
          <w:bCs/>
          <w:i/>
          <w:iCs/>
          <w:color w:val="000000"/>
          <w:kern w:val="36"/>
          <w:sz w:val="28"/>
          <w:szCs w:val="28"/>
          <w:lang w:val="uk-UA"/>
        </w:rPr>
        <w:t xml:space="preserve"> </w:t>
      </w:r>
      <w:r w:rsidRPr="001E772A">
        <w:rPr>
          <w:spacing w:val="-8"/>
          <w:sz w:val="28"/>
          <w:szCs w:val="28"/>
          <w:lang w:val="uk-UA"/>
        </w:rPr>
        <w:t>–</w:t>
      </w:r>
      <w:r w:rsidRPr="001E772A">
        <w:rPr>
          <w:color w:val="000000"/>
          <w:kern w:val="36"/>
          <w:sz w:val="28"/>
          <w:szCs w:val="28"/>
          <w:lang w:val="uk-UA"/>
        </w:rPr>
        <w:t xml:space="preserve"> експозиція товарів, які підлягають продажу, що влаштовується на постійному місці в певний час. Ярмарок може бути оптовий та роздрібний.</w:t>
      </w:r>
    </w:p>
    <w:p w:rsidR="00FB76E6" w:rsidRPr="001E772A" w:rsidRDefault="00FB76E6" w:rsidP="00FB76E6">
      <w:pPr>
        <w:tabs>
          <w:tab w:val="left" w:pos="993"/>
        </w:tabs>
        <w:ind w:firstLine="680"/>
        <w:jc w:val="both"/>
        <w:outlineLvl w:val="0"/>
        <w:rPr>
          <w:color w:val="000000"/>
          <w:kern w:val="36"/>
          <w:sz w:val="28"/>
          <w:szCs w:val="28"/>
          <w:lang w:val="uk-UA"/>
        </w:rPr>
      </w:pPr>
      <w:r w:rsidRPr="001E772A">
        <w:rPr>
          <w:i/>
          <w:iCs/>
          <w:color w:val="000000"/>
          <w:kern w:val="36"/>
          <w:sz w:val="28"/>
          <w:szCs w:val="28"/>
          <w:lang w:val="uk-UA"/>
        </w:rPr>
        <w:t>Оптовий ярмарок</w:t>
      </w:r>
      <w:r w:rsidRPr="001E772A">
        <w:rPr>
          <w:color w:val="000000"/>
          <w:kern w:val="36"/>
          <w:sz w:val="28"/>
          <w:szCs w:val="28"/>
          <w:lang w:val="uk-UA"/>
        </w:rPr>
        <w:t xml:space="preserve"> </w:t>
      </w:r>
      <w:r w:rsidRPr="001E772A">
        <w:rPr>
          <w:spacing w:val="-8"/>
          <w:sz w:val="28"/>
          <w:szCs w:val="28"/>
          <w:lang w:val="uk-UA"/>
        </w:rPr>
        <w:t>–</w:t>
      </w:r>
      <w:r w:rsidRPr="001E772A">
        <w:rPr>
          <w:color w:val="000000"/>
          <w:kern w:val="36"/>
          <w:sz w:val="28"/>
          <w:szCs w:val="28"/>
          <w:lang w:val="uk-UA"/>
        </w:rPr>
        <w:t xml:space="preserve"> це великий, регулярний ринок, на якому зосереджені та демонструються різні товари, відбувається знайомство з потенційними покупцями та укладання торгових угод.</w:t>
      </w:r>
    </w:p>
    <w:p w:rsidR="00FB76E6" w:rsidRPr="001E772A" w:rsidRDefault="00FB76E6" w:rsidP="00FB76E6">
      <w:pPr>
        <w:tabs>
          <w:tab w:val="left" w:pos="993"/>
        </w:tabs>
        <w:ind w:firstLine="680"/>
        <w:jc w:val="both"/>
        <w:outlineLvl w:val="0"/>
        <w:rPr>
          <w:color w:val="000000"/>
          <w:kern w:val="36"/>
          <w:sz w:val="28"/>
          <w:szCs w:val="28"/>
          <w:lang w:val="uk-UA"/>
        </w:rPr>
      </w:pPr>
      <w:r w:rsidRPr="001E772A">
        <w:rPr>
          <w:i/>
          <w:iCs/>
          <w:color w:val="000000"/>
          <w:kern w:val="36"/>
          <w:sz w:val="28"/>
          <w:szCs w:val="28"/>
          <w:lang w:val="uk-UA"/>
        </w:rPr>
        <w:t>Роздрібний</w:t>
      </w:r>
      <w:r w:rsidRPr="001E772A">
        <w:rPr>
          <w:color w:val="000000"/>
          <w:kern w:val="36"/>
          <w:sz w:val="28"/>
          <w:szCs w:val="28"/>
          <w:lang w:val="uk-UA"/>
        </w:rPr>
        <w:t xml:space="preserve"> </w:t>
      </w:r>
      <w:r w:rsidRPr="001E772A">
        <w:rPr>
          <w:i/>
          <w:color w:val="000000"/>
          <w:kern w:val="36"/>
          <w:sz w:val="28"/>
          <w:szCs w:val="28"/>
          <w:lang w:val="uk-UA"/>
        </w:rPr>
        <w:t>ярмарок</w:t>
      </w:r>
      <w:r w:rsidRPr="001E772A">
        <w:rPr>
          <w:color w:val="000000"/>
          <w:kern w:val="36"/>
          <w:sz w:val="28"/>
          <w:szCs w:val="28"/>
          <w:lang w:val="uk-UA"/>
        </w:rPr>
        <w:t xml:space="preserve"> </w:t>
      </w:r>
      <w:r w:rsidRPr="001E772A">
        <w:rPr>
          <w:spacing w:val="-8"/>
          <w:sz w:val="28"/>
          <w:szCs w:val="28"/>
          <w:lang w:val="uk-UA"/>
        </w:rPr>
        <w:t>– це</w:t>
      </w:r>
      <w:r w:rsidRPr="001E772A">
        <w:rPr>
          <w:color w:val="000000"/>
          <w:kern w:val="36"/>
          <w:sz w:val="28"/>
          <w:szCs w:val="28"/>
          <w:lang w:val="uk-UA"/>
        </w:rPr>
        <w:t xml:space="preserve"> тимчасовий або постійний торг, дозволений місцевою владою в певному місці, куди </w:t>
      </w:r>
      <w:r>
        <w:rPr>
          <w:color w:val="000000"/>
          <w:kern w:val="36"/>
          <w:sz w:val="28"/>
          <w:szCs w:val="28"/>
          <w:lang w:val="uk-UA"/>
        </w:rPr>
        <w:t>доправляються</w:t>
      </w:r>
      <w:r w:rsidRPr="001E772A">
        <w:rPr>
          <w:color w:val="000000"/>
          <w:kern w:val="36"/>
          <w:sz w:val="28"/>
          <w:szCs w:val="28"/>
          <w:lang w:val="uk-UA"/>
        </w:rPr>
        <w:t xml:space="preserve"> товари для продажу.</w:t>
      </w:r>
    </w:p>
    <w:p w:rsidR="00FB76E6" w:rsidRPr="001E772A" w:rsidRDefault="00FB76E6" w:rsidP="00FB76E6">
      <w:pPr>
        <w:tabs>
          <w:tab w:val="left" w:pos="993"/>
        </w:tabs>
        <w:ind w:firstLine="680"/>
        <w:jc w:val="both"/>
        <w:outlineLvl w:val="0"/>
        <w:rPr>
          <w:color w:val="000000"/>
          <w:kern w:val="36"/>
          <w:sz w:val="28"/>
          <w:szCs w:val="28"/>
          <w:lang w:val="uk-UA"/>
        </w:rPr>
      </w:pPr>
      <w:r w:rsidRPr="001E772A">
        <w:rPr>
          <w:bCs/>
          <w:i/>
          <w:iCs/>
          <w:color w:val="000000"/>
          <w:kern w:val="36"/>
          <w:sz w:val="28"/>
          <w:szCs w:val="28"/>
          <w:lang w:val="uk-UA"/>
        </w:rPr>
        <w:t xml:space="preserve">Виставка </w:t>
      </w:r>
      <w:r w:rsidRPr="001E772A">
        <w:rPr>
          <w:spacing w:val="-8"/>
          <w:sz w:val="28"/>
          <w:szCs w:val="28"/>
          <w:lang w:val="uk-UA"/>
        </w:rPr>
        <w:t>–</w:t>
      </w:r>
      <w:r w:rsidRPr="001E772A">
        <w:rPr>
          <w:color w:val="000000"/>
          <w:kern w:val="36"/>
          <w:sz w:val="28"/>
          <w:szCs w:val="28"/>
          <w:lang w:val="uk-UA"/>
        </w:rPr>
        <w:t xml:space="preserve"> це експозиція товарів, нових технологій та техніки з метою поширення інформації про підприємства, товари, технології просування вироблених товарів. Зазвичай виставку відвідують за запрошеннями, тоді як на ярмарках вхід вільний.</w:t>
      </w:r>
    </w:p>
    <w:p w:rsidR="00FB76E6" w:rsidRPr="001E772A" w:rsidRDefault="00FB76E6" w:rsidP="00FB76E6">
      <w:pPr>
        <w:tabs>
          <w:tab w:val="left" w:pos="993"/>
        </w:tabs>
        <w:ind w:firstLine="680"/>
        <w:jc w:val="both"/>
        <w:outlineLvl w:val="0"/>
        <w:rPr>
          <w:color w:val="000000"/>
          <w:kern w:val="36"/>
          <w:sz w:val="28"/>
          <w:szCs w:val="28"/>
          <w:lang w:val="uk-UA"/>
        </w:rPr>
      </w:pPr>
      <w:r w:rsidRPr="001E772A">
        <w:rPr>
          <w:color w:val="000000"/>
          <w:kern w:val="36"/>
          <w:sz w:val="28"/>
          <w:szCs w:val="28"/>
          <w:lang w:val="uk-UA"/>
        </w:rPr>
        <w:t>На ярмарках представляються товари, повністю готові до споживання.</w:t>
      </w:r>
    </w:p>
    <w:p w:rsidR="00FB76E6" w:rsidRPr="001E772A" w:rsidRDefault="00FB76E6" w:rsidP="00FB76E6">
      <w:pPr>
        <w:tabs>
          <w:tab w:val="left" w:pos="993"/>
        </w:tabs>
        <w:ind w:firstLine="680"/>
        <w:jc w:val="both"/>
        <w:outlineLvl w:val="0"/>
        <w:rPr>
          <w:color w:val="000000"/>
          <w:kern w:val="36"/>
          <w:sz w:val="28"/>
          <w:szCs w:val="28"/>
          <w:lang w:val="uk-UA"/>
        </w:rPr>
      </w:pPr>
      <w:r w:rsidRPr="001E772A">
        <w:rPr>
          <w:color w:val="000000"/>
          <w:kern w:val="36"/>
          <w:sz w:val="28"/>
          <w:szCs w:val="28"/>
          <w:lang w:val="uk-UA"/>
        </w:rPr>
        <w:t>Участь у ярмарках і виставках передбачає великі фінансові витрати. Тому необхідно економічне обґрунтування участі в ярмарках або виставках зі складанням відповідного кошторису витрат.</w:t>
      </w:r>
    </w:p>
    <w:p w:rsidR="00FB76E6" w:rsidRPr="001E772A" w:rsidRDefault="00FB76E6" w:rsidP="00FB76E6">
      <w:pPr>
        <w:tabs>
          <w:tab w:val="left" w:pos="993"/>
        </w:tabs>
        <w:ind w:firstLine="680"/>
        <w:jc w:val="both"/>
        <w:outlineLvl w:val="0"/>
        <w:rPr>
          <w:color w:val="000000"/>
          <w:kern w:val="36"/>
          <w:sz w:val="28"/>
          <w:szCs w:val="28"/>
          <w:lang w:val="uk-UA"/>
        </w:rPr>
      </w:pPr>
      <w:r w:rsidRPr="001E772A">
        <w:rPr>
          <w:color w:val="000000"/>
          <w:kern w:val="36"/>
          <w:sz w:val="28"/>
          <w:szCs w:val="28"/>
          <w:lang w:val="uk-UA"/>
        </w:rPr>
        <w:t>Кошториси витрат на участь у виставках і ярмарках передбачають:</w:t>
      </w:r>
    </w:p>
    <w:p w:rsidR="00FB76E6" w:rsidRPr="001E772A" w:rsidRDefault="00FB76E6" w:rsidP="00FB76E6">
      <w:pPr>
        <w:numPr>
          <w:ilvl w:val="0"/>
          <w:numId w:val="21"/>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 вартість виготовлення й обладнання експозицій (стендів, вітрин, зразків тощо);</w:t>
      </w:r>
    </w:p>
    <w:p w:rsidR="00FB76E6" w:rsidRPr="001E772A" w:rsidRDefault="00FB76E6" w:rsidP="00FB76E6">
      <w:pPr>
        <w:numPr>
          <w:ilvl w:val="0"/>
          <w:numId w:val="21"/>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вартість транспортування експозиції до місця проведення виставки та в зворотному напрямку;</w:t>
      </w:r>
    </w:p>
    <w:p w:rsidR="00FB76E6" w:rsidRPr="001E772A" w:rsidRDefault="00FB76E6" w:rsidP="00FB76E6">
      <w:pPr>
        <w:numPr>
          <w:ilvl w:val="0"/>
          <w:numId w:val="21"/>
        </w:numPr>
        <w:tabs>
          <w:tab w:val="clear" w:pos="720"/>
          <w:tab w:val="num" w:pos="426"/>
          <w:tab w:val="left" w:pos="1134"/>
        </w:tabs>
        <w:ind w:left="0" w:firstLine="709"/>
        <w:jc w:val="both"/>
        <w:outlineLvl w:val="0"/>
        <w:rPr>
          <w:color w:val="000000"/>
          <w:spacing w:val="-10"/>
          <w:kern w:val="36"/>
          <w:sz w:val="28"/>
          <w:szCs w:val="28"/>
          <w:lang w:val="uk-UA"/>
        </w:rPr>
      </w:pPr>
      <w:r w:rsidRPr="001E772A">
        <w:rPr>
          <w:color w:val="000000"/>
          <w:spacing w:val="-10"/>
          <w:kern w:val="36"/>
          <w:sz w:val="28"/>
          <w:szCs w:val="28"/>
          <w:lang w:val="uk-UA"/>
        </w:rPr>
        <w:t>оплата проїзду та відрядження персоналу, який бере участь у роботі виставки;</w:t>
      </w:r>
    </w:p>
    <w:p w:rsidR="00FB76E6" w:rsidRPr="001E772A" w:rsidRDefault="00FB76E6" w:rsidP="00FB76E6">
      <w:pPr>
        <w:numPr>
          <w:ilvl w:val="0"/>
          <w:numId w:val="21"/>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оплата праці фахівців і працівників, які безпосередньо здійснюють обслуговування експозиції;</w:t>
      </w:r>
    </w:p>
    <w:p w:rsidR="00FB76E6" w:rsidRPr="001E772A" w:rsidRDefault="00FB76E6" w:rsidP="00FB76E6">
      <w:pPr>
        <w:numPr>
          <w:ilvl w:val="0"/>
          <w:numId w:val="21"/>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вартість оренди виставкової площі;</w:t>
      </w:r>
    </w:p>
    <w:p w:rsidR="00FB76E6" w:rsidRPr="001E772A" w:rsidRDefault="00FB76E6" w:rsidP="00FB76E6">
      <w:pPr>
        <w:numPr>
          <w:ilvl w:val="0"/>
          <w:numId w:val="21"/>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оплата страхування експонатів;</w:t>
      </w:r>
    </w:p>
    <w:p w:rsidR="00FB76E6" w:rsidRPr="001E772A" w:rsidRDefault="00FB76E6" w:rsidP="00FB76E6">
      <w:pPr>
        <w:numPr>
          <w:ilvl w:val="0"/>
          <w:numId w:val="21"/>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вартість послуг з охорони.</w:t>
      </w:r>
    </w:p>
    <w:p w:rsidR="00FB76E6" w:rsidRPr="001E772A" w:rsidRDefault="00FB76E6" w:rsidP="00FB76E6">
      <w:pPr>
        <w:tabs>
          <w:tab w:val="left" w:pos="993"/>
        </w:tabs>
        <w:ind w:firstLine="709"/>
        <w:jc w:val="both"/>
        <w:outlineLvl w:val="0"/>
        <w:rPr>
          <w:color w:val="000000"/>
          <w:kern w:val="36"/>
          <w:sz w:val="28"/>
          <w:szCs w:val="28"/>
          <w:lang w:val="uk-UA"/>
        </w:rPr>
      </w:pPr>
      <w:r w:rsidRPr="001E772A">
        <w:rPr>
          <w:color w:val="000000"/>
          <w:kern w:val="36"/>
          <w:sz w:val="28"/>
          <w:szCs w:val="28"/>
          <w:lang w:val="uk-UA"/>
        </w:rPr>
        <w:t xml:space="preserve">Виставки та ярмарки функціонують за рахунок таких грошових надходжень: вхідної плати відвідувачів, внесків їх учасників, здачі в оренду виставкової площі, доходів від рекламних видань, коштів, що надійшли за договорами від </w:t>
      </w:r>
      <w:proofErr w:type="spellStart"/>
      <w:r w:rsidRPr="001E772A">
        <w:rPr>
          <w:color w:val="000000"/>
          <w:kern w:val="36"/>
          <w:sz w:val="28"/>
          <w:szCs w:val="28"/>
          <w:lang w:val="uk-UA"/>
        </w:rPr>
        <w:t>вищестоящих</w:t>
      </w:r>
      <w:proofErr w:type="spellEnd"/>
      <w:r w:rsidRPr="001E772A">
        <w:rPr>
          <w:color w:val="000000"/>
          <w:kern w:val="36"/>
          <w:sz w:val="28"/>
          <w:szCs w:val="28"/>
          <w:lang w:val="uk-UA"/>
        </w:rPr>
        <w:t xml:space="preserve"> організацій, та інших надходжень.</w:t>
      </w:r>
    </w:p>
    <w:p w:rsidR="00FB76E6" w:rsidRPr="001E772A" w:rsidRDefault="00FB76E6" w:rsidP="00FB76E6">
      <w:pPr>
        <w:pStyle w:val="a3"/>
        <w:spacing w:after="120"/>
        <w:ind w:left="0"/>
        <w:contextualSpacing w:val="0"/>
        <w:jc w:val="center"/>
        <w:rPr>
          <w:b/>
          <w:sz w:val="28"/>
          <w:szCs w:val="28"/>
          <w:lang w:val="uk-UA"/>
        </w:rPr>
      </w:pPr>
    </w:p>
    <w:p w:rsidR="00FB76E6" w:rsidRPr="001E772A" w:rsidRDefault="00FB76E6" w:rsidP="00FB76E6">
      <w:pPr>
        <w:ind w:firstLine="680"/>
        <w:jc w:val="both"/>
        <w:outlineLvl w:val="0"/>
        <w:rPr>
          <w:color w:val="000000"/>
          <w:sz w:val="28"/>
          <w:szCs w:val="28"/>
          <w:lang w:val="uk-UA"/>
        </w:rPr>
      </w:pPr>
    </w:p>
    <w:p w:rsidR="00FB76E6" w:rsidRDefault="00FB76E6" w:rsidP="00FB76E6">
      <w:pPr>
        <w:spacing w:after="200" w:line="276" w:lineRule="auto"/>
        <w:jc w:val="center"/>
        <w:rPr>
          <w:b/>
          <w:sz w:val="28"/>
          <w:szCs w:val="28"/>
          <w:lang w:val="uk-UA"/>
        </w:rPr>
      </w:pPr>
    </w:p>
    <w:p w:rsidR="00FB76E6" w:rsidRPr="00FB76E6" w:rsidRDefault="00FB76E6">
      <w:pPr>
        <w:rPr>
          <w:lang w:val="uk-UA"/>
        </w:rPr>
      </w:pPr>
    </w:p>
    <w:sectPr w:rsidR="00FB76E6" w:rsidRPr="00FB76E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Mincho +36p Kana Medium">
    <w:panose1 w:val="02020500000000000000"/>
    <w:charset w:val="80"/>
    <w:family w:val="roman"/>
    <w:pitch w:val="variable"/>
    <w:sig w:usb0="000002D7" w:usb1="2AC73C11" w:usb2="00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34720B"/>
    <w:multiLevelType w:val="multilevel"/>
    <w:tmpl w:val="C25A8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876C87"/>
    <w:multiLevelType w:val="multilevel"/>
    <w:tmpl w:val="3332633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4317AF"/>
    <w:multiLevelType w:val="multilevel"/>
    <w:tmpl w:val="999C981A"/>
    <w:lvl w:ilvl="0">
      <w:start w:val="1"/>
      <w:numFmt w:val="bullet"/>
      <w:lvlText w:val=""/>
      <w:lvlJc w:val="left"/>
      <w:pPr>
        <w:tabs>
          <w:tab w:val="num" w:pos="1353"/>
        </w:tabs>
        <w:ind w:left="1353" w:hanging="360"/>
      </w:pPr>
      <w:rPr>
        <w:rFonts w:ascii="Symbol" w:hAnsi="Symbol" w:hint="default"/>
        <w:sz w:val="20"/>
      </w:rPr>
    </w:lvl>
    <w:lvl w:ilvl="1" w:tentative="1">
      <w:start w:val="1"/>
      <w:numFmt w:val="bullet"/>
      <w:lvlText w:val="o"/>
      <w:lvlJc w:val="left"/>
      <w:pPr>
        <w:tabs>
          <w:tab w:val="num" w:pos="2073"/>
        </w:tabs>
        <w:ind w:left="2073" w:hanging="360"/>
      </w:pPr>
      <w:rPr>
        <w:rFonts w:ascii="Courier New" w:hAnsi="Courier New" w:hint="default"/>
        <w:sz w:val="20"/>
      </w:rPr>
    </w:lvl>
    <w:lvl w:ilvl="2" w:tentative="1">
      <w:start w:val="1"/>
      <w:numFmt w:val="bullet"/>
      <w:lvlText w:val=""/>
      <w:lvlJc w:val="left"/>
      <w:pPr>
        <w:tabs>
          <w:tab w:val="num" w:pos="2793"/>
        </w:tabs>
        <w:ind w:left="2793" w:hanging="360"/>
      </w:pPr>
      <w:rPr>
        <w:rFonts w:ascii="Wingdings" w:hAnsi="Wingdings" w:hint="default"/>
        <w:sz w:val="20"/>
      </w:rPr>
    </w:lvl>
    <w:lvl w:ilvl="3" w:tentative="1">
      <w:start w:val="1"/>
      <w:numFmt w:val="bullet"/>
      <w:lvlText w:val=""/>
      <w:lvlJc w:val="left"/>
      <w:pPr>
        <w:tabs>
          <w:tab w:val="num" w:pos="3513"/>
        </w:tabs>
        <w:ind w:left="3513" w:hanging="360"/>
      </w:pPr>
      <w:rPr>
        <w:rFonts w:ascii="Wingdings" w:hAnsi="Wingdings" w:hint="default"/>
        <w:sz w:val="2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3" w15:restartNumberingAfterBreak="0">
    <w:nsid w:val="152E48D4"/>
    <w:multiLevelType w:val="multilevel"/>
    <w:tmpl w:val="5596B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231B75"/>
    <w:multiLevelType w:val="multilevel"/>
    <w:tmpl w:val="3634B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086DD2"/>
    <w:multiLevelType w:val="multilevel"/>
    <w:tmpl w:val="C1BCF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08548D"/>
    <w:multiLevelType w:val="hybridMultilevel"/>
    <w:tmpl w:val="BC4090D0"/>
    <w:lvl w:ilvl="0" w:tplc="04190001">
      <w:start w:val="1"/>
      <w:numFmt w:val="bullet"/>
      <w:lvlText w:val=""/>
      <w:lvlJc w:val="left"/>
      <w:pPr>
        <w:ind w:left="720" w:hanging="360"/>
      </w:pPr>
      <w:rPr>
        <w:rFonts w:ascii="Symbol" w:hAnsi="Symbol" w:hint="default"/>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E80115E"/>
    <w:multiLevelType w:val="multilevel"/>
    <w:tmpl w:val="ED602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4B601F"/>
    <w:multiLevelType w:val="multilevel"/>
    <w:tmpl w:val="5C9C2E10"/>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heme="minorEastAsia" w:hAnsi="Times New Roman" w:cs="Times New Roman" w:hint="default"/>
      </w:rPr>
    </w:lvl>
    <w:lvl w:ilvl="2">
      <w:start w:val="2"/>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AD5725"/>
    <w:multiLevelType w:val="multilevel"/>
    <w:tmpl w:val="F620CD3C"/>
    <w:lvl w:ilvl="0">
      <w:start w:val="1"/>
      <w:numFmt w:val="bullet"/>
      <w:lvlText w:val=""/>
      <w:lvlJc w:val="left"/>
      <w:pPr>
        <w:tabs>
          <w:tab w:val="num" w:pos="720"/>
        </w:tabs>
        <w:ind w:left="720" w:hanging="360"/>
      </w:pPr>
      <w:rPr>
        <w:rFonts w:ascii="Symbol" w:hAnsi="Symbol" w:hint="default"/>
        <w:caps w:val="0"/>
        <w:strike w:val="0"/>
        <w:dstrike w:val="0"/>
        <w:vanish w:val="0"/>
        <w:sz w:val="28"/>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4F4B2F"/>
    <w:multiLevelType w:val="multilevel"/>
    <w:tmpl w:val="F9F4B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B50216"/>
    <w:multiLevelType w:val="multilevel"/>
    <w:tmpl w:val="5D609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DE14E5"/>
    <w:multiLevelType w:val="multilevel"/>
    <w:tmpl w:val="7938B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B802EE"/>
    <w:multiLevelType w:val="multilevel"/>
    <w:tmpl w:val="0A108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0F97C2F"/>
    <w:multiLevelType w:val="multilevel"/>
    <w:tmpl w:val="C324B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83454AC"/>
    <w:multiLevelType w:val="multilevel"/>
    <w:tmpl w:val="18A86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293CB8"/>
    <w:multiLevelType w:val="multilevel"/>
    <w:tmpl w:val="4112D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01F33E7"/>
    <w:multiLevelType w:val="multilevel"/>
    <w:tmpl w:val="E460C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3D168A4"/>
    <w:multiLevelType w:val="multilevel"/>
    <w:tmpl w:val="4824073E"/>
    <w:lvl w:ilvl="0">
      <w:start w:val="1"/>
      <w:numFmt w:val="bullet"/>
      <w:lvlText w:val=""/>
      <w:lvlJc w:val="left"/>
      <w:pPr>
        <w:tabs>
          <w:tab w:val="num" w:pos="720"/>
        </w:tabs>
        <w:ind w:left="720" w:hanging="360"/>
      </w:pPr>
      <w:rPr>
        <w:rFonts w:ascii="Symbol" w:hAnsi="Symbol" w:hint="default"/>
        <w:caps w:val="0"/>
        <w:strike w:val="0"/>
        <w:dstrike w:val="0"/>
        <w:vanish w:val="0"/>
        <w:sz w:val="28"/>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9D6FE1"/>
    <w:multiLevelType w:val="multilevel"/>
    <w:tmpl w:val="CFC40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644311"/>
    <w:multiLevelType w:val="multilevel"/>
    <w:tmpl w:val="4F62C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58967057">
    <w:abstractNumId w:val="13"/>
  </w:num>
  <w:num w:numId="2" w16cid:durableId="203561377">
    <w:abstractNumId w:val="17"/>
  </w:num>
  <w:num w:numId="3" w16cid:durableId="202864754">
    <w:abstractNumId w:val="11"/>
  </w:num>
  <w:num w:numId="4" w16cid:durableId="864486811">
    <w:abstractNumId w:val="20"/>
  </w:num>
  <w:num w:numId="5" w16cid:durableId="74786638">
    <w:abstractNumId w:val="16"/>
  </w:num>
  <w:num w:numId="6" w16cid:durableId="576869364">
    <w:abstractNumId w:val="1"/>
  </w:num>
  <w:num w:numId="7" w16cid:durableId="1906793295">
    <w:abstractNumId w:val="14"/>
  </w:num>
  <w:num w:numId="8" w16cid:durableId="307561532">
    <w:abstractNumId w:val="0"/>
  </w:num>
  <w:num w:numId="9" w16cid:durableId="1961834006">
    <w:abstractNumId w:val="8"/>
  </w:num>
  <w:num w:numId="10" w16cid:durableId="1416322978">
    <w:abstractNumId w:val="18"/>
  </w:num>
  <w:num w:numId="11" w16cid:durableId="627510219">
    <w:abstractNumId w:val="9"/>
  </w:num>
  <w:num w:numId="12" w16cid:durableId="1491948724">
    <w:abstractNumId w:val="7"/>
  </w:num>
  <w:num w:numId="13" w16cid:durableId="434129316">
    <w:abstractNumId w:val="2"/>
  </w:num>
  <w:num w:numId="14" w16cid:durableId="2081587160">
    <w:abstractNumId w:val="6"/>
  </w:num>
  <w:num w:numId="15" w16cid:durableId="367489627">
    <w:abstractNumId w:val="15"/>
  </w:num>
  <w:num w:numId="16" w16cid:durableId="937834248">
    <w:abstractNumId w:val="10"/>
  </w:num>
  <w:num w:numId="17" w16cid:durableId="475267085">
    <w:abstractNumId w:val="4"/>
  </w:num>
  <w:num w:numId="18" w16cid:durableId="930510176">
    <w:abstractNumId w:val="3"/>
  </w:num>
  <w:num w:numId="19" w16cid:durableId="1793942913">
    <w:abstractNumId w:val="5"/>
  </w:num>
  <w:num w:numId="20" w16cid:durableId="664478008">
    <w:abstractNumId w:val="12"/>
  </w:num>
  <w:num w:numId="21" w16cid:durableId="75716878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3"/>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6E6"/>
    <w:rsid w:val="00766451"/>
    <w:rsid w:val="00FB76E6"/>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85D5CACD-2CD7-2A4F-BB86-39028A50D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ru-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76E6"/>
    <w:rPr>
      <w:rFonts w:ascii="Times New Roman" w:eastAsia="Times New Roman" w:hAnsi="Times New Roman" w:cs="Times New Roman"/>
      <w:kern w:val="0"/>
      <w:lang w:val="ru-RU"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FB76E6"/>
    <w:pPr>
      <w:ind w:left="720"/>
      <w:contextualSpacing/>
    </w:pPr>
    <w:rPr>
      <w:rFonts w:eastAsiaTheme="minorHAnsi"/>
      <w:lang w:eastAsia="en-US"/>
    </w:rPr>
  </w:style>
  <w:style w:type="character" w:customStyle="1" w:styleId="a4">
    <w:name w:val="Абзац списка Знак"/>
    <w:link w:val="a3"/>
    <w:uiPriority w:val="34"/>
    <w:rsid w:val="00FB76E6"/>
    <w:rPr>
      <w:rFonts w:ascii="Times New Roman" w:hAnsi="Times New Roman" w:cs="Times New Roman"/>
      <w:kern w:val="0"/>
      <w:lang w:val="ru-RU"/>
      <w14:ligatures w14:val="none"/>
    </w:rPr>
  </w:style>
  <w:style w:type="table" w:styleId="a5">
    <w:name w:val="Table Grid"/>
    <w:basedOn w:val="a1"/>
    <w:uiPriority w:val="39"/>
    <w:rsid w:val="00FB76E6"/>
    <w:rPr>
      <w:rFonts w:eastAsiaTheme="minorEastAsia"/>
      <w:kern w:val="0"/>
      <w:sz w:val="22"/>
      <w:szCs w:val="22"/>
      <w:lang w:val="ru-RU" w:eastAsia="ru-RU"/>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diagramDrawing" Target="diagrams/drawing1.xml"/><Relationship Id="rId5" Type="http://schemas.openxmlformats.org/officeDocument/2006/relationships/image" Target="media/image1.png"/><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EAC3E4-7B69-4749-9858-32EBBF20CCEE}" type="doc">
      <dgm:prSet loTypeId="urn:microsoft.com/office/officeart/2005/8/layout/pyramid3" loCatId="pyramid" qsTypeId="urn:microsoft.com/office/officeart/2005/8/quickstyle/3d4" qsCatId="3D" csTypeId="urn:microsoft.com/office/officeart/2005/8/colors/colorful5" csCatId="colorful" phldr="1"/>
      <dgm:spPr/>
    </dgm:pt>
    <dgm:pt modelId="{381D280B-FF33-408D-8280-EE2CE50FE872}">
      <dgm:prSet phldrT="[Текст]" custT="1"/>
      <dgm:spPr>
        <a:xfrm rot="10800000">
          <a:off x="0" y="0"/>
          <a:ext cx="5486400" cy="640080"/>
        </a:xfrm>
      </dgm:spPr>
      <dgm:t>
        <a:bodyPr/>
        <a:lstStyle/>
        <a:p>
          <a:r>
            <a:rPr lang="ru-RU" sz="1200">
              <a:latin typeface="Times New Roman" panose="02020603050405020304" pitchFamily="18" charset="0"/>
              <a:ea typeface="+mn-ea"/>
              <a:cs typeface="Times New Roman" panose="02020603050405020304" pitchFamily="18" charset="0"/>
            </a:rPr>
            <a:t>Реєстрація відвідувачів сайту </a:t>
          </a:r>
        </a:p>
        <a:p>
          <a:r>
            <a:rPr lang="ru-RU" sz="1200">
              <a:latin typeface="Times New Roman" panose="02020603050405020304" pitchFamily="18" charset="0"/>
              <a:ea typeface="+mn-ea"/>
              <a:cs typeface="Times New Roman" panose="02020603050405020304" pitchFamily="18" charset="0"/>
            </a:rPr>
            <a:t>(сайт, телефон)</a:t>
          </a:r>
        </a:p>
      </dgm:t>
    </dgm:pt>
    <dgm:pt modelId="{B1A2288E-D43B-41A9-A645-372E13F949F0}" type="parTrans" cxnId="{A86FFC6C-2466-46AB-981D-C6C287DDFFA3}">
      <dgm:prSet/>
      <dgm:spPr/>
      <dgm:t>
        <a:bodyPr/>
        <a:lstStyle/>
        <a:p>
          <a:endParaRPr lang="ru-RU"/>
        </a:p>
      </dgm:t>
    </dgm:pt>
    <dgm:pt modelId="{3DEAB70C-EDDF-4E96-9BF3-6D3111267358}" type="sibTrans" cxnId="{A86FFC6C-2466-46AB-981D-C6C287DDFFA3}">
      <dgm:prSet/>
      <dgm:spPr/>
      <dgm:t>
        <a:bodyPr/>
        <a:lstStyle/>
        <a:p>
          <a:endParaRPr lang="ru-RU"/>
        </a:p>
      </dgm:t>
    </dgm:pt>
    <dgm:pt modelId="{B7AB42BF-985D-4C57-B32E-8FB356A31A89}">
      <dgm:prSet phldrT="[Текст]" custT="1"/>
      <dgm:spPr>
        <a:xfrm rot="10800000">
          <a:off x="548640" y="640080"/>
          <a:ext cx="4389120" cy="640080"/>
        </a:xfrm>
      </dgm:spPr>
      <dgm:t>
        <a:bodyPr/>
        <a:lstStyle/>
        <a:p>
          <a:pPr>
            <a:lnSpc>
              <a:spcPct val="100000"/>
            </a:lnSpc>
            <a:spcAft>
              <a:spcPts val="0"/>
            </a:spcAft>
          </a:pPr>
          <a:r>
            <a:rPr lang="ru-RU" sz="1100">
              <a:latin typeface="Times New Roman" panose="02020603050405020304" pitchFamily="18" charset="0"/>
              <a:ea typeface="+mn-ea"/>
              <a:cs typeface="Times New Roman" panose="02020603050405020304" pitchFamily="18" charset="0"/>
            </a:rPr>
            <a:t>Перегляд сайту (моніторинг інтерфейсу, функціоналу тощо)</a:t>
          </a:r>
        </a:p>
      </dgm:t>
    </dgm:pt>
    <dgm:pt modelId="{1DBAAE30-A55E-4E2F-8715-3603D50F3D97}" type="parTrans" cxnId="{41FDC84B-3AE7-43DB-9FA0-15D85438BA81}">
      <dgm:prSet/>
      <dgm:spPr/>
      <dgm:t>
        <a:bodyPr/>
        <a:lstStyle/>
        <a:p>
          <a:endParaRPr lang="ru-RU"/>
        </a:p>
      </dgm:t>
    </dgm:pt>
    <dgm:pt modelId="{635EB0BB-12C9-4842-A309-911F80C633D5}" type="sibTrans" cxnId="{41FDC84B-3AE7-43DB-9FA0-15D85438BA81}">
      <dgm:prSet/>
      <dgm:spPr/>
      <dgm:t>
        <a:bodyPr/>
        <a:lstStyle/>
        <a:p>
          <a:endParaRPr lang="ru-RU"/>
        </a:p>
      </dgm:t>
    </dgm:pt>
    <dgm:pt modelId="{FCF50A9E-C8B0-4B1E-B599-5A1C2EEBC264}">
      <dgm:prSet phldrT="[Текст]" custT="1"/>
      <dgm:spPr>
        <a:xfrm rot="10800000">
          <a:off x="2194560" y="2560320"/>
          <a:ext cx="1097280" cy="640080"/>
        </a:xfrm>
      </dgm:spPr>
      <dgm:t>
        <a:bodyPr/>
        <a:lstStyle/>
        <a:p>
          <a:pPr>
            <a:lnSpc>
              <a:spcPct val="100000"/>
            </a:lnSpc>
            <a:spcAft>
              <a:spcPts val="0"/>
            </a:spcAft>
          </a:pPr>
          <a:r>
            <a:rPr lang="ru-RU" sz="1100">
              <a:latin typeface="Times New Roman" panose="02020603050405020304" pitchFamily="18" charset="0"/>
              <a:ea typeface="+mn-ea"/>
              <a:cs typeface="Times New Roman" panose="02020603050405020304" pitchFamily="18" charset="0"/>
            </a:rPr>
            <a:t>Співпраця,</a:t>
          </a:r>
        </a:p>
        <a:p>
          <a:pPr>
            <a:lnSpc>
              <a:spcPct val="100000"/>
            </a:lnSpc>
            <a:spcAft>
              <a:spcPts val="0"/>
            </a:spcAft>
          </a:pPr>
          <a:r>
            <a:rPr lang="ru-RU" sz="1100">
              <a:latin typeface="Times New Roman" panose="02020603050405020304" pitchFamily="18" charset="0"/>
              <a:ea typeface="+mn-ea"/>
              <a:cs typeface="Times New Roman" panose="02020603050405020304" pitchFamily="18" charset="0"/>
            </a:rPr>
            <a:t>продаж</a:t>
          </a:r>
        </a:p>
      </dgm:t>
    </dgm:pt>
    <dgm:pt modelId="{52360A09-3FEC-4E57-89CD-313EACD1BCCA}" type="parTrans" cxnId="{F9F1CD0D-DA53-4FC1-B0AE-F04C3B8245CC}">
      <dgm:prSet/>
      <dgm:spPr/>
      <dgm:t>
        <a:bodyPr/>
        <a:lstStyle/>
        <a:p>
          <a:endParaRPr lang="ru-RU"/>
        </a:p>
      </dgm:t>
    </dgm:pt>
    <dgm:pt modelId="{D56791CF-1093-4F5C-84C0-C86C23FCD028}" type="sibTrans" cxnId="{F9F1CD0D-DA53-4FC1-B0AE-F04C3B8245CC}">
      <dgm:prSet/>
      <dgm:spPr/>
      <dgm:t>
        <a:bodyPr/>
        <a:lstStyle/>
        <a:p>
          <a:endParaRPr lang="ru-RU"/>
        </a:p>
      </dgm:t>
    </dgm:pt>
    <dgm:pt modelId="{827C786D-851E-404D-84F2-17FB81492EFA}">
      <dgm:prSet phldrT="[Текст]" custT="1"/>
      <dgm:spPr>
        <a:xfrm rot="10800000">
          <a:off x="1645920" y="1920240"/>
          <a:ext cx="2194560" cy="640080"/>
        </a:xfrm>
      </dgm:spPr>
      <dgm:t>
        <a:bodyPr/>
        <a:lstStyle/>
        <a:p>
          <a:pPr>
            <a:lnSpc>
              <a:spcPct val="100000"/>
            </a:lnSpc>
            <a:spcAft>
              <a:spcPts val="0"/>
            </a:spcAft>
          </a:pPr>
          <a:r>
            <a:rPr lang="ru-RU" sz="1100">
              <a:latin typeface="Times New Roman" panose="02020603050405020304" pitchFamily="18" charset="0"/>
              <a:ea typeface="+mn-ea"/>
              <a:cs typeface="Times New Roman" panose="02020603050405020304" pitchFamily="18" charset="0"/>
            </a:rPr>
            <a:t>Додавання товару в кошик</a:t>
          </a:r>
        </a:p>
      </dgm:t>
    </dgm:pt>
    <dgm:pt modelId="{64B998A2-E06F-43B1-AB4B-6742036580C0}" type="parTrans" cxnId="{F92B04FD-4BBD-4014-A5D3-B7A311C0FB46}">
      <dgm:prSet/>
      <dgm:spPr/>
      <dgm:t>
        <a:bodyPr/>
        <a:lstStyle/>
        <a:p>
          <a:endParaRPr lang="ru-RU"/>
        </a:p>
      </dgm:t>
    </dgm:pt>
    <dgm:pt modelId="{3D6669D6-FE68-4141-8F8C-5EEAEC0F0633}" type="sibTrans" cxnId="{F92B04FD-4BBD-4014-A5D3-B7A311C0FB46}">
      <dgm:prSet/>
      <dgm:spPr/>
      <dgm:t>
        <a:bodyPr/>
        <a:lstStyle/>
        <a:p>
          <a:endParaRPr lang="ru-RU"/>
        </a:p>
      </dgm:t>
    </dgm:pt>
    <dgm:pt modelId="{13167994-68FB-4678-B969-4FBE0B67B643}">
      <dgm:prSet phldrT="[Текст]" custT="1"/>
      <dgm:spPr>
        <a:xfrm rot="10800000">
          <a:off x="1097280" y="1280160"/>
          <a:ext cx="3291840" cy="640080"/>
        </a:xfrm>
      </dgm:spPr>
      <dgm:t>
        <a:bodyPr/>
        <a:lstStyle/>
        <a:p>
          <a:pPr>
            <a:lnSpc>
              <a:spcPct val="100000"/>
            </a:lnSpc>
            <a:spcAft>
              <a:spcPts val="0"/>
            </a:spcAft>
          </a:pPr>
          <a:r>
            <a:rPr lang="ru-RU" sz="1100">
              <a:latin typeface="Times New Roman" panose="02020603050405020304" pitchFamily="18" charset="0"/>
              <a:ea typeface="+mn-ea"/>
              <a:cs typeface="Times New Roman" panose="02020603050405020304" pitchFamily="18" charset="0"/>
            </a:rPr>
            <a:t>Пошук товарів на сайті (опис товару, асортимент)</a:t>
          </a:r>
        </a:p>
      </dgm:t>
    </dgm:pt>
    <dgm:pt modelId="{5834D281-7C65-447B-8501-F91CD4B44981}" type="parTrans" cxnId="{A0438D01-7EB3-440F-9F6D-06572B6D923E}">
      <dgm:prSet/>
      <dgm:spPr/>
      <dgm:t>
        <a:bodyPr/>
        <a:lstStyle/>
        <a:p>
          <a:endParaRPr lang="ru-RU"/>
        </a:p>
      </dgm:t>
    </dgm:pt>
    <dgm:pt modelId="{3EE22E0E-6D3E-4915-93A6-D40037B887D4}" type="sibTrans" cxnId="{A0438D01-7EB3-440F-9F6D-06572B6D923E}">
      <dgm:prSet/>
      <dgm:spPr/>
      <dgm:t>
        <a:bodyPr/>
        <a:lstStyle/>
        <a:p>
          <a:endParaRPr lang="ru-RU"/>
        </a:p>
      </dgm:t>
    </dgm:pt>
    <dgm:pt modelId="{7F483613-32B3-B248-A501-116E0C047F38}">
      <dgm:prSet custT="1"/>
      <dgm:spPr/>
      <dgm:t>
        <a:bodyPr/>
        <a:lstStyle/>
        <a:p>
          <a:r>
            <a:rPr lang="ru-RU" sz="1200">
              <a:latin typeface="Times New Roman" panose="02020603050405020304" pitchFamily="18" charset="0"/>
              <a:cs typeface="Times New Roman" panose="02020603050405020304" pitchFamily="18" charset="0"/>
            </a:rPr>
            <a:t>⇅</a:t>
          </a:r>
          <a:endParaRPr lang="ru-RU" sz="1200" b="0">
            <a:latin typeface="Times New Roman" panose="02020603050405020304" pitchFamily="18" charset="0"/>
            <a:cs typeface="Times New Roman" panose="02020603050405020304" pitchFamily="18" charset="0"/>
          </a:endParaRPr>
        </a:p>
      </dgm:t>
    </dgm:pt>
    <dgm:pt modelId="{193BD058-1825-C247-BA3B-8ABA7763A5EB}" type="parTrans" cxnId="{19AC4829-EFDC-DB48-B390-8634EBFEFF37}">
      <dgm:prSet/>
      <dgm:spPr/>
      <dgm:t>
        <a:bodyPr/>
        <a:lstStyle/>
        <a:p>
          <a:endParaRPr lang="ru-RU"/>
        </a:p>
      </dgm:t>
    </dgm:pt>
    <dgm:pt modelId="{3CDB27B8-9DB9-BB45-8180-02CA9CAD62C2}" type="sibTrans" cxnId="{19AC4829-EFDC-DB48-B390-8634EBFEFF37}">
      <dgm:prSet/>
      <dgm:spPr/>
      <dgm:t>
        <a:bodyPr/>
        <a:lstStyle/>
        <a:p>
          <a:endParaRPr lang="ru-RU"/>
        </a:p>
      </dgm:t>
    </dgm:pt>
    <dgm:pt modelId="{5A035692-6B59-470C-B66C-3EE71BA0F4DF}" type="pres">
      <dgm:prSet presAssocID="{24EAC3E4-7B69-4749-9858-32EBBF20CCEE}" presName="Name0" presStyleCnt="0">
        <dgm:presLayoutVars>
          <dgm:dir/>
          <dgm:animLvl val="lvl"/>
          <dgm:resizeHandles val="exact"/>
        </dgm:presLayoutVars>
      </dgm:prSet>
      <dgm:spPr/>
    </dgm:pt>
    <dgm:pt modelId="{C02537FB-7C79-42D2-9AF8-D47A569B0095}" type="pres">
      <dgm:prSet presAssocID="{381D280B-FF33-408D-8280-EE2CE50FE872}" presName="Name8" presStyleCnt="0"/>
      <dgm:spPr/>
    </dgm:pt>
    <dgm:pt modelId="{367BD634-B9B4-4A76-B80B-687BD3D3B613}" type="pres">
      <dgm:prSet presAssocID="{381D280B-FF33-408D-8280-EE2CE50FE872}" presName="level" presStyleLbl="node1" presStyleIdx="0" presStyleCnt="6">
        <dgm:presLayoutVars>
          <dgm:chMax val="1"/>
          <dgm:bulletEnabled val="1"/>
        </dgm:presLayoutVars>
      </dgm:prSet>
      <dgm:spPr>
        <a:prstGeom prst="trapezoid">
          <a:avLst>
            <a:gd name="adj" fmla="val 85714"/>
          </a:avLst>
        </a:prstGeom>
      </dgm:spPr>
    </dgm:pt>
    <dgm:pt modelId="{78AD37A0-65FD-4520-9054-1268F67EF244}" type="pres">
      <dgm:prSet presAssocID="{381D280B-FF33-408D-8280-EE2CE50FE872}" presName="levelTx" presStyleLbl="revTx" presStyleIdx="0" presStyleCnt="0">
        <dgm:presLayoutVars>
          <dgm:chMax val="1"/>
          <dgm:bulletEnabled val="1"/>
        </dgm:presLayoutVars>
      </dgm:prSet>
      <dgm:spPr/>
    </dgm:pt>
    <dgm:pt modelId="{1D94618A-D703-431F-9DF5-852B1EFBF464}" type="pres">
      <dgm:prSet presAssocID="{B7AB42BF-985D-4C57-B32E-8FB356A31A89}" presName="Name8" presStyleCnt="0"/>
      <dgm:spPr/>
    </dgm:pt>
    <dgm:pt modelId="{2F76CC51-263D-4D14-B03B-C69A54334E6A}" type="pres">
      <dgm:prSet presAssocID="{B7AB42BF-985D-4C57-B32E-8FB356A31A89}" presName="level" presStyleLbl="node1" presStyleIdx="1" presStyleCnt="6">
        <dgm:presLayoutVars>
          <dgm:chMax val="1"/>
          <dgm:bulletEnabled val="1"/>
        </dgm:presLayoutVars>
      </dgm:prSet>
      <dgm:spPr>
        <a:prstGeom prst="trapezoid">
          <a:avLst>
            <a:gd name="adj" fmla="val 85714"/>
          </a:avLst>
        </a:prstGeom>
      </dgm:spPr>
    </dgm:pt>
    <dgm:pt modelId="{FD1983CD-DFBE-45F8-8C15-F7DC03DF006C}" type="pres">
      <dgm:prSet presAssocID="{B7AB42BF-985D-4C57-B32E-8FB356A31A89}" presName="levelTx" presStyleLbl="revTx" presStyleIdx="0" presStyleCnt="0">
        <dgm:presLayoutVars>
          <dgm:chMax val="1"/>
          <dgm:bulletEnabled val="1"/>
        </dgm:presLayoutVars>
      </dgm:prSet>
      <dgm:spPr/>
    </dgm:pt>
    <dgm:pt modelId="{8EFF02A7-5CB6-4A57-BD0E-98211B1C5D03}" type="pres">
      <dgm:prSet presAssocID="{13167994-68FB-4678-B969-4FBE0B67B643}" presName="Name8" presStyleCnt="0"/>
      <dgm:spPr/>
    </dgm:pt>
    <dgm:pt modelId="{1E5550BF-D612-4290-92A8-35603A91623A}" type="pres">
      <dgm:prSet presAssocID="{13167994-68FB-4678-B969-4FBE0B67B643}" presName="level" presStyleLbl="node1" presStyleIdx="2" presStyleCnt="6">
        <dgm:presLayoutVars>
          <dgm:chMax val="1"/>
          <dgm:bulletEnabled val="1"/>
        </dgm:presLayoutVars>
      </dgm:prSet>
      <dgm:spPr>
        <a:prstGeom prst="trapezoid">
          <a:avLst>
            <a:gd name="adj" fmla="val 85714"/>
          </a:avLst>
        </a:prstGeom>
      </dgm:spPr>
    </dgm:pt>
    <dgm:pt modelId="{5ED6DA72-04E5-4468-9A11-6268ECD5D4C9}" type="pres">
      <dgm:prSet presAssocID="{13167994-68FB-4678-B969-4FBE0B67B643}" presName="levelTx" presStyleLbl="revTx" presStyleIdx="0" presStyleCnt="0">
        <dgm:presLayoutVars>
          <dgm:chMax val="1"/>
          <dgm:bulletEnabled val="1"/>
        </dgm:presLayoutVars>
      </dgm:prSet>
      <dgm:spPr/>
    </dgm:pt>
    <dgm:pt modelId="{C36F97F9-ED8B-48EA-8A9E-62D30D03E99D}" type="pres">
      <dgm:prSet presAssocID="{827C786D-851E-404D-84F2-17FB81492EFA}" presName="Name8" presStyleCnt="0"/>
      <dgm:spPr/>
    </dgm:pt>
    <dgm:pt modelId="{8C46752C-C13C-4419-B18D-D91DD8C7CC0C}" type="pres">
      <dgm:prSet presAssocID="{827C786D-851E-404D-84F2-17FB81492EFA}" presName="level" presStyleLbl="node1" presStyleIdx="3" presStyleCnt="6" custScaleX="123029">
        <dgm:presLayoutVars>
          <dgm:chMax val="1"/>
          <dgm:bulletEnabled val="1"/>
        </dgm:presLayoutVars>
      </dgm:prSet>
      <dgm:spPr>
        <a:prstGeom prst="trapezoid">
          <a:avLst>
            <a:gd name="adj" fmla="val 85714"/>
          </a:avLst>
        </a:prstGeom>
      </dgm:spPr>
    </dgm:pt>
    <dgm:pt modelId="{16A3C249-36E7-4E33-A628-E801B6FB4989}" type="pres">
      <dgm:prSet presAssocID="{827C786D-851E-404D-84F2-17FB81492EFA}" presName="levelTx" presStyleLbl="revTx" presStyleIdx="0" presStyleCnt="0">
        <dgm:presLayoutVars>
          <dgm:chMax val="1"/>
          <dgm:bulletEnabled val="1"/>
        </dgm:presLayoutVars>
      </dgm:prSet>
      <dgm:spPr/>
    </dgm:pt>
    <dgm:pt modelId="{0726B04B-6623-4FDB-97A2-70189C91ED57}" type="pres">
      <dgm:prSet presAssocID="{FCF50A9E-C8B0-4B1E-B599-5A1C2EEBC264}" presName="Name8" presStyleCnt="0"/>
      <dgm:spPr/>
    </dgm:pt>
    <dgm:pt modelId="{736616DD-484F-4938-88AF-C727CDA25377}" type="pres">
      <dgm:prSet presAssocID="{FCF50A9E-C8B0-4B1E-B599-5A1C2EEBC264}" presName="level" presStyleLbl="node1" presStyleIdx="4" presStyleCnt="6" custScaleX="136908">
        <dgm:presLayoutVars>
          <dgm:chMax val="1"/>
          <dgm:bulletEnabled val="1"/>
        </dgm:presLayoutVars>
      </dgm:prSet>
      <dgm:spPr>
        <a:prstGeom prst="trapezoid">
          <a:avLst>
            <a:gd name="adj" fmla="val 85714"/>
          </a:avLst>
        </a:prstGeom>
      </dgm:spPr>
    </dgm:pt>
    <dgm:pt modelId="{B45B00CD-23AC-48EB-9BB9-98C24E7C10CC}" type="pres">
      <dgm:prSet presAssocID="{FCF50A9E-C8B0-4B1E-B599-5A1C2EEBC264}" presName="levelTx" presStyleLbl="revTx" presStyleIdx="0" presStyleCnt="0">
        <dgm:presLayoutVars>
          <dgm:chMax val="1"/>
          <dgm:bulletEnabled val="1"/>
        </dgm:presLayoutVars>
      </dgm:prSet>
      <dgm:spPr/>
    </dgm:pt>
    <dgm:pt modelId="{1EF8D967-05AC-0D43-81C7-378FD3A71D8E}" type="pres">
      <dgm:prSet presAssocID="{7F483613-32B3-B248-A501-116E0C047F38}" presName="Name8" presStyleCnt="0"/>
      <dgm:spPr/>
    </dgm:pt>
    <dgm:pt modelId="{A874CE77-2DA5-B643-B275-99B88036EFE7}" type="pres">
      <dgm:prSet presAssocID="{7F483613-32B3-B248-A501-116E0C047F38}" presName="level" presStyleLbl="node1" presStyleIdx="5" presStyleCnt="6">
        <dgm:presLayoutVars>
          <dgm:chMax val="1"/>
          <dgm:bulletEnabled val="1"/>
        </dgm:presLayoutVars>
      </dgm:prSet>
      <dgm:spPr/>
    </dgm:pt>
    <dgm:pt modelId="{147455FF-CE83-7C4D-A815-4627AB936933}" type="pres">
      <dgm:prSet presAssocID="{7F483613-32B3-B248-A501-116E0C047F38}" presName="levelTx" presStyleLbl="revTx" presStyleIdx="0" presStyleCnt="0">
        <dgm:presLayoutVars>
          <dgm:chMax val="1"/>
          <dgm:bulletEnabled val="1"/>
        </dgm:presLayoutVars>
      </dgm:prSet>
      <dgm:spPr/>
    </dgm:pt>
  </dgm:ptLst>
  <dgm:cxnLst>
    <dgm:cxn modelId="{A0438D01-7EB3-440F-9F6D-06572B6D923E}" srcId="{24EAC3E4-7B69-4749-9858-32EBBF20CCEE}" destId="{13167994-68FB-4678-B969-4FBE0B67B643}" srcOrd="2" destOrd="0" parTransId="{5834D281-7C65-447B-8501-F91CD4B44981}" sibTransId="{3EE22E0E-6D3E-4915-93A6-D40037B887D4}"/>
    <dgm:cxn modelId="{F9F1CD0D-DA53-4FC1-B0AE-F04C3B8245CC}" srcId="{24EAC3E4-7B69-4749-9858-32EBBF20CCEE}" destId="{FCF50A9E-C8B0-4B1E-B599-5A1C2EEBC264}" srcOrd="4" destOrd="0" parTransId="{52360A09-3FEC-4E57-89CD-313EACD1BCCA}" sibTransId="{D56791CF-1093-4F5C-84C0-C86C23FCD028}"/>
    <dgm:cxn modelId="{19AC4829-EFDC-DB48-B390-8634EBFEFF37}" srcId="{24EAC3E4-7B69-4749-9858-32EBBF20CCEE}" destId="{7F483613-32B3-B248-A501-116E0C047F38}" srcOrd="5" destOrd="0" parTransId="{193BD058-1825-C247-BA3B-8ABA7763A5EB}" sibTransId="{3CDB27B8-9DB9-BB45-8180-02CA9CAD62C2}"/>
    <dgm:cxn modelId="{6C034341-D782-4AEA-BAE3-729523D366FD}" type="presOf" srcId="{B7AB42BF-985D-4C57-B32E-8FB356A31A89}" destId="{FD1983CD-DFBE-45F8-8C15-F7DC03DF006C}" srcOrd="1" destOrd="0" presId="urn:microsoft.com/office/officeart/2005/8/layout/pyramid3"/>
    <dgm:cxn modelId="{41FDC84B-3AE7-43DB-9FA0-15D85438BA81}" srcId="{24EAC3E4-7B69-4749-9858-32EBBF20CCEE}" destId="{B7AB42BF-985D-4C57-B32E-8FB356A31A89}" srcOrd="1" destOrd="0" parTransId="{1DBAAE30-A55E-4E2F-8715-3603D50F3D97}" sibTransId="{635EB0BB-12C9-4842-A309-911F80C633D5}"/>
    <dgm:cxn modelId="{5716F750-C78B-4C78-AC6D-F45CEAA5EC9E}" type="presOf" srcId="{13167994-68FB-4678-B969-4FBE0B67B643}" destId="{5ED6DA72-04E5-4468-9A11-6268ECD5D4C9}" srcOrd="1" destOrd="0" presId="urn:microsoft.com/office/officeart/2005/8/layout/pyramid3"/>
    <dgm:cxn modelId="{66A1535B-575E-4593-9966-966E5F2305EE}" type="presOf" srcId="{827C786D-851E-404D-84F2-17FB81492EFA}" destId="{16A3C249-36E7-4E33-A628-E801B6FB4989}" srcOrd="1" destOrd="0" presId="urn:microsoft.com/office/officeart/2005/8/layout/pyramid3"/>
    <dgm:cxn modelId="{0D12D165-180B-4C64-9BA5-110285A989C0}" type="presOf" srcId="{381D280B-FF33-408D-8280-EE2CE50FE872}" destId="{78AD37A0-65FD-4520-9054-1268F67EF244}" srcOrd="1" destOrd="0" presId="urn:microsoft.com/office/officeart/2005/8/layout/pyramid3"/>
    <dgm:cxn modelId="{A86FFC6C-2466-46AB-981D-C6C287DDFFA3}" srcId="{24EAC3E4-7B69-4749-9858-32EBBF20CCEE}" destId="{381D280B-FF33-408D-8280-EE2CE50FE872}" srcOrd="0" destOrd="0" parTransId="{B1A2288E-D43B-41A9-A645-372E13F949F0}" sibTransId="{3DEAB70C-EDDF-4E96-9BF3-6D3111267358}"/>
    <dgm:cxn modelId="{ACBF0070-9FC5-495F-ABD5-CC9742B04DB8}" type="presOf" srcId="{FCF50A9E-C8B0-4B1E-B599-5A1C2EEBC264}" destId="{736616DD-484F-4938-88AF-C727CDA25377}" srcOrd="0" destOrd="0" presId="urn:microsoft.com/office/officeart/2005/8/layout/pyramid3"/>
    <dgm:cxn modelId="{903B3876-0FCE-4B7F-8D08-45145F25ABA3}" type="presOf" srcId="{7F483613-32B3-B248-A501-116E0C047F38}" destId="{147455FF-CE83-7C4D-A815-4627AB936933}" srcOrd="1" destOrd="0" presId="urn:microsoft.com/office/officeart/2005/8/layout/pyramid3"/>
    <dgm:cxn modelId="{6901177E-E960-44C4-93CF-B4DCD56BFF9E}" type="presOf" srcId="{24EAC3E4-7B69-4749-9858-32EBBF20CCEE}" destId="{5A035692-6B59-470C-B66C-3EE71BA0F4DF}" srcOrd="0" destOrd="0" presId="urn:microsoft.com/office/officeart/2005/8/layout/pyramid3"/>
    <dgm:cxn modelId="{8321848B-4C16-4964-BF1B-A3D0A4C88420}" type="presOf" srcId="{B7AB42BF-985D-4C57-B32E-8FB356A31A89}" destId="{2F76CC51-263D-4D14-B03B-C69A54334E6A}" srcOrd="0" destOrd="0" presId="urn:microsoft.com/office/officeart/2005/8/layout/pyramid3"/>
    <dgm:cxn modelId="{785E64A6-2E69-432A-913A-9E94E50C3EEC}" type="presOf" srcId="{13167994-68FB-4678-B969-4FBE0B67B643}" destId="{1E5550BF-D612-4290-92A8-35603A91623A}" srcOrd="0" destOrd="0" presId="urn:microsoft.com/office/officeart/2005/8/layout/pyramid3"/>
    <dgm:cxn modelId="{06B45EB9-5EAE-4B99-B8D9-03C07D87D634}" type="presOf" srcId="{381D280B-FF33-408D-8280-EE2CE50FE872}" destId="{367BD634-B9B4-4A76-B80B-687BD3D3B613}" srcOrd="0" destOrd="0" presId="urn:microsoft.com/office/officeart/2005/8/layout/pyramid3"/>
    <dgm:cxn modelId="{D21197D2-E501-4C10-AF7A-25680A2D0111}" type="presOf" srcId="{FCF50A9E-C8B0-4B1E-B599-5A1C2EEBC264}" destId="{B45B00CD-23AC-48EB-9BB9-98C24E7C10CC}" srcOrd="1" destOrd="0" presId="urn:microsoft.com/office/officeart/2005/8/layout/pyramid3"/>
    <dgm:cxn modelId="{78A647E7-3552-4C0C-A68C-8426554A0C6D}" type="presOf" srcId="{7F483613-32B3-B248-A501-116E0C047F38}" destId="{A874CE77-2DA5-B643-B275-99B88036EFE7}" srcOrd="0" destOrd="0" presId="urn:microsoft.com/office/officeart/2005/8/layout/pyramid3"/>
    <dgm:cxn modelId="{8F816EFA-D55B-4405-A714-F9F17DFA3F75}" type="presOf" srcId="{827C786D-851E-404D-84F2-17FB81492EFA}" destId="{8C46752C-C13C-4419-B18D-D91DD8C7CC0C}" srcOrd="0" destOrd="0" presId="urn:microsoft.com/office/officeart/2005/8/layout/pyramid3"/>
    <dgm:cxn modelId="{F92B04FD-4BBD-4014-A5D3-B7A311C0FB46}" srcId="{24EAC3E4-7B69-4749-9858-32EBBF20CCEE}" destId="{827C786D-851E-404D-84F2-17FB81492EFA}" srcOrd="3" destOrd="0" parTransId="{64B998A2-E06F-43B1-AB4B-6742036580C0}" sibTransId="{3D6669D6-FE68-4141-8F8C-5EEAEC0F0633}"/>
    <dgm:cxn modelId="{7BAF2AE8-9854-44A1-A27C-AED9C49DF9E1}" type="presParOf" srcId="{5A035692-6B59-470C-B66C-3EE71BA0F4DF}" destId="{C02537FB-7C79-42D2-9AF8-D47A569B0095}" srcOrd="0" destOrd="0" presId="urn:microsoft.com/office/officeart/2005/8/layout/pyramid3"/>
    <dgm:cxn modelId="{16AED2AC-9CF9-4C6D-9C9E-66F5DF093C18}" type="presParOf" srcId="{C02537FB-7C79-42D2-9AF8-D47A569B0095}" destId="{367BD634-B9B4-4A76-B80B-687BD3D3B613}" srcOrd="0" destOrd="0" presId="urn:microsoft.com/office/officeart/2005/8/layout/pyramid3"/>
    <dgm:cxn modelId="{D651188A-AF26-4660-9F08-DF47889F3550}" type="presParOf" srcId="{C02537FB-7C79-42D2-9AF8-D47A569B0095}" destId="{78AD37A0-65FD-4520-9054-1268F67EF244}" srcOrd="1" destOrd="0" presId="urn:microsoft.com/office/officeart/2005/8/layout/pyramid3"/>
    <dgm:cxn modelId="{8DBBEDA3-F348-42C9-A375-E4315BCE40B5}" type="presParOf" srcId="{5A035692-6B59-470C-B66C-3EE71BA0F4DF}" destId="{1D94618A-D703-431F-9DF5-852B1EFBF464}" srcOrd="1" destOrd="0" presId="urn:microsoft.com/office/officeart/2005/8/layout/pyramid3"/>
    <dgm:cxn modelId="{404CB489-630B-4E36-BBB9-251AAE52B5C5}" type="presParOf" srcId="{1D94618A-D703-431F-9DF5-852B1EFBF464}" destId="{2F76CC51-263D-4D14-B03B-C69A54334E6A}" srcOrd="0" destOrd="0" presId="urn:microsoft.com/office/officeart/2005/8/layout/pyramid3"/>
    <dgm:cxn modelId="{5A0A6738-21E7-4ABE-88A9-54460C8282CB}" type="presParOf" srcId="{1D94618A-D703-431F-9DF5-852B1EFBF464}" destId="{FD1983CD-DFBE-45F8-8C15-F7DC03DF006C}" srcOrd="1" destOrd="0" presId="urn:microsoft.com/office/officeart/2005/8/layout/pyramid3"/>
    <dgm:cxn modelId="{A7E866B4-77B4-43FB-8D03-05617019BCF0}" type="presParOf" srcId="{5A035692-6B59-470C-B66C-3EE71BA0F4DF}" destId="{8EFF02A7-5CB6-4A57-BD0E-98211B1C5D03}" srcOrd="2" destOrd="0" presId="urn:microsoft.com/office/officeart/2005/8/layout/pyramid3"/>
    <dgm:cxn modelId="{0913F0D1-B70F-4E50-A675-745C20D44C1C}" type="presParOf" srcId="{8EFF02A7-5CB6-4A57-BD0E-98211B1C5D03}" destId="{1E5550BF-D612-4290-92A8-35603A91623A}" srcOrd="0" destOrd="0" presId="urn:microsoft.com/office/officeart/2005/8/layout/pyramid3"/>
    <dgm:cxn modelId="{60308523-849E-428D-A829-8EB0C98DDD73}" type="presParOf" srcId="{8EFF02A7-5CB6-4A57-BD0E-98211B1C5D03}" destId="{5ED6DA72-04E5-4468-9A11-6268ECD5D4C9}" srcOrd="1" destOrd="0" presId="urn:microsoft.com/office/officeart/2005/8/layout/pyramid3"/>
    <dgm:cxn modelId="{810ACE7C-6218-482D-9A3F-82CC52B6998E}" type="presParOf" srcId="{5A035692-6B59-470C-B66C-3EE71BA0F4DF}" destId="{C36F97F9-ED8B-48EA-8A9E-62D30D03E99D}" srcOrd="3" destOrd="0" presId="urn:microsoft.com/office/officeart/2005/8/layout/pyramid3"/>
    <dgm:cxn modelId="{3743269F-C192-416E-A712-FDF7D0A5E9E9}" type="presParOf" srcId="{C36F97F9-ED8B-48EA-8A9E-62D30D03E99D}" destId="{8C46752C-C13C-4419-B18D-D91DD8C7CC0C}" srcOrd="0" destOrd="0" presId="urn:microsoft.com/office/officeart/2005/8/layout/pyramid3"/>
    <dgm:cxn modelId="{BCDD3BC5-5A8F-42B6-9D10-A6FF867BF8E4}" type="presParOf" srcId="{C36F97F9-ED8B-48EA-8A9E-62D30D03E99D}" destId="{16A3C249-36E7-4E33-A628-E801B6FB4989}" srcOrd="1" destOrd="0" presId="urn:microsoft.com/office/officeart/2005/8/layout/pyramid3"/>
    <dgm:cxn modelId="{3F87EF45-40B4-4E47-9B5E-5CA5294E75AD}" type="presParOf" srcId="{5A035692-6B59-470C-B66C-3EE71BA0F4DF}" destId="{0726B04B-6623-4FDB-97A2-70189C91ED57}" srcOrd="4" destOrd="0" presId="urn:microsoft.com/office/officeart/2005/8/layout/pyramid3"/>
    <dgm:cxn modelId="{E92B412A-887B-4F7B-87AD-FDB61566DCC3}" type="presParOf" srcId="{0726B04B-6623-4FDB-97A2-70189C91ED57}" destId="{736616DD-484F-4938-88AF-C727CDA25377}" srcOrd="0" destOrd="0" presId="urn:microsoft.com/office/officeart/2005/8/layout/pyramid3"/>
    <dgm:cxn modelId="{F70DA7A7-E281-45B5-B8E4-2E7713C07208}" type="presParOf" srcId="{0726B04B-6623-4FDB-97A2-70189C91ED57}" destId="{B45B00CD-23AC-48EB-9BB9-98C24E7C10CC}" srcOrd="1" destOrd="0" presId="urn:microsoft.com/office/officeart/2005/8/layout/pyramid3"/>
    <dgm:cxn modelId="{D7C3F70A-59C1-4EA7-ACAC-1B0F4C62C0F0}" type="presParOf" srcId="{5A035692-6B59-470C-B66C-3EE71BA0F4DF}" destId="{1EF8D967-05AC-0D43-81C7-378FD3A71D8E}" srcOrd="5" destOrd="0" presId="urn:microsoft.com/office/officeart/2005/8/layout/pyramid3"/>
    <dgm:cxn modelId="{FD11FFD0-CE75-45AA-ACF3-B65DDFCF9595}" type="presParOf" srcId="{1EF8D967-05AC-0D43-81C7-378FD3A71D8E}" destId="{A874CE77-2DA5-B643-B275-99B88036EFE7}" srcOrd="0" destOrd="0" presId="urn:microsoft.com/office/officeart/2005/8/layout/pyramid3"/>
    <dgm:cxn modelId="{BB4C0571-9D92-460D-A159-81DD19AC0FF5}" type="presParOf" srcId="{1EF8D967-05AC-0D43-81C7-378FD3A71D8E}" destId="{147455FF-CE83-7C4D-A815-4627AB936933}" srcOrd="1" destOrd="0" presId="urn:microsoft.com/office/officeart/2005/8/layout/pyramid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7BD634-B9B4-4A76-B80B-687BD3D3B613}">
      <dsp:nvSpPr>
        <dsp:cNvPr id="0" name=""/>
        <dsp:cNvSpPr/>
      </dsp:nvSpPr>
      <dsp:spPr>
        <a:xfrm rot="10800000">
          <a:off x="0" y="0"/>
          <a:ext cx="3943349" cy="533400"/>
        </a:xfrm>
        <a:prstGeom prst="trapezoid">
          <a:avLst>
            <a:gd name="adj" fmla="val 85714"/>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Реєстрація відвідувачів сайту </a:t>
          </a:r>
        </a:p>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(сайт, телефон)</a:t>
          </a:r>
        </a:p>
      </dsp:txBody>
      <dsp:txXfrm rot="-10800000">
        <a:off x="690086" y="0"/>
        <a:ext cx="2563177" cy="533400"/>
      </dsp:txXfrm>
    </dsp:sp>
    <dsp:sp modelId="{2F76CC51-263D-4D14-B03B-C69A54334E6A}">
      <dsp:nvSpPr>
        <dsp:cNvPr id="0" name=""/>
        <dsp:cNvSpPr/>
      </dsp:nvSpPr>
      <dsp:spPr>
        <a:xfrm rot="10800000">
          <a:off x="328612" y="533400"/>
          <a:ext cx="3286124" cy="533400"/>
        </a:xfrm>
        <a:prstGeom prst="trapezoid">
          <a:avLst>
            <a:gd name="adj" fmla="val 85714"/>
          </a:avLst>
        </a:prstGeom>
        <a:solidFill>
          <a:schemeClr val="accent5">
            <a:hueOff val="-1351709"/>
            <a:satOff val="-3484"/>
            <a:lumOff val="-2353"/>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100000"/>
            </a:lnSpc>
            <a:spcBef>
              <a:spcPct val="0"/>
            </a:spcBef>
            <a:spcAft>
              <a:spcPts val="0"/>
            </a:spcAft>
            <a:buNone/>
          </a:pPr>
          <a:r>
            <a:rPr lang="ru-RU" sz="1100" kern="1200">
              <a:latin typeface="Times New Roman" panose="02020603050405020304" pitchFamily="18" charset="0"/>
              <a:ea typeface="+mn-ea"/>
              <a:cs typeface="Times New Roman" panose="02020603050405020304" pitchFamily="18" charset="0"/>
            </a:rPr>
            <a:t>Перегляд сайту (моніторинг інтерфейсу, функціоналу тощо)</a:t>
          </a:r>
        </a:p>
      </dsp:txBody>
      <dsp:txXfrm rot="-10800000">
        <a:off x="903684" y="533400"/>
        <a:ext cx="2135981" cy="533400"/>
      </dsp:txXfrm>
    </dsp:sp>
    <dsp:sp modelId="{1E5550BF-D612-4290-92A8-35603A91623A}">
      <dsp:nvSpPr>
        <dsp:cNvPr id="0" name=""/>
        <dsp:cNvSpPr/>
      </dsp:nvSpPr>
      <dsp:spPr>
        <a:xfrm rot="10800000">
          <a:off x="657225" y="1066800"/>
          <a:ext cx="2628899" cy="533400"/>
        </a:xfrm>
        <a:prstGeom prst="trapezoid">
          <a:avLst>
            <a:gd name="adj" fmla="val 85714"/>
          </a:avLst>
        </a:prstGeom>
        <a:solidFill>
          <a:schemeClr val="accent5">
            <a:hueOff val="-2703417"/>
            <a:satOff val="-6968"/>
            <a:lumOff val="-4706"/>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100000"/>
            </a:lnSpc>
            <a:spcBef>
              <a:spcPct val="0"/>
            </a:spcBef>
            <a:spcAft>
              <a:spcPts val="0"/>
            </a:spcAft>
            <a:buNone/>
          </a:pPr>
          <a:r>
            <a:rPr lang="ru-RU" sz="1100" kern="1200">
              <a:latin typeface="Times New Roman" panose="02020603050405020304" pitchFamily="18" charset="0"/>
              <a:ea typeface="+mn-ea"/>
              <a:cs typeface="Times New Roman" panose="02020603050405020304" pitchFamily="18" charset="0"/>
            </a:rPr>
            <a:t>Пошук товарів на сайті (опис товару, асортимент)</a:t>
          </a:r>
        </a:p>
      </dsp:txBody>
      <dsp:txXfrm rot="-10800000">
        <a:off x="1117282" y="1066800"/>
        <a:ext cx="1708785" cy="533400"/>
      </dsp:txXfrm>
    </dsp:sp>
    <dsp:sp modelId="{8C46752C-C13C-4419-B18D-D91DD8C7CC0C}">
      <dsp:nvSpPr>
        <dsp:cNvPr id="0" name=""/>
        <dsp:cNvSpPr/>
      </dsp:nvSpPr>
      <dsp:spPr>
        <a:xfrm rot="10800000">
          <a:off x="758808" y="1600200"/>
          <a:ext cx="2425732" cy="533400"/>
        </a:xfrm>
        <a:prstGeom prst="trapezoid">
          <a:avLst>
            <a:gd name="adj" fmla="val 85714"/>
          </a:avLst>
        </a:prstGeom>
        <a:solidFill>
          <a:schemeClr val="accent5">
            <a:hueOff val="-4055126"/>
            <a:satOff val="-10451"/>
            <a:lumOff val="-7059"/>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100000"/>
            </a:lnSpc>
            <a:spcBef>
              <a:spcPct val="0"/>
            </a:spcBef>
            <a:spcAft>
              <a:spcPts val="0"/>
            </a:spcAft>
            <a:buNone/>
          </a:pPr>
          <a:r>
            <a:rPr lang="ru-RU" sz="1100" kern="1200">
              <a:latin typeface="Times New Roman" panose="02020603050405020304" pitchFamily="18" charset="0"/>
              <a:ea typeface="+mn-ea"/>
              <a:cs typeface="Times New Roman" panose="02020603050405020304" pitchFamily="18" charset="0"/>
            </a:rPr>
            <a:t>Додавання товару в кошик</a:t>
          </a:r>
        </a:p>
      </dsp:txBody>
      <dsp:txXfrm rot="-10800000">
        <a:off x="1183312" y="1600200"/>
        <a:ext cx="1576725" cy="533400"/>
      </dsp:txXfrm>
    </dsp:sp>
    <dsp:sp modelId="{736616DD-484F-4938-88AF-C727CDA25377}">
      <dsp:nvSpPr>
        <dsp:cNvPr id="0" name=""/>
        <dsp:cNvSpPr/>
      </dsp:nvSpPr>
      <dsp:spPr>
        <a:xfrm rot="10800000">
          <a:off x="1071881" y="2133600"/>
          <a:ext cx="1799587" cy="533400"/>
        </a:xfrm>
        <a:prstGeom prst="trapezoid">
          <a:avLst>
            <a:gd name="adj" fmla="val 85714"/>
          </a:avLst>
        </a:prstGeom>
        <a:solidFill>
          <a:schemeClr val="accent5">
            <a:hueOff val="-5406834"/>
            <a:satOff val="-13935"/>
            <a:lumOff val="-9412"/>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100000"/>
            </a:lnSpc>
            <a:spcBef>
              <a:spcPct val="0"/>
            </a:spcBef>
            <a:spcAft>
              <a:spcPts val="0"/>
            </a:spcAft>
            <a:buNone/>
          </a:pPr>
          <a:r>
            <a:rPr lang="ru-RU" sz="1100" kern="1200">
              <a:latin typeface="Times New Roman" panose="02020603050405020304" pitchFamily="18" charset="0"/>
              <a:ea typeface="+mn-ea"/>
              <a:cs typeface="Times New Roman" panose="02020603050405020304" pitchFamily="18" charset="0"/>
            </a:rPr>
            <a:t>Співпраця,</a:t>
          </a:r>
        </a:p>
        <a:p>
          <a:pPr marL="0" lvl="0" indent="0" algn="ctr" defTabSz="488950">
            <a:lnSpc>
              <a:spcPct val="100000"/>
            </a:lnSpc>
            <a:spcBef>
              <a:spcPct val="0"/>
            </a:spcBef>
            <a:spcAft>
              <a:spcPts val="0"/>
            </a:spcAft>
            <a:buNone/>
          </a:pPr>
          <a:r>
            <a:rPr lang="ru-RU" sz="1100" kern="1200">
              <a:latin typeface="Times New Roman" panose="02020603050405020304" pitchFamily="18" charset="0"/>
              <a:ea typeface="+mn-ea"/>
              <a:cs typeface="Times New Roman" panose="02020603050405020304" pitchFamily="18" charset="0"/>
            </a:rPr>
            <a:t>продаж</a:t>
          </a:r>
        </a:p>
      </dsp:txBody>
      <dsp:txXfrm rot="-10800000">
        <a:off x="1386809" y="2133600"/>
        <a:ext cx="1169731" cy="533400"/>
      </dsp:txXfrm>
    </dsp:sp>
    <dsp:sp modelId="{A874CE77-2DA5-B643-B275-99B88036EFE7}">
      <dsp:nvSpPr>
        <dsp:cNvPr id="0" name=""/>
        <dsp:cNvSpPr/>
      </dsp:nvSpPr>
      <dsp:spPr>
        <a:xfrm rot="10800000">
          <a:off x="1643062" y="2667000"/>
          <a:ext cx="657224" cy="533400"/>
        </a:xfrm>
        <a:prstGeom prst="trapezoid">
          <a:avLst>
            <a:gd name="adj" fmla="val 61607"/>
          </a:avLst>
        </a:prstGeom>
        <a:solidFill>
          <a:schemeClr val="accent5">
            <a:hueOff val="-6758543"/>
            <a:satOff val="-17419"/>
            <a:lumOff val="-11765"/>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a:t>
          </a:r>
          <a:endParaRPr lang="ru-RU" sz="1200" b="0" kern="1200">
            <a:latin typeface="Times New Roman" panose="02020603050405020304" pitchFamily="18" charset="0"/>
            <a:cs typeface="Times New Roman" panose="02020603050405020304" pitchFamily="18" charset="0"/>
          </a:endParaRPr>
        </a:p>
      </dsp:txBody>
      <dsp:txXfrm rot="-10800000">
        <a:off x="1643062" y="2667000"/>
        <a:ext cx="657224" cy="53340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3242</Words>
  <Characters>18482</Characters>
  <Application>Microsoft Office Word</Application>
  <DocSecurity>0</DocSecurity>
  <Lines>154</Lines>
  <Paragraphs>43</Paragraphs>
  <ScaleCrop>false</ScaleCrop>
  <Company/>
  <LinksUpToDate>false</LinksUpToDate>
  <CharactersWithSpaces>21681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Малтиз</dc:creator>
  <cp:keywords/>
  <dc:description/>
  <cp:lastModifiedBy>Виктория Малтиз</cp:lastModifiedBy>
  <cp:revision>1</cp:revision>
  <dcterms:created xsi:type="dcterms:W3CDTF">2025-01-09T14:18:00Z</dcterms:created>
  <dcterms:modified xsi:type="dcterms:W3CDTF">2025-01-09T14:19:00Z</dcterms:modified>
</cp:coreProperties>
</file>