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A6" w:rsidRDefault="005150D7" w:rsidP="005150D7">
      <w:pPr>
        <w:jc w:val="center"/>
        <w:rPr>
          <w:rFonts w:eastAsiaTheme="majorEastAsia" w:cs="Times New Roman"/>
          <w:b/>
          <w:bCs/>
          <w:caps/>
          <w:kern w:val="24"/>
          <w:position w:val="1"/>
          <w:szCs w:val="28"/>
        </w:rPr>
      </w:pPr>
      <w:r w:rsidRPr="005150D7">
        <w:rPr>
          <w:rFonts w:eastAsiaTheme="majorEastAsia" w:cs="Times New Roman"/>
          <w:b/>
          <w:bCs/>
          <w:caps/>
          <w:kern w:val="24"/>
          <w:position w:val="1"/>
          <w:szCs w:val="28"/>
        </w:rPr>
        <w:t>Виправте помилки</w:t>
      </w:r>
    </w:p>
    <w:p w:rsidR="005150D7" w:rsidRPr="005150D7" w:rsidRDefault="005150D7" w:rsidP="005150D7">
      <w:pPr>
        <w:jc w:val="center"/>
        <w:rPr>
          <w:rFonts w:eastAsiaTheme="majorEastAsia" w:cs="Times New Roman"/>
          <w:b/>
          <w:bCs/>
          <w:caps/>
          <w:kern w:val="24"/>
          <w:position w:val="1"/>
          <w:szCs w:val="28"/>
        </w:rPr>
      </w:pP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  <w:lang w:val="ru-RU"/>
        </w:rPr>
      </w:pPr>
      <w:r w:rsidRPr="005150D7">
        <w:rPr>
          <w:rFonts w:eastAsiaTheme="minorEastAsia" w:cs="Times New Roman"/>
          <w:color w:val="000000" w:themeColor="text1"/>
          <w:kern w:val="24"/>
          <w:szCs w:val="28"/>
        </w:rPr>
        <w:t xml:space="preserve">1. </w:t>
      </w:r>
      <w:r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Благополуччя </w:t>
      </w: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населення постійно зростає. </w:t>
      </w:r>
    </w:p>
    <w:p w:rsidR="005150D7" w:rsidRDefault="005150D7" w:rsidP="005150D7">
      <w:pPr>
        <w:spacing w:line="360" w:lineRule="auto"/>
        <w:ind w:left="360"/>
        <w:jc w:val="both"/>
        <w:rPr>
          <w:rFonts w:eastAsiaTheme="minorEastAsia" w:cs="Times New Roman"/>
          <w:bCs/>
          <w:color w:val="FFFFFF" w:themeColor="background1"/>
          <w:kern w:val="24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>2. Ми випустили з виду проблему</w:t>
      </w:r>
      <w:r>
        <w:rPr>
          <w:rFonts w:eastAsiaTheme="minorEastAsia" w:cs="Times New Roman"/>
          <w:bCs/>
          <w:color w:val="FFFFFF" w:themeColor="background1"/>
          <w:kern w:val="24"/>
          <w:szCs w:val="28"/>
        </w:rPr>
        <w:t>.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3. Яблучний сік був </w:t>
      </w:r>
      <w:proofErr w:type="spellStart"/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>просрочений</w:t>
      </w:r>
      <w:proofErr w:type="spellEnd"/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>.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4. Комісія виявила багаточисленні помилки.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5. Практиканти познайомилися з роботою служби психологічної підтримки.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6. Ми прийшли до висновку про необхідність проведення повторної психологічної експертизи.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7. Вірна відповідь на питання.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8. Наші думки співпадають.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>
        <w:rPr>
          <w:rFonts w:eastAsiaTheme="minorEastAsia" w:cs="Times New Roman"/>
          <w:bCs/>
          <w:color w:val="000000" w:themeColor="text1"/>
          <w:kern w:val="24"/>
          <w:szCs w:val="28"/>
        </w:rPr>
        <w:t>9. Половина співробітників</w:t>
      </w: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 ще не відкривали  двері бібліотеки.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10. Коваленко Валентина знаходиться на лікуванні. </w:t>
      </w:r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11. Дякуємо за чуйне відношення до самотніх людей. </w:t>
      </w:r>
    </w:p>
    <w:p w:rsidR="005150D7" w:rsidRDefault="005150D7" w:rsidP="005150D7">
      <w:pPr>
        <w:spacing w:line="360" w:lineRule="auto"/>
        <w:ind w:left="360"/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 w:rsidRPr="005150D7"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12. Із наступаючими святами!   </w:t>
      </w:r>
    </w:p>
    <w:p w:rsidR="005150D7" w:rsidRDefault="005150D7" w:rsidP="005150D7">
      <w:pPr>
        <w:spacing w:line="360" w:lineRule="auto"/>
        <w:ind w:left="360"/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>
        <w:rPr>
          <w:rFonts w:eastAsiaTheme="minorEastAsia" w:cs="Times New Roman"/>
          <w:bCs/>
          <w:color w:val="000000" w:themeColor="text1"/>
          <w:kern w:val="24"/>
          <w:szCs w:val="28"/>
        </w:rPr>
        <w:t xml:space="preserve">13. </w:t>
      </w:r>
      <w:r w:rsidRPr="005150D7">
        <w:rPr>
          <w:rFonts w:eastAsiaTheme="minorEastAsia"/>
          <w:bCs/>
          <w:kern w:val="24"/>
          <w:szCs w:val="28"/>
        </w:rPr>
        <w:t>Звіт потрібно має бути підготовлено підготувати ретельніше.</w:t>
      </w:r>
    </w:p>
    <w:p w:rsidR="005150D7" w:rsidRDefault="005150D7" w:rsidP="005150D7">
      <w:pPr>
        <w:spacing w:line="360" w:lineRule="auto"/>
        <w:ind w:left="360"/>
        <w:jc w:val="both"/>
        <w:rPr>
          <w:rFonts w:eastAsiaTheme="minorEastAsia" w:cs="Times New Roman"/>
          <w:bCs/>
          <w:color w:val="000000" w:themeColor="text1"/>
          <w:kern w:val="24"/>
          <w:szCs w:val="28"/>
        </w:rPr>
      </w:pPr>
      <w:r>
        <w:rPr>
          <w:rFonts w:eastAsiaTheme="minorEastAsia" w:cs="Times New Roman"/>
          <w:bCs/>
          <w:color w:val="000000" w:themeColor="text1"/>
          <w:kern w:val="24"/>
          <w:szCs w:val="28"/>
        </w:rPr>
        <w:t>14.</w:t>
      </w:r>
      <w:r>
        <w:rPr>
          <w:rFonts w:eastAsiaTheme="minorEastAsia"/>
          <w:bCs/>
          <w:kern w:val="24"/>
          <w:szCs w:val="28"/>
        </w:rPr>
        <w:t xml:space="preserve"> </w:t>
      </w:r>
      <w:r w:rsidRPr="005150D7">
        <w:rPr>
          <w:rFonts w:eastAsiaTheme="minorEastAsia"/>
          <w:bCs/>
          <w:kern w:val="24"/>
          <w:szCs w:val="28"/>
        </w:rPr>
        <w:t xml:space="preserve">Ви праві, це помилкова думка. </w:t>
      </w:r>
    </w:p>
    <w:p w:rsidR="005150D7" w:rsidRPr="005F22B1" w:rsidRDefault="005150D7" w:rsidP="005150D7">
      <w:pPr>
        <w:pStyle w:val="a3"/>
        <w:spacing w:line="408" w:lineRule="auto"/>
        <w:rPr>
          <w:sz w:val="42"/>
          <w:lang w:val="uk-UA"/>
        </w:rPr>
      </w:pPr>
      <w:bookmarkStart w:id="0" w:name="_GoBack"/>
      <w:bookmarkEnd w:id="0"/>
    </w:p>
    <w:p w:rsidR="005150D7" w:rsidRPr="005150D7" w:rsidRDefault="005150D7" w:rsidP="005150D7">
      <w:pPr>
        <w:spacing w:line="360" w:lineRule="auto"/>
        <w:ind w:left="360"/>
        <w:jc w:val="both"/>
        <w:rPr>
          <w:rFonts w:cs="Times New Roman"/>
          <w:szCs w:val="28"/>
          <w:lang w:val="ru-RU"/>
        </w:rPr>
      </w:pPr>
    </w:p>
    <w:p w:rsidR="005150D7" w:rsidRPr="005150D7" w:rsidRDefault="005150D7" w:rsidP="005150D7">
      <w:pPr>
        <w:spacing w:line="360" w:lineRule="auto"/>
        <w:jc w:val="both"/>
        <w:rPr>
          <w:rFonts w:cs="Times New Roman"/>
          <w:szCs w:val="28"/>
        </w:rPr>
      </w:pPr>
    </w:p>
    <w:sectPr w:rsidR="005150D7" w:rsidRPr="0051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B8A"/>
    <w:multiLevelType w:val="hybridMultilevel"/>
    <w:tmpl w:val="79B468C2"/>
    <w:lvl w:ilvl="0" w:tplc="5FE8D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4E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45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43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CE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2E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002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4A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E8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1E2853"/>
    <w:multiLevelType w:val="hybridMultilevel"/>
    <w:tmpl w:val="5718A27A"/>
    <w:lvl w:ilvl="0" w:tplc="B35C7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CC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A6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9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C5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54D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8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2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92C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8C"/>
    <w:rsid w:val="003C0B9E"/>
    <w:rsid w:val="004F6DA6"/>
    <w:rsid w:val="005150D7"/>
    <w:rsid w:val="005F22B1"/>
    <w:rsid w:val="00B8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CBF9"/>
  <w15:chartTrackingRefBased/>
  <w15:docId w15:val="{4D4C9DC2-7BA7-4B88-921F-95E065A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B9E"/>
    <w:pPr>
      <w:spacing w:after="200" w:line="276" w:lineRule="auto"/>
    </w:pPr>
    <w:rPr>
      <w:rFonts w:ascii="Times New Roman" w:hAnsi="Times New Roman" w:cs="Calibri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0D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768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8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2023-10-31T17:40:00Z</dcterms:created>
  <dcterms:modified xsi:type="dcterms:W3CDTF">2025-10-13T10:47:00Z</dcterms:modified>
</cp:coreProperties>
</file>