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01" w:rsidRPr="00D63901" w:rsidRDefault="00D63901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  <w:r w:rsidRPr="00D63901">
        <w:rPr>
          <w:rFonts w:eastAsia="Calibri" w:cs="Calibri"/>
          <w:b/>
          <w:sz w:val="28"/>
          <w:szCs w:val="22"/>
          <w:highlight w:val="yellow"/>
          <w:lang w:eastAsia="ru-RU"/>
        </w:rPr>
        <w:t>Завдання. Виправити реквізитні й  лексико-граматичні помилки</w:t>
      </w:r>
      <w:r w:rsidRPr="00D63901">
        <w:rPr>
          <w:rFonts w:eastAsia="Calibri" w:cs="Calibri"/>
          <w:b/>
          <w:sz w:val="28"/>
          <w:szCs w:val="22"/>
          <w:lang w:eastAsia="ru-RU"/>
        </w:rPr>
        <w:t xml:space="preserve"> </w:t>
      </w:r>
    </w:p>
    <w:p w:rsidR="00F569F7" w:rsidRPr="00F569F7" w:rsidRDefault="00F569F7" w:rsidP="00F569F7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 w:cs="Calibri"/>
          <w:i/>
          <w:sz w:val="28"/>
          <w:szCs w:val="28"/>
          <w:lang w:eastAsia="ru-RU"/>
        </w:rPr>
      </w:pPr>
      <w:r w:rsidRPr="00F569F7">
        <w:rPr>
          <w:rFonts w:eastAsia="Calibri" w:cs="Calibri"/>
          <w:b/>
          <w:sz w:val="28"/>
          <w:szCs w:val="22"/>
          <w:lang w:eastAsia="ru-RU"/>
        </w:rPr>
        <w:t>За</w:t>
      </w:r>
      <w:r w:rsidRPr="00F569F7">
        <w:rPr>
          <w:rFonts w:eastAsia="Calibri" w:cs="Calibri"/>
          <w:b/>
          <w:sz w:val="28"/>
          <w:szCs w:val="22"/>
          <w:highlight w:val="yellow"/>
          <w:lang w:eastAsia="ru-RU"/>
        </w:rPr>
        <w:t>вдання. Виправити реквізитні й  лексико-граматичні помилки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130"/>
        <w:gridCol w:w="3967"/>
      </w:tblGrid>
      <w:tr w:rsidR="00F569F7" w:rsidRPr="00F569F7" w:rsidTr="00322DA9">
        <w:tc>
          <w:tcPr>
            <w:tcW w:w="5637" w:type="dxa"/>
            <w:gridSpan w:val="2"/>
          </w:tcPr>
          <w:p w:rsidR="00F569F7" w:rsidRPr="00F569F7" w:rsidRDefault="00F569F7" w:rsidP="00F569F7">
            <w:pPr>
              <w:widowControl w:val="0"/>
              <w:tabs>
                <w:tab w:val="left" w:pos="3217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z w:val="28"/>
                <w:szCs w:val="28"/>
                <w:lang w:eastAsia="ru-RU"/>
              </w:rPr>
              <w:tab/>
            </w:r>
          </w:p>
        </w:tc>
        <w:tc>
          <w:tcPr>
            <w:tcW w:w="4217" w:type="dxa"/>
          </w:tcPr>
          <w:p w:rsidR="00F569F7" w:rsidRPr="00F569F7" w:rsidRDefault="00F569F7" w:rsidP="00F569F7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Голові ОСББ «Надія»</w:t>
            </w:r>
          </w:p>
          <w:p w:rsidR="00F569F7" w:rsidRPr="00F569F7" w:rsidRDefault="00F569F7" w:rsidP="00F569F7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Карпенко В. І.</w:t>
            </w:r>
          </w:p>
          <w:p w:rsidR="00F569F7" w:rsidRPr="00F569F7" w:rsidRDefault="00F569F7" w:rsidP="00F569F7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Козака Валентина Михайловича,</w:t>
            </w:r>
          </w:p>
          <w:p w:rsidR="00F569F7" w:rsidRPr="00F569F7" w:rsidRDefault="00F569F7" w:rsidP="00F569F7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 xml:space="preserve">який мешкає за </w:t>
            </w:r>
            <w:proofErr w:type="spellStart"/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адресою</w:t>
            </w:r>
            <w:proofErr w:type="spellEnd"/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:</w:t>
            </w:r>
          </w:p>
          <w:p w:rsidR="00F569F7" w:rsidRPr="00F569F7" w:rsidRDefault="00F569F7" w:rsidP="00F569F7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вул. Правди, 39, кв.15,</w:t>
            </w:r>
          </w:p>
          <w:p w:rsidR="00F569F7" w:rsidRPr="00F569F7" w:rsidRDefault="00F569F7" w:rsidP="00F569F7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м. Запоріжжя, 69061</w:t>
            </w:r>
          </w:p>
          <w:p w:rsidR="00F569F7" w:rsidRPr="00F569F7" w:rsidRDefault="00F569F7" w:rsidP="00F569F7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т. ХХХХХХХХХХХ</w:t>
            </w:r>
          </w:p>
          <w:p w:rsidR="00F569F7" w:rsidRPr="00F569F7" w:rsidRDefault="00F569F7" w:rsidP="00F569F7">
            <w:pPr>
              <w:shd w:val="clear" w:color="auto" w:fill="FFFFFF"/>
              <w:suppressAutoHyphens w:val="0"/>
              <w:spacing w:line="276" w:lineRule="auto"/>
              <w:jc w:val="both"/>
              <w:rPr>
                <w:rFonts w:cs="Calibri"/>
                <w:i/>
                <w:spacing w:val="-9"/>
                <w:sz w:val="28"/>
                <w:szCs w:val="28"/>
                <w:lang w:val="en-US" w:eastAsia="ru-RU"/>
              </w:rPr>
            </w:pPr>
          </w:p>
        </w:tc>
      </w:tr>
      <w:tr w:rsidR="00F569F7" w:rsidRPr="00F569F7" w:rsidTr="00322DA9">
        <w:trPr>
          <w:trHeight w:val="3355"/>
        </w:trPr>
        <w:tc>
          <w:tcPr>
            <w:tcW w:w="9854" w:type="dxa"/>
            <w:gridSpan w:val="3"/>
          </w:tcPr>
          <w:p w:rsidR="00F569F7" w:rsidRPr="00F569F7" w:rsidRDefault="00F569F7" w:rsidP="00F569F7">
            <w:pPr>
              <w:shd w:val="clear" w:color="auto" w:fill="FFFFFF"/>
              <w:tabs>
                <w:tab w:val="center" w:pos="4663"/>
                <w:tab w:val="left" w:pos="5505"/>
              </w:tabs>
              <w:suppressAutoHyphens w:val="0"/>
              <w:spacing w:after="200" w:line="276" w:lineRule="auto"/>
              <w:ind w:firstLine="567"/>
              <w:jc w:val="center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b/>
                <w:bCs/>
                <w:i/>
                <w:spacing w:val="-11"/>
                <w:sz w:val="28"/>
                <w:szCs w:val="28"/>
                <w:lang w:eastAsia="ru-RU"/>
              </w:rPr>
              <w:t>Скарга</w:t>
            </w:r>
          </w:p>
          <w:p w:rsidR="00F569F7" w:rsidRPr="00F569F7" w:rsidRDefault="00F569F7" w:rsidP="00F569F7">
            <w:pPr>
              <w:shd w:val="clear" w:color="auto" w:fill="FFFFFF"/>
              <w:suppressAutoHyphens w:val="0"/>
              <w:spacing w:after="200" w:line="276" w:lineRule="auto"/>
              <w:ind w:firstLine="567"/>
              <w:jc w:val="both"/>
              <w:rPr>
                <w:rFonts w:cs="Calibri"/>
                <w:i/>
                <w:spacing w:val="-8"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9"/>
                <w:sz w:val="28"/>
                <w:szCs w:val="28"/>
                <w:lang w:eastAsia="ru-RU"/>
              </w:rPr>
              <w:t>Упродовж тривалого періоду, після відкриття спортивного майданчика у дворі нашого будинка</w:t>
            </w:r>
            <w:r w:rsidRPr="00F569F7">
              <w:rPr>
                <w:rFonts w:cs="Calibri"/>
                <w:i/>
                <w:spacing w:val="-3"/>
                <w:sz w:val="28"/>
                <w:szCs w:val="28"/>
                <w:lang w:eastAsia="ru-RU"/>
              </w:rPr>
              <w:t xml:space="preserve">, у моєму помешканні неможливо спокійно </w:t>
            </w:r>
            <w:r w:rsidRPr="00F569F7">
              <w:rPr>
                <w:rFonts w:cs="Calibri"/>
                <w:i/>
                <w:spacing w:val="-6"/>
                <w:sz w:val="28"/>
                <w:szCs w:val="28"/>
                <w:lang w:eastAsia="ru-RU"/>
              </w:rPr>
              <w:t>вночі</w:t>
            </w:r>
            <w:r w:rsidRPr="00F569F7">
              <w:rPr>
                <w:rFonts w:cs="Calibri"/>
                <w:i/>
                <w:spacing w:val="-3"/>
                <w:sz w:val="28"/>
                <w:szCs w:val="28"/>
                <w:lang w:eastAsia="ru-RU"/>
              </w:rPr>
              <w:t xml:space="preserve"> відпочивати</w:t>
            </w:r>
            <w:r w:rsidRPr="00F569F7">
              <w:rPr>
                <w:rFonts w:cs="Calibri"/>
                <w:i/>
                <w:spacing w:val="-6"/>
                <w:sz w:val="28"/>
                <w:szCs w:val="28"/>
                <w:lang w:eastAsia="ru-RU"/>
              </w:rPr>
              <w:t xml:space="preserve">, тому що молодь, яка займається на ньому, не дотримується </w:t>
            </w:r>
            <w:r w:rsidRPr="00F569F7">
              <w:rPr>
                <w:rFonts w:cs="Calibri"/>
                <w:i/>
                <w:spacing w:val="-2"/>
                <w:sz w:val="28"/>
                <w:szCs w:val="28"/>
                <w:lang w:eastAsia="ru-RU"/>
              </w:rPr>
              <w:t xml:space="preserve">правил поведінки у вечірній час. </w:t>
            </w:r>
            <w:r w:rsidRPr="00F569F7">
              <w:rPr>
                <w:rFonts w:cs="Calibri"/>
                <w:i/>
                <w:spacing w:val="-7"/>
                <w:sz w:val="28"/>
                <w:szCs w:val="28"/>
                <w:lang w:eastAsia="ru-RU"/>
              </w:rPr>
              <w:t xml:space="preserve">Прошу Вас вжити заходів щодо встановлення порядку після 23.00, згідно з діючим законодавством, а також притягнути до сурової </w:t>
            </w:r>
            <w:r w:rsidRPr="00F569F7">
              <w:rPr>
                <w:rFonts w:cs="Calibri"/>
                <w:i/>
                <w:spacing w:val="-8"/>
                <w:sz w:val="28"/>
                <w:szCs w:val="28"/>
                <w:lang w:eastAsia="ru-RU"/>
              </w:rPr>
              <w:t xml:space="preserve">відповідальності винних у порушенні тишини у вечірній час. </w:t>
            </w:r>
          </w:p>
          <w:p w:rsidR="00F569F7" w:rsidRPr="00F569F7" w:rsidRDefault="00F569F7" w:rsidP="00F569F7">
            <w:pPr>
              <w:widowControl w:val="0"/>
              <w:tabs>
                <w:tab w:val="left" w:pos="3217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</w:p>
        </w:tc>
      </w:tr>
      <w:tr w:rsidR="00F569F7" w:rsidRPr="00F569F7" w:rsidTr="00322DA9">
        <w:tc>
          <w:tcPr>
            <w:tcW w:w="5495" w:type="dxa"/>
          </w:tcPr>
          <w:p w:rsidR="00F569F7" w:rsidRPr="00F569F7" w:rsidRDefault="00F569F7" w:rsidP="00F569F7">
            <w:pPr>
              <w:widowControl w:val="0"/>
              <w:tabs>
                <w:tab w:val="left" w:pos="3217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7"/>
                <w:sz w:val="28"/>
                <w:szCs w:val="28"/>
                <w:lang w:eastAsia="ru-RU"/>
              </w:rPr>
              <w:t>5 травня 2023 р.</w:t>
            </w:r>
          </w:p>
        </w:tc>
        <w:tc>
          <w:tcPr>
            <w:tcW w:w="4359" w:type="dxa"/>
            <w:gridSpan w:val="2"/>
          </w:tcPr>
          <w:p w:rsidR="00F569F7" w:rsidRPr="00F569F7" w:rsidRDefault="00F569F7" w:rsidP="00F569F7">
            <w:pPr>
              <w:widowControl w:val="0"/>
              <w:tabs>
                <w:tab w:val="left" w:pos="3217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F569F7">
              <w:rPr>
                <w:rFonts w:cs="Calibri"/>
                <w:i/>
                <w:spacing w:val="-7"/>
                <w:sz w:val="28"/>
                <w:szCs w:val="28"/>
                <w:lang w:eastAsia="ru-RU"/>
              </w:rPr>
              <w:t>(підпис В.М. Проскури)</w:t>
            </w:r>
          </w:p>
        </w:tc>
      </w:tr>
    </w:tbl>
    <w:p w:rsidR="00EA3E26" w:rsidRPr="00D63901" w:rsidRDefault="00EA3E26" w:rsidP="00EA3E26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EA3E26" w:rsidRPr="00D6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D6"/>
    <w:multiLevelType w:val="multilevel"/>
    <w:tmpl w:val="0BEA7D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CF28E7"/>
    <w:multiLevelType w:val="hybridMultilevel"/>
    <w:tmpl w:val="9C18C516"/>
    <w:lvl w:ilvl="0" w:tplc="71DA21AC">
      <w:start w:val="1"/>
      <w:numFmt w:val="decimal"/>
      <w:lvlText w:val="%1."/>
      <w:lvlJc w:val="left"/>
      <w:pPr>
        <w:ind w:left="127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476A665B"/>
    <w:multiLevelType w:val="hybridMultilevel"/>
    <w:tmpl w:val="9D02DD3A"/>
    <w:lvl w:ilvl="0" w:tplc="9B58F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667"/>
    <w:multiLevelType w:val="hybridMultilevel"/>
    <w:tmpl w:val="94782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C0CB1"/>
    <w:multiLevelType w:val="hybridMultilevel"/>
    <w:tmpl w:val="9ECC964E"/>
    <w:lvl w:ilvl="0" w:tplc="B28663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791"/>
    <w:multiLevelType w:val="hybridMultilevel"/>
    <w:tmpl w:val="20B08AF4"/>
    <w:lvl w:ilvl="0" w:tplc="1A7EA89A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5F417AAB"/>
    <w:multiLevelType w:val="hybridMultilevel"/>
    <w:tmpl w:val="D69CC9E6"/>
    <w:lvl w:ilvl="0" w:tplc="11E6FF06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67EF7899"/>
    <w:multiLevelType w:val="hybridMultilevel"/>
    <w:tmpl w:val="81AC2C1C"/>
    <w:lvl w:ilvl="0" w:tplc="216C9090">
      <w:start w:val="1"/>
      <w:numFmt w:val="decimal"/>
      <w:lvlText w:val="%1."/>
      <w:lvlJc w:val="left"/>
      <w:pPr>
        <w:ind w:left="735" w:hanging="375"/>
      </w:pPr>
      <w:rPr>
        <w:rFonts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7FE4"/>
    <w:multiLevelType w:val="multilevel"/>
    <w:tmpl w:val="A96E7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A7E3F3E"/>
    <w:multiLevelType w:val="multilevel"/>
    <w:tmpl w:val="57BE8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77"/>
    <w:rsid w:val="00176E89"/>
    <w:rsid w:val="0024340A"/>
    <w:rsid w:val="003D2B97"/>
    <w:rsid w:val="00474C7E"/>
    <w:rsid w:val="00553366"/>
    <w:rsid w:val="00603087"/>
    <w:rsid w:val="006A7FB5"/>
    <w:rsid w:val="00704D97"/>
    <w:rsid w:val="008D04E9"/>
    <w:rsid w:val="008F24DF"/>
    <w:rsid w:val="0099280C"/>
    <w:rsid w:val="00A85D06"/>
    <w:rsid w:val="00D63901"/>
    <w:rsid w:val="00DB613B"/>
    <w:rsid w:val="00E57903"/>
    <w:rsid w:val="00E57C77"/>
    <w:rsid w:val="00EA3E26"/>
    <w:rsid w:val="00F5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4A2B7-A4AD-498C-8C55-D191FD67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l1">
    <w:name w:val="kl1"/>
    <w:basedOn w:val="a"/>
    <w:rsid w:val="00E5790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E57903"/>
  </w:style>
  <w:style w:type="paragraph" w:customStyle="1" w:styleId="k1">
    <w:name w:val="k1"/>
    <w:basedOn w:val="a"/>
    <w:rsid w:val="00474C7E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3">
    <w:name w:val="Table Grid"/>
    <w:basedOn w:val="a1"/>
    <w:uiPriority w:val="59"/>
    <w:rsid w:val="00474C7E"/>
    <w:pPr>
      <w:spacing w:after="0" w:line="240" w:lineRule="auto"/>
    </w:pPr>
    <w:rPr>
      <w:sz w:val="20"/>
      <w:szCs w:val="20"/>
      <w:lang w:val="uk-UA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E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E89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176E89"/>
  </w:style>
  <w:style w:type="character" w:customStyle="1" w:styleId="a6">
    <w:name w:val="Основной текст_"/>
    <w:basedOn w:val="a0"/>
    <w:link w:val="1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603087"/>
    <w:pPr>
      <w:shd w:val="clear" w:color="auto" w:fill="FFFFFF"/>
      <w:suppressAutoHyphens w:val="0"/>
      <w:spacing w:before="600" w:after="180" w:line="202" w:lineRule="exact"/>
    </w:pPr>
    <w:rPr>
      <w:sz w:val="17"/>
      <w:szCs w:val="17"/>
      <w:lang w:val="ru-RU" w:eastAsia="en-US"/>
    </w:rPr>
  </w:style>
  <w:style w:type="character" w:customStyle="1" w:styleId="7">
    <w:name w:val="Основной текст (7)_"/>
    <w:basedOn w:val="a0"/>
    <w:link w:val="7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03087"/>
    <w:pPr>
      <w:shd w:val="clear" w:color="auto" w:fill="FFFFFF"/>
      <w:suppressAutoHyphens w:val="0"/>
      <w:spacing w:line="197" w:lineRule="exact"/>
      <w:ind w:hanging="240"/>
    </w:pPr>
    <w:rPr>
      <w:sz w:val="17"/>
      <w:szCs w:val="17"/>
      <w:lang w:val="ru-RU" w:eastAsia="en-US"/>
    </w:rPr>
  </w:style>
  <w:style w:type="paragraph" w:customStyle="1" w:styleId="Default">
    <w:name w:val="Default"/>
    <w:rsid w:val="00DB6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rsid w:val="00F56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2025-10-15T12:29:00Z</dcterms:created>
  <dcterms:modified xsi:type="dcterms:W3CDTF">2025-10-15T13:53:00Z</dcterms:modified>
</cp:coreProperties>
</file>