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4B6AB7" w:rsidRDefault="004B6AB7" w:rsidP="004B6AB7">
      <w:pPr>
        <w:jc w:val="center"/>
        <w:rPr>
          <w:b/>
          <w:lang w:val="uk-UA"/>
        </w:rPr>
      </w:pPr>
      <w:r w:rsidRPr="004B6AB7">
        <w:rPr>
          <w:b/>
          <w:lang w:val="uk-UA"/>
        </w:rPr>
        <w:t>Практичне заняття №5</w:t>
      </w:r>
    </w:p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sz w:val="24"/>
          <w:szCs w:val="24"/>
          <w:lang w:val="ru-RU"/>
        </w:rPr>
        <w:br/>
      </w:r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Тема:</w:t>
      </w:r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Класифікація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та характеристика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типів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</w:p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Мета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роботи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4B6AB7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Закріпити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сутності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принципів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класифікації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;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розрізняти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підтипи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екологічними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лісотипологічними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господарськими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ознаками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>Теоретичні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>відомості</w:t>
      </w:r>
      <w:proofErr w:type="spellEnd"/>
    </w:p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Типологія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система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поділу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окремі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групи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підтипи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) за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спільністю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умов,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рослинного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покриву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кормових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захисних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властивостей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також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за характером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господарського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  <w:r w:rsidRPr="004B6AB7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Засновником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наукового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підходу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типології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вважається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Д.М. Данилов (1966)</w:t>
      </w:r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розглядають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двох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аспектах:</w:t>
      </w:r>
    </w:p>
    <w:p w:rsidR="004B6AB7" w:rsidRPr="004B6AB7" w:rsidRDefault="004B6AB7" w:rsidP="004B6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B6AB7">
        <w:rPr>
          <w:rFonts w:eastAsia="Times New Roman" w:cs="Times New Roman"/>
          <w:sz w:val="24"/>
          <w:szCs w:val="24"/>
        </w:rPr>
        <w:t>як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</w:rPr>
        <w:t>середовище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</w:rPr>
        <w:t>існування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</w:rPr>
        <w:t>тварин</w:t>
      </w:r>
      <w:proofErr w:type="spellEnd"/>
      <w:r w:rsidRPr="004B6AB7">
        <w:rPr>
          <w:rFonts w:eastAsia="Times New Roman" w:cs="Times New Roman"/>
          <w:sz w:val="24"/>
          <w:szCs w:val="24"/>
        </w:rPr>
        <w:t>;</w:t>
      </w:r>
    </w:p>
    <w:p w:rsidR="004B6AB7" w:rsidRPr="004B6AB7" w:rsidRDefault="004B6AB7" w:rsidP="004B6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територію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ведення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мисливсько-господарських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заходів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sz w:val="24"/>
          <w:szCs w:val="24"/>
          <w:lang w:val="ru-RU"/>
        </w:rPr>
        <w:t xml:space="preserve">Основою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типології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є </w:t>
      </w:r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характер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рослинності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визначає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кормову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базу,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захисні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властивості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також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можливість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певні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Тип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ділянка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рослинності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подібними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умовами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існування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яка за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однакової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інтенсивності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вимагає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проведення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схожих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 xml:space="preserve">2.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>Класифікаційні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>принципи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  <w:lang w:val="ru-RU"/>
        </w:rPr>
        <w:t>угідь</w:t>
      </w:r>
      <w:proofErr w:type="spellEnd"/>
    </w:p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Класифікація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ґрунтується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на таких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положеннях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:</w:t>
      </w:r>
    </w:p>
    <w:p w:rsidR="004B6AB7" w:rsidRPr="004B6AB7" w:rsidRDefault="004B6AB7" w:rsidP="004B6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землі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мешкають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можуть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мешкати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тварини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Класифікація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є основою для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інвентаризації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бонітування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планування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господарських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заходів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sz w:val="24"/>
          <w:szCs w:val="24"/>
          <w:lang w:val="ru-RU"/>
        </w:rPr>
        <w:t xml:space="preserve">Вона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базується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лісотипологічній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класифікації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sz w:val="24"/>
          <w:szCs w:val="24"/>
          <w:lang w:val="ru-RU"/>
        </w:rPr>
        <w:t xml:space="preserve">Основною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таксономічною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одиницею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є </w:t>
      </w:r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тип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мисливського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угіддя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B6AB7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</w:rPr>
        <w:t>Основні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</w:rPr>
        <w:t>категорії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</w:rPr>
        <w:t>угідь</w:t>
      </w:r>
      <w:proofErr w:type="spellEnd"/>
    </w:p>
    <w:p w:rsidR="004B6AB7" w:rsidRPr="004B6AB7" w:rsidRDefault="004B6AB7" w:rsidP="004B6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Лісові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угіддя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ліси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чагарники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Відкриті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угіддя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– луки,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пасовища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, степи.</w:t>
      </w:r>
    </w:p>
    <w:p w:rsidR="004B6AB7" w:rsidRPr="004B6AB7" w:rsidRDefault="004B6AB7" w:rsidP="004B6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Водно-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болотяні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угіддя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– болота,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водойми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заплави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Неукриті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рослинністю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площі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піски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балки,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пустирі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Площі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, не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придатні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мисливського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4B6AB7">
        <w:rPr>
          <w:rFonts w:eastAsia="Times New Roman" w:cs="Times New Roman"/>
          <w:b/>
          <w:bCs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B6AB7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</w:rPr>
        <w:t>Типи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</w:rPr>
        <w:t>угідь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959"/>
        <w:gridCol w:w="4804"/>
        <w:gridCol w:w="2429"/>
      </w:tblGrid>
      <w:tr w:rsidR="004B6AB7" w:rsidRPr="004B6AB7" w:rsidTr="004B6A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мисливських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угідь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Основна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Типові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види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тварин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Хвойний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ліс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Переважають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сосна,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ялина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ялиця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. Добра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захищеність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слабка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кормова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база.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Білка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лось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глухар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рись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Листяний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ліс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Дуб, граб, бук, ясен;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висока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кормність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укриття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заєць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Змішаний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ліс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Комбінація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хвойних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листяних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найкращі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умови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фауни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Багато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видів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копитних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хижих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Чагарники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Густі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зарості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добрий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слабка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кормова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база.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Куріпка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заєць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лисиця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Орні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землі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Поля, городи, сади;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залежно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змінюється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кормність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Заєць-русак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перепілка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Луки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Багаті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на траву,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кормові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угіддя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тетерук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Болота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Висока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вологість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специфічна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флора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Бобер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ондатра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качки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Водойми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Озера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річки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ставки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Качки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гуси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бобри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Балки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ярі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Поєднання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мікроугідь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добрі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умови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укриття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Заєць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лисиця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фазан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Піски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Малопродуктивні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але з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рідкісною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фауною.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Ховрах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жайворонок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Природоохоронні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комплекси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(ПОК)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Охоронні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видів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Рідкісні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червонокнижні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види</w:t>
            </w:r>
            <w:proofErr w:type="spellEnd"/>
          </w:p>
        </w:tc>
      </w:tr>
    </w:tbl>
    <w:p w:rsidR="004B6AB7" w:rsidRPr="004B6AB7" w:rsidRDefault="004B6AB7" w:rsidP="004B6A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1.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Визначення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типу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угідь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за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описом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території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988"/>
        <w:gridCol w:w="2187"/>
        <w:gridCol w:w="2254"/>
        <w:gridCol w:w="1763"/>
      </w:tblGrid>
      <w:tr w:rsidR="004B6AB7" w:rsidRPr="004B6AB7" w:rsidTr="004B6A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Опис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Ймовірний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мисливського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угіддя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Характеристика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кормової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бази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Типові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мисливські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Територія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переважанням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сосни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незначною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кількістю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берези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підлісок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рідкий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багато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лишайників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ягідників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немає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Ліс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із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домінуванням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дуба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граба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густий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підлісок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трава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висока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жолуді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Заболочена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місцевість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очеретом і рогозом,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водойми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Відкриті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пасовища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трав’янистою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рослинністю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укриттів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Схили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балки з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чагарниками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глоду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терну,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бузини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  <w:lang w:val="ru-RU"/>
              </w:rPr>
              <w:t>ріллі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4B6AB7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4B6AB7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опису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тип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коротко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охарактеризувати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кормову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базу й навести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2.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Визначення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придатності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угідь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для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окремих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видів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тварин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808"/>
        <w:gridCol w:w="3524"/>
        <w:gridCol w:w="1661"/>
        <w:gridCol w:w="2229"/>
      </w:tblGrid>
      <w:tr w:rsidR="004B6AB7" w:rsidRPr="004B6AB7" w:rsidTr="004B6A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мисливської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Найбільш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сприятливі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типи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угідь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корми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Характерні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укриття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Заєць-русак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дикий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європейська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Тетерук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Ондатра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4B6AB7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4B6AB7">
        <w:rPr>
          <w:rFonts w:eastAsia="Times New Roman" w:cs="Times New Roman"/>
          <w:sz w:val="24"/>
          <w:szCs w:val="24"/>
          <w:lang w:val="ru-RU"/>
        </w:rPr>
        <w:t xml:space="preserve"> обрати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оптимальні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зазначених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вказати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корми та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укриття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там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трапляються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3.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Оцінка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господарського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значення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типів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угідь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933"/>
        <w:gridCol w:w="1401"/>
        <w:gridCol w:w="1697"/>
        <w:gridCol w:w="3176"/>
        <w:gridCol w:w="1985"/>
      </w:tblGrid>
      <w:tr w:rsidR="004B6AB7" w:rsidRPr="004B6AB7" w:rsidTr="004B6A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мисливських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угідь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Кормова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Захисні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властивості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Продуктивність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фауни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висока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низька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Господарське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значення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Хвойний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ліс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Листяний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ліс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Болото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Орні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землі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6AB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Чагарникові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зарості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4B6AB7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4B6AB7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лекційних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оцінюючи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кожен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тип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вказаними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критеріями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lastRenderedPageBreak/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4.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Порівняльна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характеристика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типів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лісових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угідь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1333"/>
        <w:gridCol w:w="1443"/>
        <w:gridCol w:w="1466"/>
      </w:tblGrid>
      <w:tr w:rsidR="004B6AB7" w:rsidRPr="004B6AB7" w:rsidTr="004B6A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Хвойні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ліси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Листяні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ліси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Змішані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ліси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Основні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породи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дерев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Підлісок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Трав’яний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покрив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Кормова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Типові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види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Біотехнічні</w:t>
            </w:r>
            <w:proofErr w:type="spellEnd"/>
            <w:r w:rsidRPr="004B6A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заходи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i/>
          <w:iCs/>
          <w:sz w:val="24"/>
          <w:szCs w:val="24"/>
        </w:rPr>
        <w:t>Завдання</w:t>
      </w:r>
      <w:proofErr w:type="spellEnd"/>
      <w:r w:rsidRPr="004B6AB7">
        <w:rPr>
          <w:rFonts w:eastAsia="Times New Roman" w:cs="Times New Roman"/>
          <w:i/>
          <w:iCs/>
          <w:sz w:val="24"/>
          <w:szCs w:val="24"/>
        </w:rPr>
        <w:t>:</w:t>
      </w:r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заповнити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таблицю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</w:rPr>
        <w:t>виділивши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спільні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та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відмінні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риси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кожного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типу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лісових</w:t>
      </w:r>
      <w:proofErr w:type="spellEnd"/>
      <w:r w:rsidRPr="004B6AB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</w:rPr>
        <w:t>.</w:t>
      </w:r>
    </w:p>
    <w:p w:rsidR="004B6AB7" w:rsidRPr="004B6AB7" w:rsidRDefault="004B6AB7" w:rsidP="004B6A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5.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Аналіз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структури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угідь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>господарства</w:t>
      </w:r>
      <w:proofErr w:type="spellEnd"/>
      <w:r w:rsidRPr="004B6AB7">
        <w:rPr>
          <w:rFonts w:eastAsia="Times New Roman" w:cs="Times New Roman"/>
          <w:b/>
          <w:bCs/>
          <w:sz w:val="36"/>
          <w:szCs w:val="36"/>
          <w:lang w:val="ru-RU"/>
        </w:rPr>
        <w:t xml:space="preserve"> (за прикладом)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087"/>
        <w:gridCol w:w="2000"/>
        <w:gridCol w:w="1810"/>
        <w:gridCol w:w="3307"/>
      </w:tblGrid>
      <w:tr w:rsidR="004B6AB7" w:rsidRPr="004B6AB7" w:rsidTr="004B6A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Категорія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угідь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Площа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загальної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площі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види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</w:rPr>
              <w:t>фауни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Заходи для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поліпшення</w:t>
            </w:r>
            <w:proofErr w:type="spellEnd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умов </w:t>
            </w:r>
            <w:proofErr w:type="spellStart"/>
            <w:r w:rsidRPr="004B6AB7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існування</w:t>
            </w:r>
            <w:proofErr w:type="spellEnd"/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Лісові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Відкриті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Водно-болотні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Сільськогосподарські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6AB7" w:rsidRPr="004B6AB7" w:rsidTr="004B6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6AB7">
              <w:rPr>
                <w:rFonts w:eastAsia="Times New Roman" w:cs="Times New Roman"/>
                <w:sz w:val="24"/>
                <w:szCs w:val="24"/>
              </w:rPr>
              <w:t>Інші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B7" w:rsidRPr="004B6AB7" w:rsidRDefault="004B6AB7" w:rsidP="004B6A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B6AB7" w:rsidRPr="004B6AB7" w:rsidRDefault="004B6AB7" w:rsidP="004B6A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4B6AB7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даними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конкретного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моделі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зробити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висновки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оптимальність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структури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4B6AB7" w:rsidRPr="004B6AB7" w:rsidRDefault="004B6AB7" w:rsidP="004B6AB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B6AB7">
        <w:rPr>
          <w:rFonts w:eastAsia="Times New Roman" w:cs="Times New Roman"/>
          <w:b/>
          <w:bCs/>
          <w:sz w:val="27"/>
          <w:szCs w:val="27"/>
        </w:rPr>
        <w:t xml:space="preserve">6. </w:t>
      </w:r>
      <w:proofErr w:type="spellStart"/>
      <w:r w:rsidRPr="004B6AB7">
        <w:rPr>
          <w:rFonts w:eastAsia="Times New Roman" w:cs="Times New Roman"/>
          <w:b/>
          <w:bCs/>
          <w:sz w:val="27"/>
          <w:szCs w:val="27"/>
        </w:rPr>
        <w:t>Висновки</w:t>
      </w:r>
      <w:proofErr w:type="spellEnd"/>
    </w:p>
    <w:p w:rsidR="004B6AB7" w:rsidRPr="004B6AB7" w:rsidRDefault="004B6AB7" w:rsidP="004B6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Типологія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є основою для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науково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обґрунтованого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Поділ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підтипи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дозволяє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ефективно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планувати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біотехнічні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заходи,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охорону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Найвищу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продуктивність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забезпечують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змішані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лісові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збалансовані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кормові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захисні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властивості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Сучасне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повинно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враховувати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лісотипологічні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антропогенні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чинники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визначенні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типів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B6AB7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4B6AB7">
        <w:rPr>
          <w:rFonts w:eastAsia="Times New Roman" w:cs="Times New Roman"/>
          <w:sz w:val="24"/>
          <w:szCs w:val="24"/>
          <w:lang w:val="ru-RU"/>
        </w:rPr>
        <w:t>.</w:t>
      </w:r>
    </w:p>
    <w:p w:rsidR="004B6AB7" w:rsidRPr="004B6AB7" w:rsidRDefault="004B6AB7" w:rsidP="004B6AB7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4B6AB7" w:rsidRPr="004B6AB7" w:rsidRDefault="004B6AB7">
      <w:pPr>
        <w:rPr>
          <w:lang w:val="uk-UA"/>
        </w:rPr>
      </w:pPr>
    </w:p>
    <w:sectPr w:rsidR="004B6AB7" w:rsidRPr="004B6AB7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D31"/>
    <w:multiLevelType w:val="multilevel"/>
    <w:tmpl w:val="A2CE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D54C2"/>
    <w:multiLevelType w:val="multilevel"/>
    <w:tmpl w:val="9FB4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43CB0"/>
    <w:multiLevelType w:val="multilevel"/>
    <w:tmpl w:val="CC2E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66D84"/>
    <w:multiLevelType w:val="multilevel"/>
    <w:tmpl w:val="6022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7E"/>
    <w:rsid w:val="000D0FAD"/>
    <w:rsid w:val="004B6AB7"/>
    <w:rsid w:val="005E34C0"/>
    <w:rsid w:val="008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7B7E"/>
  <w15:chartTrackingRefBased/>
  <w15:docId w15:val="{997B37FB-FE37-48EF-838C-C886FAFE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6AB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6AB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AB7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B6AB7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B6A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6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821</Words>
  <Characters>4683</Characters>
  <Application>Microsoft Office Word</Application>
  <DocSecurity>0</DocSecurity>
  <Lines>39</Lines>
  <Paragraphs>10</Paragraphs>
  <ScaleCrop>false</ScaleCrop>
  <Company>Education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2025-10-21T12:42:00Z</dcterms:created>
  <dcterms:modified xsi:type="dcterms:W3CDTF">2025-10-21T12:48:00Z</dcterms:modified>
</cp:coreProperties>
</file>