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31FAD" w14:textId="784E1A5C" w:rsidR="00272A15" w:rsidRPr="00003540" w:rsidRDefault="00003540" w:rsidP="0000354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Лабораторна робота 4</w:t>
      </w:r>
    </w:p>
    <w:p w14:paraId="350BF120" w14:textId="02C6BC28" w:rsidR="00272A15" w:rsidRDefault="00003540" w:rsidP="00003540">
      <w:pPr>
        <w:jc w:val="center"/>
        <w:rPr>
          <w:rFonts w:ascii="Times New Roman" w:hAnsi="Times New Roman" w:cs="Times New Roman"/>
          <w:sz w:val="28"/>
          <w:szCs w:val="28"/>
        </w:rPr>
      </w:pPr>
      <w:r w:rsidRPr="008C72F5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Тема: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Нормальна хода</w:t>
      </w:r>
    </w:p>
    <w:p w14:paraId="55D9EAD3" w14:textId="50BEEB72" w:rsidR="00272A15" w:rsidRDefault="0000354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План:</w:t>
      </w:r>
    </w:p>
    <w:p w14:paraId="475B5346" w14:textId="11229234" w:rsidR="00003540" w:rsidRDefault="00003540" w:rsidP="000035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03540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003540">
        <w:rPr>
          <w:rFonts w:ascii="Times New Roman" w:hAnsi="Times New Roman" w:cs="Times New Roman"/>
          <w:sz w:val="28"/>
          <w:szCs w:val="28"/>
        </w:rPr>
        <w:t xml:space="preserve"> </w:t>
      </w:r>
      <w:r w:rsidR="00471E8C">
        <w:rPr>
          <w:rFonts w:ascii="Times New Roman" w:hAnsi="Times New Roman" w:cs="Times New Roman"/>
          <w:sz w:val="28"/>
          <w:szCs w:val="28"/>
          <w:lang w:val="uk-UA"/>
        </w:rPr>
        <w:t xml:space="preserve">спостережуваного </w:t>
      </w:r>
      <w:r>
        <w:rPr>
          <w:rFonts w:ascii="Times New Roman" w:hAnsi="Times New Roman" w:cs="Times New Roman"/>
          <w:sz w:val="28"/>
          <w:szCs w:val="28"/>
          <w:lang w:val="uk-UA"/>
        </w:rPr>
        <w:t>аналізу</w:t>
      </w:r>
      <w:r w:rsidRPr="00003540">
        <w:rPr>
          <w:rFonts w:ascii="Times New Roman" w:hAnsi="Times New Roman" w:cs="Times New Roman"/>
          <w:sz w:val="28"/>
          <w:szCs w:val="28"/>
        </w:rPr>
        <w:t xml:space="preserve"> ходи </w:t>
      </w:r>
      <w:r>
        <w:rPr>
          <w:rFonts w:ascii="Times New Roman" w:hAnsi="Times New Roman" w:cs="Times New Roman"/>
          <w:sz w:val="28"/>
          <w:szCs w:val="28"/>
          <w:lang w:val="uk-UA"/>
        </w:rPr>
        <w:t>у фізичній терапії</w:t>
      </w:r>
    </w:p>
    <w:p w14:paraId="07F2DCB1" w14:textId="7DCF941E" w:rsidR="00471E8C" w:rsidRPr="00471E8C" w:rsidRDefault="00471E8C" w:rsidP="000035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71E8C">
        <w:rPr>
          <w:rFonts w:ascii="Times New Roman" w:hAnsi="Times New Roman" w:cs="Times New Roman"/>
          <w:sz w:val="28"/>
          <w:szCs w:val="28"/>
        </w:rPr>
        <w:t>Біомеханічні</w:t>
      </w:r>
      <w:proofErr w:type="spellEnd"/>
      <w:r w:rsidRPr="00471E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1E8C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Pr="00471E8C">
        <w:rPr>
          <w:rFonts w:ascii="Times New Roman" w:hAnsi="Times New Roman" w:cs="Times New Roman"/>
          <w:sz w:val="28"/>
          <w:szCs w:val="28"/>
        </w:rPr>
        <w:t xml:space="preserve"> ходи</w:t>
      </w:r>
    </w:p>
    <w:p w14:paraId="1F7244E7" w14:textId="3156A7E7" w:rsidR="00471E8C" w:rsidRPr="00471E8C" w:rsidRDefault="00471E8C" w:rsidP="000035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71E8C">
        <w:rPr>
          <w:rFonts w:ascii="Times New Roman" w:hAnsi="Times New Roman" w:cs="Times New Roman"/>
          <w:sz w:val="28"/>
          <w:szCs w:val="28"/>
        </w:rPr>
        <w:t>Фази</w:t>
      </w:r>
      <w:proofErr w:type="spellEnd"/>
      <w:r w:rsidRPr="00471E8C">
        <w:rPr>
          <w:rFonts w:ascii="Times New Roman" w:hAnsi="Times New Roman" w:cs="Times New Roman"/>
          <w:sz w:val="28"/>
          <w:szCs w:val="28"/>
        </w:rPr>
        <w:t xml:space="preserve"> ходи</w:t>
      </w:r>
    </w:p>
    <w:p w14:paraId="64740742" w14:textId="0331C3DB" w:rsidR="00471E8C" w:rsidRPr="00471E8C" w:rsidRDefault="00471E8C" w:rsidP="000035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71E8C">
        <w:rPr>
          <w:rFonts w:ascii="Times New Roman" w:hAnsi="Times New Roman" w:cs="Times New Roman"/>
          <w:sz w:val="28"/>
          <w:szCs w:val="28"/>
        </w:rPr>
        <w:t>Кінематичні</w:t>
      </w:r>
      <w:proofErr w:type="spellEnd"/>
      <w:r w:rsidRPr="00471E8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471E8C">
        <w:rPr>
          <w:rFonts w:ascii="Times New Roman" w:hAnsi="Times New Roman" w:cs="Times New Roman"/>
          <w:sz w:val="28"/>
          <w:szCs w:val="28"/>
        </w:rPr>
        <w:t>кінетичні</w:t>
      </w:r>
      <w:proofErr w:type="spellEnd"/>
      <w:r w:rsidRPr="00471E8C">
        <w:rPr>
          <w:rFonts w:ascii="Times New Roman" w:hAnsi="Times New Roman" w:cs="Times New Roman"/>
          <w:sz w:val="28"/>
          <w:szCs w:val="28"/>
        </w:rPr>
        <w:t xml:space="preserve"> характеристики ходи</w:t>
      </w:r>
    </w:p>
    <w:p w14:paraId="27335FA2" w14:textId="45A029BB" w:rsidR="00471E8C" w:rsidRPr="00471E8C" w:rsidRDefault="00471E8C" w:rsidP="000035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71E8C">
        <w:rPr>
          <w:rFonts w:ascii="Times New Roman" w:hAnsi="Times New Roman" w:cs="Times New Roman"/>
          <w:sz w:val="28"/>
          <w:szCs w:val="28"/>
        </w:rPr>
        <w:t>Просторово-часові</w:t>
      </w:r>
      <w:proofErr w:type="spellEnd"/>
      <w:r w:rsidRPr="00471E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1E8C">
        <w:rPr>
          <w:rFonts w:ascii="Times New Roman" w:hAnsi="Times New Roman" w:cs="Times New Roman"/>
          <w:sz w:val="28"/>
          <w:szCs w:val="28"/>
        </w:rPr>
        <w:t>параметри</w:t>
      </w:r>
      <w:proofErr w:type="spellEnd"/>
      <w:r w:rsidRPr="00471E8C">
        <w:rPr>
          <w:rFonts w:ascii="Times New Roman" w:hAnsi="Times New Roman" w:cs="Times New Roman"/>
          <w:sz w:val="28"/>
          <w:szCs w:val="28"/>
        </w:rPr>
        <w:t xml:space="preserve"> ходи</w:t>
      </w:r>
    </w:p>
    <w:p w14:paraId="7398E974" w14:textId="77777777" w:rsidR="00272A15" w:rsidRDefault="00272A15">
      <w:pPr>
        <w:rPr>
          <w:rFonts w:ascii="Times New Roman" w:hAnsi="Times New Roman" w:cs="Times New Roman"/>
          <w:sz w:val="28"/>
          <w:szCs w:val="28"/>
        </w:rPr>
      </w:pPr>
    </w:p>
    <w:p w14:paraId="71D859EC" w14:textId="38BF55CF" w:rsidR="00272A15" w:rsidRPr="00AB365E" w:rsidRDefault="00AB365E" w:rsidP="00AB36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B365E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Мета лабораторного заняття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B365E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AB365E">
        <w:rPr>
          <w:rFonts w:ascii="Times New Roman" w:hAnsi="Times New Roman" w:cs="Times New Roman"/>
          <w:sz w:val="28"/>
          <w:szCs w:val="28"/>
          <w:lang w:val="uk-UA"/>
        </w:rPr>
        <w:t>акріпити теоретичні знання про біомеханічні, анатомічні та фізіологічні основи нормальної ходи; навчитися визначати основні фази та параметри ходи, оцінювати її просторово-часові характеристики і виявляти відхилення від норми шляхом спостережуваного аналізу.</w:t>
      </w:r>
    </w:p>
    <w:p w14:paraId="70755633" w14:textId="77777777" w:rsidR="00AB365E" w:rsidRPr="005C306A" w:rsidRDefault="00AB365E" w:rsidP="00AB365E">
      <w:pPr>
        <w:pStyle w:val="a4"/>
        <w:ind w:firstLine="360"/>
        <w:jc w:val="both"/>
        <w:rPr>
          <w:b/>
          <w:bCs/>
          <w:sz w:val="28"/>
          <w:szCs w:val="28"/>
          <w:lang w:val="uk-UA"/>
        </w:rPr>
      </w:pPr>
      <w:r w:rsidRPr="005C306A">
        <w:rPr>
          <w:b/>
          <w:bCs/>
          <w:sz w:val="28"/>
          <w:szCs w:val="28"/>
          <w:lang w:val="uk-UA"/>
        </w:rPr>
        <w:t>Перелік питань для проведення поточного контролю підготовленості</w:t>
      </w:r>
    </w:p>
    <w:p w14:paraId="2DD1B4B7" w14:textId="2488711F" w:rsidR="00AB365E" w:rsidRPr="000E1972" w:rsidRDefault="00AB365E" w:rsidP="00AB365E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</w:pPr>
      <w:r w:rsidRPr="000E1972"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  <w:t>Дайте визначення поняття ходи.</w:t>
      </w:r>
    </w:p>
    <w:p w14:paraId="089DB500" w14:textId="62A064B1" w:rsidR="00AB365E" w:rsidRPr="000E1972" w:rsidRDefault="00AB365E" w:rsidP="00AB365E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</w:pPr>
      <w:r w:rsidRPr="000E1972"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  <w:t>Що таке спостережуваний аналіз ходи та в чому його особливості?</w:t>
      </w:r>
    </w:p>
    <w:p w14:paraId="25358928" w14:textId="31C6CC29" w:rsidR="00AB365E" w:rsidRPr="000E1972" w:rsidRDefault="00AB365E" w:rsidP="00AB365E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</w:pPr>
      <w:r w:rsidRPr="000E1972"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  <w:t>Назвіть основні фази нормальної ходи.</w:t>
      </w:r>
    </w:p>
    <w:p w14:paraId="11DB9A4D" w14:textId="6487E1FF" w:rsidR="00AB365E" w:rsidRPr="000E1972" w:rsidRDefault="00AB365E" w:rsidP="00AB365E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</w:pPr>
      <w:r w:rsidRPr="000E1972"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  <w:t>Яка тривалість фази опори і фази перенесення у нормальній ході?</w:t>
      </w:r>
    </w:p>
    <w:p w14:paraId="30BB3C7D" w14:textId="1D828BA8" w:rsidR="00AB365E" w:rsidRPr="000E1972" w:rsidRDefault="00AB365E" w:rsidP="00AB365E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</w:pPr>
      <w:r w:rsidRPr="000E1972"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  <w:t>Що таке подвійна опора і коли вона спостерігається?</w:t>
      </w:r>
    </w:p>
    <w:p w14:paraId="1A0C49F3" w14:textId="31C05D3D" w:rsidR="00AB365E" w:rsidRPr="000E1972" w:rsidRDefault="00AB365E" w:rsidP="00AB365E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</w:pPr>
      <w:r w:rsidRPr="000E1972"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  <w:t>Які м’язи активні під час початкового контакту (</w:t>
      </w:r>
      <w:proofErr w:type="spellStart"/>
      <w:r w:rsidRPr="000E1972"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  <w:t>heel</w:t>
      </w:r>
      <w:proofErr w:type="spellEnd"/>
      <w:r w:rsidRPr="000E1972"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  <w:t xml:space="preserve"> </w:t>
      </w:r>
      <w:proofErr w:type="spellStart"/>
      <w:r w:rsidRPr="000E1972"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  <w:t>strike</w:t>
      </w:r>
      <w:proofErr w:type="spellEnd"/>
      <w:r w:rsidRPr="000E1972"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  <w:t>)?</w:t>
      </w:r>
    </w:p>
    <w:p w14:paraId="647DAE24" w14:textId="46F21974" w:rsidR="00AB365E" w:rsidRPr="000E1972" w:rsidRDefault="00AB365E" w:rsidP="00AB365E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</w:pPr>
      <w:r w:rsidRPr="000E1972"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  <w:t>Які м’язи забезпечують відштовхування під час кінцевої фази опори?</w:t>
      </w:r>
    </w:p>
    <w:p w14:paraId="448E8421" w14:textId="26FB3021" w:rsidR="00AB365E" w:rsidRPr="000E1972" w:rsidRDefault="00AB365E" w:rsidP="00AB365E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</w:pPr>
      <w:r w:rsidRPr="000E1972"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  <w:t>Які просторово-часові характеристики ходи оцінюються у фізичній терапії?</w:t>
      </w:r>
    </w:p>
    <w:p w14:paraId="1A2AD031" w14:textId="64119D36" w:rsidR="00AB365E" w:rsidRPr="000E1972" w:rsidRDefault="00AB365E" w:rsidP="00AB365E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</w:pPr>
      <w:r w:rsidRPr="000E1972"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  <w:t>Які кінематичні показники характеризують нормальну ходу?</w:t>
      </w:r>
    </w:p>
    <w:p w14:paraId="46171776" w14:textId="32B3E02B" w:rsidR="00AB365E" w:rsidRPr="000E1972" w:rsidRDefault="00AB365E" w:rsidP="00AB365E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</w:pPr>
      <w:r w:rsidRPr="000E1972"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  <w:t>Які вікові особливості ходи характерні для людей похилого віку?</w:t>
      </w:r>
    </w:p>
    <w:p w14:paraId="7EEBD4B8" w14:textId="11DA651C" w:rsidR="00AB365E" w:rsidRPr="000E1972" w:rsidRDefault="00AB365E" w:rsidP="00AB365E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</w:pPr>
      <w:r w:rsidRPr="000E1972"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  <w:t>Назвіть основні методи дослідження ходи у клінічній практиці.</w:t>
      </w:r>
    </w:p>
    <w:p w14:paraId="6A2F3D01" w14:textId="2B2AA387" w:rsidR="00AB365E" w:rsidRPr="000E1972" w:rsidRDefault="00AB365E" w:rsidP="00AB365E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</w:pPr>
      <w:r w:rsidRPr="000E1972"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  <w:t>Які критерії оцінки нормальної ходи використовуються фізичним терапевтом?</w:t>
      </w:r>
    </w:p>
    <w:p w14:paraId="31442D53" w14:textId="471FA85A" w:rsidR="00AB365E" w:rsidRPr="000E1972" w:rsidRDefault="00AB365E" w:rsidP="00AB365E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</w:pPr>
      <w:r w:rsidRPr="000E1972"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  <w:t>Які типові помилки можна виявити під час спостережуваного аналізу ходи?</w:t>
      </w:r>
    </w:p>
    <w:p w14:paraId="1F8B9A74" w14:textId="243A7EB4" w:rsidR="00AB365E" w:rsidRPr="000E1972" w:rsidRDefault="00AB365E" w:rsidP="00AB365E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</w:pPr>
      <w:r w:rsidRPr="000E1972"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  <w:t>Як результати аналізу ходи впливають на планування програми реабілітації?</w:t>
      </w:r>
    </w:p>
    <w:p w14:paraId="49B10AB0" w14:textId="5E490BF3" w:rsidR="00AB365E" w:rsidRPr="000E1972" w:rsidRDefault="00AB365E" w:rsidP="00AB365E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</w:pPr>
      <w:r w:rsidRPr="000E1972"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  <w:t>Яке клінічне значення асиметрії ходи?</w:t>
      </w:r>
    </w:p>
    <w:p w14:paraId="27F3E4C5" w14:textId="0090B988" w:rsidR="00AB365E" w:rsidRPr="000E1972" w:rsidRDefault="00AB365E" w:rsidP="00AB365E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UA"/>
        </w:rPr>
      </w:pPr>
      <w:r w:rsidRPr="000E1972"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  <w:t>Які висновки можна зробити після проведення спостережуваного аналізу ходи</w:t>
      </w:r>
      <w:r w:rsidRPr="000E1972">
        <w:rPr>
          <w:rFonts w:ascii="Times New Roman" w:eastAsia="Times New Roman" w:hAnsi="Times New Roman" w:cs="Times New Roman"/>
          <w:sz w:val="24"/>
          <w:szCs w:val="24"/>
          <w:lang w:val="uk-UA" w:eastAsia="ru-UA"/>
        </w:rPr>
        <w:t>?</w:t>
      </w:r>
    </w:p>
    <w:p w14:paraId="2C3A9D7C" w14:textId="6CA33F15" w:rsidR="00272A15" w:rsidRPr="000E1972" w:rsidRDefault="000E1972">
      <w:pPr>
        <w:rPr>
          <w:rFonts w:ascii="Times New Roman" w:hAnsi="Times New Roman" w:cs="Times New Roman"/>
          <w:sz w:val="28"/>
          <w:szCs w:val="28"/>
        </w:rPr>
      </w:pPr>
      <w:r w:rsidRPr="005C306A">
        <w:rPr>
          <w:rFonts w:ascii="Times New Roman" w:hAnsi="Times New Roman" w:cs="Times New Roman"/>
          <w:b/>
          <w:bCs/>
          <w:sz w:val="28"/>
          <w:szCs w:val="28"/>
          <w:lang w:val="uk-UA"/>
        </w:rPr>
        <w:t>Обладнання та матеріали: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0E1972">
        <w:rPr>
          <w:rFonts w:ascii="Times New Roman" w:hAnsi="Times New Roman" w:cs="Times New Roman"/>
          <w:sz w:val="28"/>
          <w:szCs w:val="28"/>
          <w:lang w:val="uk-UA"/>
        </w:rPr>
        <w:t>гоніометр,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0E1972">
        <w:rPr>
          <w:rFonts w:ascii="Times New Roman" w:hAnsi="Times New Roman" w:cs="Times New Roman"/>
          <w:sz w:val="28"/>
          <w:szCs w:val="28"/>
          <w:lang w:val="uk-UA"/>
        </w:rPr>
        <w:t>бланк для фіксації результатів</w:t>
      </w:r>
    </w:p>
    <w:p w14:paraId="5E40F4E9" w14:textId="77777777" w:rsidR="006511D9" w:rsidRDefault="006511D9" w:rsidP="00317B6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EAE8D9A" w14:textId="27CF7ED2" w:rsidR="00317B6E" w:rsidRDefault="00317B6E" w:rsidP="00317B6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C306A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Короткі теоретичні відомості</w:t>
      </w:r>
    </w:p>
    <w:p w14:paraId="4FE6D438" w14:textId="1E9F17BD" w:rsidR="004758EB" w:rsidRPr="003F3EE4" w:rsidRDefault="004758EB" w:rsidP="004758EB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3EE4">
        <w:rPr>
          <w:rFonts w:ascii="Times New Roman" w:hAnsi="Times New Roman" w:cs="Times New Roman"/>
          <w:sz w:val="28"/>
          <w:szCs w:val="28"/>
          <w:lang w:val="uk-UA"/>
        </w:rPr>
        <w:t xml:space="preserve">Хода – це найбільш природна локомоція людини, що являє собою автоматизований руховий акт, який відбувається в результаті складної координованої діяльності скелетних м’язів тулуба і кінцівок. М'язи під час ходи напружуються та розслабляються в певній послідовності. Це є нормальний механізм ходи. </w:t>
      </w:r>
    </w:p>
    <w:p w14:paraId="65684B79" w14:textId="77777777" w:rsidR="004758EB" w:rsidRPr="003F3EE4" w:rsidRDefault="004758EB" w:rsidP="004758EB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3EE4">
        <w:rPr>
          <w:rFonts w:ascii="Times New Roman" w:hAnsi="Times New Roman" w:cs="Times New Roman"/>
          <w:sz w:val="28"/>
          <w:szCs w:val="28"/>
          <w:lang w:val="uk-UA"/>
        </w:rPr>
        <w:t xml:space="preserve">Якщо потрібний м’яз під час ходи не розслабляється, виникає напруження та порушення балансу. Неправильний </w:t>
      </w:r>
      <w:proofErr w:type="spellStart"/>
      <w:r w:rsidRPr="003F3EE4">
        <w:rPr>
          <w:rFonts w:ascii="Times New Roman" w:hAnsi="Times New Roman" w:cs="Times New Roman"/>
          <w:sz w:val="28"/>
          <w:szCs w:val="28"/>
          <w:lang w:val="uk-UA"/>
        </w:rPr>
        <w:t>патерн</w:t>
      </w:r>
      <w:proofErr w:type="spellEnd"/>
      <w:r w:rsidRPr="003F3EE4">
        <w:rPr>
          <w:rFonts w:ascii="Times New Roman" w:hAnsi="Times New Roman" w:cs="Times New Roman"/>
          <w:sz w:val="28"/>
          <w:szCs w:val="28"/>
          <w:lang w:val="uk-UA"/>
        </w:rPr>
        <w:t xml:space="preserve"> ходи викликає порушення м’язового балансу, м’язовий спазм, напруження, скорочення м’язів і біль. </w:t>
      </w:r>
    </w:p>
    <w:p w14:paraId="6D2446B5" w14:textId="77777777" w:rsidR="004758EB" w:rsidRPr="003F3EE4" w:rsidRDefault="004758EB" w:rsidP="004758EB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3EE4">
        <w:rPr>
          <w:rFonts w:ascii="Times New Roman" w:hAnsi="Times New Roman" w:cs="Times New Roman"/>
          <w:sz w:val="28"/>
          <w:szCs w:val="28"/>
          <w:lang w:val="uk-UA"/>
        </w:rPr>
        <w:t xml:space="preserve">Аналіз ходи включає спостереження, дослідження та документацію ходи людини. Найчастіше спостереження за ходою пацієнта дає можливість визначити її порушення. Воно може здійснюватися або за допомогою вимірювальних приладів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апараті</w:t>
      </w:r>
      <w:proofErr w:type="spellEnd"/>
      <w:r w:rsidRPr="003F3EE4">
        <w:rPr>
          <w:rFonts w:ascii="Times New Roman" w:hAnsi="Times New Roman" w:cs="Times New Roman"/>
          <w:sz w:val="28"/>
          <w:szCs w:val="28"/>
          <w:lang w:val="uk-UA"/>
        </w:rPr>
        <w:t>, що забезпечує об'єктивні дані, або безпосередньо фізичним терапевтом за допомогою конкретних критеріїв спостереження.</w:t>
      </w:r>
    </w:p>
    <w:p w14:paraId="4329ADA5" w14:textId="378BE722" w:rsidR="00272A15" w:rsidRDefault="004758EB" w:rsidP="004758EB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3EE4">
        <w:rPr>
          <w:rFonts w:ascii="Times New Roman" w:hAnsi="Times New Roman" w:cs="Times New Roman"/>
          <w:sz w:val="28"/>
          <w:szCs w:val="28"/>
          <w:lang w:val="uk-UA"/>
        </w:rPr>
        <w:t>Одним із таких критеріїв є цикл ходи</w:t>
      </w:r>
      <w:r w:rsidRPr="003F3EE4">
        <w:rPr>
          <w:rFonts w:ascii="Arial" w:hAnsi="Arial" w:cs="Arial"/>
          <w:color w:val="555555"/>
          <w:sz w:val="21"/>
          <w:szCs w:val="21"/>
          <w:shd w:val="clear" w:color="auto" w:fill="FFFFFF"/>
          <w:lang w:val="uk-UA"/>
        </w:rPr>
        <w:t xml:space="preserve"> </w:t>
      </w:r>
      <w:r w:rsidRPr="003F3EE4">
        <w:rPr>
          <w:rFonts w:ascii="Times New Roman" w:hAnsi="Times New Roman" w:cs="Times New Roman"/>
          <w:sz w:val="28"/>
          <w:szCs w:val="28"/>
          <w:lang w:val="uk-UA"/>
        </w:rPr>
        <w:t>(ЦХ), який включає дві основні фази: положення стоячи та перенос кінцівки. Положення стоячи займає 60% циклу ходи, тоді як фаза переносу – лише 40%. Більш детально ЦХ поділяють на 8 етапів: початковий контакт; завантаження стопи; середина опорної фази; завершальний етап опорної фази; підготовчий етап махової фази; початковий етап махової фази; середній етап махової фази; завершальний етап махової фази</w:t>
      </w:r>
      <w:r w:rsidR="008B58A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D2ED03B" w14:textId="04A73F5C" w:rsidR="008B58A2" w:rsidRDefault="008B58A2" w:rsidP="008B58A2">
      <w:pPr>
        <w:ind w:firstLine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3EE4">
        <w:rPr>
          <w:noProof/>
          <w:lang w:eastAsia="ru-RU"/>
        </w:rPr>
        <w:drawing>
          <wp:inline distT="0" distB="0" distL="0" distR="0" wp14:anchorId="1F3660E0" wp14:editId="042F2A8D">
            <wp:extent cx="3787398" cy="1485857"/>
            <wp:effectExtent l="0" t="0" r="0" b="0"/>
            <wp:docPr id="12" name="Рисунок 12" descr="There are no differences between transfemoral amputation patients with a  CMK vs. AAK with regard to problems at work and abs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re are no differences between transfemoral amputation patients with a  CMK vs. AAK with regard to problems at work and abs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493" cy="149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91344" w14:textId="72A50AB7" w:rsidR="008B58A2" w:rsidRPr="003F3EE4" w:rsidRDefault="008B58A2" w:rsidP="008B58A2">
      <w:pPr>
        <w:spacing w:after="0" w:line="276" w:lineRule="auto"/>
        <w:ind w:firstLine="60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3EE4">
        <w:rPr>
          <w:rFonts w:ascii="Times New Roman" w:hAnsi="Times New Roman" w:cs="Times New Roman"/>
          <w:sz w:val="28"/>
          <w:szCs w:val="28"/>
          <w:lang w:val="uk-UA"/>
        </w:rPr>
        <w:t>Рисунок– Цикл ходи</w:t>
      </w:r>
    </w:p>
    <w:p w14:paraId="3FE6D643" w14:textId="4D2207A3" w:rsidR="008B58A2" w:rsidRDefault="003E6586" w:rsidP="003E658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4C701AFB" wp14:editId="4AC2CF43">
            <wp:extent cx="2827906" cy="28279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1176" cy="284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BDCD8" w14:textId="2B38CA36" w:rsidR="003E6586" w:rsidRDefault="003E6586" w:rsidP="003E6586">
      <w:pPr>
        <w:ind w:firstLine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3EE4"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Лабораторія аналізу ходи</w:t>
      </w:r>
    </w:p>
    <w:p w14:paraId="49C9CD6C" w14:textId="77777777" w:rsidR="008B58A2" w:rsidRDefault="008B58A2" w:rsidP="008B58A2">
      <w:pPr>
        <w:spacing w:after="120"/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  <w:r w:rsidRPr="00B01BE0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Завдання для </w:t>
      </w:r>
      <w:r>
        <w:rPr>
          <w:rFonts w:ascii="Times New Roman" w:hAnsi="Times New Roman" w:cs="Times New Roman"/>
          <w:b/>
          <w:iCs/>
          <w:sz w:val="28"/>
          <w:szCs w:val="28"/>
          <w:lang w:val="uk-UA"/>
        </w:rPr>
        <w:t>лабораторної роботи:</w:t>
      </w:r>
    </w:p>
    <w:p w14:paraId="1220C9F6" w14:textId="75E61007" w:rsidR="00891C1A" w:rsidRPr="00891C1A" w:rsidRDefault="00891C1A" w:rsidP="00891C1A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053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1. </w:t>
      </w:r>
      <w:r w:rsidRPr="00891C1A">
        <w:rPr>
          <w:rFonts w:ascii="Times New Roman" w:hAnsi="Times New Roman" w:cs="Times New Roman"/>
          <w:b/>
          <w:bCs/>
          <w:sz w:val="28"/>
          <w:szCs w:val="28"/>
          <w:lang w:val="uk-UA"/>
        </w:rPr>
        <w:t>Яка фаза циклу ходьби починається з моменту, коли п'ята торкається землі?</w:t>
      </w:r>
    </w:p>
    <w:p w14:paraId="0EF09C4A" w14:textId="77777777" w:rsidR="00891C1A" w:rsidRPr="00891C1A" w:rsidRDefault="00891C1A" w:rsidP="00891C1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C1A">
        <w:rPr>
          <w:rFonts w:ascii="Times New Roman" w:hAnsi="Times New Roman" w:cs="Times New Roman"/>
          <w:sz w:val="28"/>
          <w:szCs w:val="28"/>
          <w:lang w:val="uk-UA"/>
        </w:rPr>
        <w:t>a) Початковий контакт (</w:t>
      </w:r>
      <w:proofErr w:type="spellStart"/>
      <w:r w:rsidRPr="00891C1A">
        <w:rPr>
          <w:rFonts w:ascii="Times New Roman" w:hAnsi="Times New Roman" w:cs="Times New Roman"/>
          <w:sz w:val="28"/>
          <w:szCs w:val="28"/>
          <w:lang w:val="uk-UA"/>
        </w:rPr>
        <w:t>Initial</w:t>
      </w:r>
      <w:proofErr w:type="spellEnd"/>
      <w:r w:rsidRPr="00891C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91C1A">
        <w:rPr>
          <w:rFonts w:ascii="Times New Roman" w:hAnsi="Times New Roman" w:cs="Times New Roman"/>
          <w:sz w:val="28"/>
          <w:szCs w:val="28"/>
          <w:lang w:val="uk-UA"/>
        </w:rPr>
        <w:t>contact</w:t>
      </w:r>
      <w:proofErr w:type="spellEnd"/>
      <w:r w:rsidRPr="00891C1A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3FA88605" w14:textId="77777777" w:rsidR="00891C1A" w:rsidRPr="00891C1A" w:rsidRDefault="00891C1A" w:rsidP="00891C1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C1A">
        <w:rPr>
          <w:rFonts w:ascii="Times New Roman" w:hAnsi="Times New Roman" w:cs="Times New Roman"/>
          <w:sz w:val="28"/>
          <w:szCs w:val="28"/>
          <w:lang w:val="uk-UA"/>
        </w:rPr>
        <w:t>b) Середній етап махової фази (</w:t>
      </w:r>
      <w:proofErr w:type="spellStart"/>
      <w:r w:rsidRPr="00891C1A">
        <w:rPr>
          <w:rFonts w:ascii="Times New Roman" w:hAnsi="Times New Roman" w:cs="Times New Roman"/>
          <w:sz w:val="28"/>
          <w:szCs w:val="28"/>
          <w:lang w:val="uk-UA"/>
        </w:rPr>
        <w:t>Mid</w:t>
      </w:r>
      <w:proofErr w:type="spellEnd"/>
      <w:r w:rsidRPr="00891C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91C1A">
        <w:rPr>
          <w:rFonts w:ascii="Times New Roman" w:hAnsi="Times New Roman" w:cs="Times New Roman"/>
          <w:sz w:val="28"/>
          <w:szCs w:val="28"/>
          <w:lang w:val="uk-UA"/>
        </w:rPr>
        <w:t>swing</w:t>
      </w:r>
      <w:proofErr w:type="spellEnd"/>
      <w:r w:rsidRPr="00891C1A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3F2A3E11" w14:textId="77777777" w:rsidR="00891C1A" w:rsidRPr="00891C1A" w:rsidRDefault="00891C1A" w:rsidP="00891C1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C1A">
        <w:rPr>
          <w:rFonts w:ascii="Times New Roman" w:hAnsi="Times New Roman" w:cs="Times New Roman"/>
          <w:sz w:val="28"/>
          <w:szCs w:val="28"/>
          <w:lang w:val="uk-UA"/>
        </w:rPr>
        <w:t>c) Початковий етап махової фази (</w:t>
      </w:r>
      <w:proofErr w:type="spellStart"/>
      <w:r w:rsidRPr="00891C1A">
        <w:rPr>
          <w:rFonts w:ascii="Times New Roman" w:hAnsi="Times New Roman" w:cs="Times New Roman"/>
          <w:sz w:val="28"/>
          <w:szCs w:val="28"/>
          <w:lang w:val="uk-UA"/>
        </w:rPr>
        <w:t>Initial</w:t>
      </w:r>
      <w:proofErr w:type="spellEnd"/>
      <w:r w:rsidRPr="00891C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91C1A">
        <w:rPr>
          <w:rFonts w:ascii="Times New Roman" w:hAnsi="Times New Roman" w:cs="Times New Roman"/>
          <w:sz w:val="28"/>
          <w:szCs w:val="28"/>
          <w:lang w:val="uk-UA"/>
        </w:rPr>
        <w:t>swing</w:t>
      </w:r>
      <w:proofErr w:type="spellEnd"/>
      <w:r w:rsidRPr="00891C1A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529BDA42" w14:textId="16193CF8" w:rsidR="00891C1A" w:rsidRPr="00891C1A" w:rsidRDefault="00891C1A" w:rsidP="00891C1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C1A">
        <w:rPr>
          <w:rFonts w:ascii="Times New Roman" w:hAnsi="Times New Roman" w:cs="Times New Roman"/>
          <w:sz w:val="28"/>
          <w:szCs w:val="28"/>
          <w:lang w:val="uk-UA"/>
        </w:rPr>
        <w:t xml:space="preserve">d) </w:t>
      </w:r>
      <w:r w:rsidR="0081053D" w:rsidRPr="0081053D">
        <w:rPr>
          <w:rFonts w:ascii="Times New Roman" w:hAnsi="Times New Roman" w:cs="Times New Roman"/>
          <w:sz w:val="28"/>
          <w:szCs w:val="28"/>
          <w:lang w:val="uk-UA"/>
        </w:rPr>
        <w:t>Етап завантаження стопи</w:t>
      </w:r>
      <w:r w:rsidRPr="00891C1A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891C1A">
        <w:rPr>
          <w:rFonts w:ascii="Times New Roman" w:hAnsi="Times New Roman" w:cs="Times New Roman"/>
          <w:sz w:val="28"/>
          <w:szCs w:val="28"/>
          <w:lang w:val="uk-UA"/>
        </w:rPr>
        <w:t>loading</w:t>
      </w:r>
      <w:proofErr w:type="spellEnd"/>
      <w:r w:rsidRPr="00891C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91C1A">
        <w:rPr>
          <w:rFonts w:ascii="Times New Roman" w:hAnsi="Times New Roman" w:cs="Times New Roman"/>
          <w:sz w:val="28"/>
          <w:szCs w:val="28"/>
          <w:lang w:val="uk-UA"/>
        </w:rPr>
        <w:t>response</w:t>
      </w:r>
      <w:proofErr w:type="spellEnd"/>
      <w:r w:rsidRPr="00891C1A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1A840FDE" w14:textId="5A701356" w:rsidR="008B58A2" w:rsidRPr="0081053D" w:rsidRDefault="008B58A2" w:rsidP="004758EB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57AAA08" w14:textId="3DC36B65" w:rsidR="00891C1A" w:rsidRPr="00891C1A" w:rsidRDefault="00891C1A" w:rsidP="00891C1A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053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2. </w:t>
      </w:r>
      <w:r w:rsidRPr="00891C1A">
        <w:rPr>
          <w:rFonts w:ascii="Times New Roman" w:hAnsi="Times New Roman" w:cs="Times New Roman"/>
          <w:b/>
          <w:bCs/>
          <w:sz w:val="28"/>
          <w:szCs w:val="28"/>
          <w:lang w:val="uk-UA"/>
        </w:rPr>
        <w:t>Яка фаза відповідає за передачу ваги з однієї ноги на іншу?</w:t>
      </w:r>
    </w:p>
    <w:p w14:paraId="6DD9AF20" w14:textId="47AA42A2" w:rsidR="00891C1A" w:rsidRPr="00891C1A" w:rsidRDefault="00891C1A" w:rsidP="00891C1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C1A">
        <w:rPr>
          <w:rFonts w:ascii="Times New Roman" w:hAnsi="Times New Roman" w:cs="Times New Roman"/>
          <w:sz w:val="28"/>
          <w:szCs w:val="28"/>
          <w:lang w:val="uk-UA"/>
        </w:rPr>
        <w:t xml:space="preserve">a) Початковий </w:t>
      </w:r>
      <w:r w:rsidR="0081053D" w:rsidRPr="0081053D">
        <w:rPr>
          <w:rFonts w:ascii="Times New Roman" w:hAnsi="Times New Roman" w:cs="Times New Roman"/>
          <w:sz w:val="28"/>
          <w:szCs w:val="28"/>
          <w:lang w:val="uk-UA"/>
        </w:rPr>
        <w:t xml:space="preserve">етап </w:t>
      </w:r>
      <w:r w:rsidRPr="00891C1A">
        <w:rPr>
          <w:rFonts w:ascii="Times New Roman" w:hAnsi="Times New Roman" w:cs="Times New Roman"/>
          <w:sz w:val="28"/>
          <w:szCs w:val="28"/>
          <w:lang w:val="uk-UA"/>
        </w:rPr>
        <w:t>мах</w:t>
      </w:r>
      <w:r w:rsidR="0081053D" w:rsidRPr="0081053D">
        <w:rPr>
          <w:rFonts w:ascii="Times New Roman" w:hAnsi="Times New Roman" w:cs="Times New Roman"/>
          <w:sz w:val="28"/>
          <w:szCs w:val="28"/>
          <w:lang w:val="uk-UA"/>
        </w:rPr>
        <w:t>ової фази (</w:t>
      </w:r>
      <w:proofErr w:type="spellStart"/>
      <w:r w:rsidR="0081053D" w:rsidRPr="0081053D">
        <w:rPr>
          <w:rFonts w:ascii="Times New Roman" w:hAnsi="Times New Roman" w:cs="Times New Roman"/>
          <w:sz w:val="28"/>
          <w:szCs w:val="28"/>
          <w:lang w:val="uk-UA"/>
        </w:rPr>
        <w:t>Initial</w:t>
      </w:r>
      <w:proofErr w:type="spellEnd"/>
      <w:r w:rsidR="0081053D" w:rsidRPr="008105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1053D" w:rsidRPr="0081053D">
        <w:rPr>
          <w:rFonts w:ascii="Times New Roman" w:hAnsi="Times New Roman" w:cs="Times New Roman"/>
          <w:sz w:val="28"/>
          <w:szCs w:val="28"/>
          <w:lang w:val="uk-UA"/>
        </w:rPr>
        <w:t>Swing</w:t>
      </w:r>
      <w:proofErr w:type="spellEnd"/>
      <w:r w:rsidR="0081053D" w:rsidRPr="0081053D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53203DA2" w14:textId="03FE42A1" w:rsidR="00891C1A" w:rsidRPr="00891C1A" w:rsidRDefault="00891C1A" w:rsidP="00891C1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C1A">
        <w:rPr>
          <w:rFonts w:ascii="Times New Roman" w:hAnsi="Times New Roman" w:cs="Times New Roman"/>
          <w:sz w:val="28"/>
          <w:szCs w:val="28"/>
          <w:lang w:val="uk-UA"/>
        </w:rPr>
        <w:t>b) Серед</w:t>
      </w:r>
      <w:r w:rsidRPr="0081053D">
        <w:rPr>
          <w:rFonts w:ascii="Times New Roman" w:hAnsi="Times New Roman" w:cs="Times New Roman"/>
          <w:sz w:val="28"/>
          <w:szCs w:val="28"/>
          <w:lang w:val="uk-UA"/>
        </w:rPr>
        <w:t>ина</w:t>
      </w:r>
      <w:r w:rsidRPr="00891C1A">
        <w:rPr>
          <w:rFonts w:ascii="Times New Roman" w:hAnsi="Times New Roman" w:cs="Times New Roman"/>
          <w:sz w:val="28"/>
          <w:szCs w:val="28"/>
          <w:lang w:val="uk-UA"/>
        </w:rPr>
        <w:t xml:space="preserve"> опор</w:t>
      </w:r>
      <w:r w:rsidRPr="0081053D">
        <w:rPr>
          <w:rFonts w:ascii="Times New Roman" w:hAnsi="Times New Roman" w:cs="Times New Roman"/>
          <w:sz w:val="28"/>
          <w:szCs w:val="28"/>
          <w:lang w:val="uk-UA"/>
        </w:rPr>
        <w:t xml:space="preserve">ної </w:t>
      </w:r>
      <w:proofErr w:type="spellStart"/>
      <w:r w:rsidRPr="0081053D">
        <w:rPr>
          <w:rFonts w:ascii="Times New Roman" w:hAnsi="Times New Roman" w:cs="Times New Roman"/>
          <w:sz w:val="28"/>
          <w:szCs w:val="28"/>
          <w:lang w:val="uk-UA"/>
        </w:rPr>
        <w:t>фізи</w:t>
      </w:r>
      <w:proofErr w:type="spellEnd"/>
      <w:r w:rsidR="0081053D" w:rsidRPr="0081053D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81053D" w:rsidRPr="0081053D">
        <w:rPr>
          <w:rFonts w:ascii="Times New Roman" w:hAnsi="Times New Roman" w:cs="Times New Roman"/>
          <w:sz w:val="28"/>
          <w:szCs w:val="28"/>
          <w:lang w:val="uk-UA"/>
        </w:rPr>
        <w:t>Mid</w:t>
      </w:r>
      <w:proofErr w:type="spellEnd"/>
      <w:r w:rsidR="0081053D" w:rsidRPr="008105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1053D" w:rsidRPr="0081053D">
        <w:rPr>
          <w:rFonts w:ascii="Times New Roman" w:hAnsi="Times New Roman" w:cs="Times New Roman"/>
          <w:sz w:val="28"/>
          <w:szCs w:val="28"/>
          <w:lang w:val="uk-UA"/>
        </w:rPr>
        <w:t>Stance</w:t>
      </w:r>
      <w:proofErr w:type="spellEnd"/>
      <w:r w:rsidR="0081053D" w:rsidRPr="0081053D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16E955FB" w14:textId="01E3762A" w:rsidR="00891C1A" w:rsidRPr="00891C1A" w:rsidRDefault="00891C1A" w:rsidP="00891C1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C1A">
        <w:rPr>
          <w:rFonts w:ascii="Times New Roman" w:hAnsi="Times New Roman" w:cs="Times New Roman"/>
          <w:sz w:val="28"/>
          <w:szCs w:val="28"/>
          <w:lang w:val="uk-UA"/>
        </w:rPr>
        <w:t xml:space="preserve">c) Завершальний </w:t>
      </w:r>
      <w:r w:rsidR="0081053D" w:rsidRPr="0081053D">
        <w:rPr>
          <w:rFonts w:ascii="Times New Roman" w:hAnsi="Times New Roman" w:cs="Times New Roman"/>
          <w:sz w:val="28"/>
          <w:szCs w:val="28"/>
          <w:lang w:val="uk-UA"/>
        </w:rPr>
        <w:t xml:space="preserve">етап </w:t>
      </w:r>
      <w:r w:rsidRPr="00891C1A">
        <w:rPr>
          <w:rFonts w:ascii="Times New Roman" w:hAnsi="Times New Roman" w:cs="Times New Roman"/>
          <w:sz w:val="28"/>
          <w:szCs w:val="28"/>
          <w:lang w:val="uk-UA"/>
        </w:rPr>
        <w:t>мах</w:t>
      </w:r>
      <w:r w:rsidR="0081053D" w:rsidRPr="0081053D">
        <w:rPr>
          <w:rFonts w:ascii="Times New Roman" w:hAnsi="Times New Roman" w:cs="Times New Roman"/>
          <w:sz w:val="28"/>
          <w:szCs w:val="28"/>
          <w:lang w:val="uk-UA"/>
        </w:rPr>
        <w:t xml:space="preserve">ової фази </w:t>
      </w:r>
      <w:r w:rsidR="0081053D" w:rsidRPr="0081053D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(Terminal </w:t>
      </w:r>
      <w:proofErr w:type="spellStart"/>
      <w:r w:rsidR="0081053D" w:rsidRPr="0081053D">
        <w:rPr>
          <w:rFonts w:ascii="Times New Roman" w:hAnsi="Times New Roman" w:cs="Times New Roman"/>
          <w:spacing w:val="-4"/>
          <w:sz w:val="28"/>
          <w:szCs w:val="28"/>
          <w:lang w:val="uk-UA"/>
        </w:rPr>
        <w:t>Swing</w:t>
      </w:r>
      <w:proofErr w:type="spellEnd"/>
      <w:r w:rsidR="0081053D" w:rsidRPr="0081053D">
        <w:rPr>
          <w:rFonts w:ascii="Times New Roman" w:hAnsi="Times New Roman" w:cs="Times New Roman"/>
          <w:spacing w:val="-4"/>
          <w:sz w:val="28"/>
          <w:szCs w:val="28"/>
          <w:lang w:val="uk-UA"/>
        </w:rPr>
        <w:t>)</w:t>
      </w:r>
    </w:p>
    <w:p w14:paraId="109447C4" w14:textId="2463E879" w:rsidR="00891C1A" w:rsidRPr="00891C1A" w:rsidRDefault="00891C1A" w:rsidP="00891C1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1C1A">
        <w:rPr>
          <w:rFonts w:ascii="Times New Roman" w:hAnsi="Times New Roman" w:cs="Times New Roman"/>
          <w:sz w:val="28"/>
          <w:szCs w:val="28"/>
          <w:lang w:val="uk-UA"/>
        </w:rPr>
        <w:t>d) Початковий контакт</w:t>
      </w:r>
      <w:r w:rsidR="0081053D" w:rsidRPr="008105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053D" w:rsidRPr="00891C1A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81053D" w:rsidRPr="00891C1A">
        <w:rPr>
          <w:rFonts w:ascii="Times New Roman" w:hAnsi="Times New Roman" w:cs="Times New Roman"/>
          <w:sz w:val="28"/>
          <w:szCs w:val="28"/>
          <w:lang w:val="uk-UA"/>
        </w:rPr>
        <w:t>Initial</w:t>
      </w:r>
      <w:proofErr w:type="spellEnd"/>
      <w:r w:rsidR="0081053D" w:rsidRPr="00891C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1053D" w:rsidRPr="00891C1A">
        <w:rPr>
          <w:rFonts w:ascii="Times New Roman" w:hAnsi="Times New Roman" w:cs="Times New Roman"/>
          <w:sz w:val="28"/>
          <w:szCs w:val="28"/>
          <w:lang w:val="uk-UA"/>
        </w:rPr>
        <w:t>contact</w:t>
      </w:r>
      <w:proofErr w:type="spellEnd"/>
      <w:r w:rsidR="0081053D" w:rsidRPr="00891C1A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18A2BDC9" w14:textId="77777777" w:rsidR="00BB3BE3" w:rsidRPr="0081053D" w:rsidRDefault="00BB3BE3" w:rsidP="004758EB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075B870" w14:textId="5F8A1AC8" w:rsidR="0081053D" w:rsidRPr="0081053D" w:rsidRDefault="0081053D" w:rsidP="0081053D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053D">
        <w:rPr>
          <w:rFonts w:ascii="Times New Roman" w:hAnsi="Times New Roman" w:cs="Times New Roman"/>
          <w:b/>
          <w:bCs/>
          <w:sz w:val="28"/>
          <w:szCs w:val="28"/>
          <w:lang w:val="uk-UA"/>
        </w:rPr>
        <w:t>3. Який м'яз забезпечує стабілізацію тазу під час фази середньої опори?</w:t>
      </w:r>
    </w:p>
    <w:p w14:paraId="6F319606" w14:textId="77777777" w:rsidR="0081053D" w:rsidRPr="0081053D" w:rsidRDefault="0081053D" w:rsidP="0081053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053D">
        <w:rPr>
          <w:rFonts w:ascii="Times New Roman" w:hAnsi="Times New Roman" w:cs="Times New Roman"/>
          <w:sz w:val="28"/>
          <w:szCs w:val="28"/>
          <w:lang w:val="uk-UA"/>
        </w:rPr>
        <w:t>a) Двоголовий м'яз стегна</w:t>
      </w:r>
    </w:p>
    <w:p w14:paraId="5C554F67" w14:textId="77777777" w:rsidR="0081053D" w:rsidRPr="0081053D" w:rsidRDefault="0081053D" w:rsidP="0081053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053D">
        <w:rPr>
          <w:rFonts w:ascii="Times New Roman" w:hAnsi="Times New Roman" w:cs="Times New Roman"/>
          <w:sz w:val="28"/>
          <w:szCs w:val="28"/>
          <w:lang w:val="uk-UA"/>
        </w:rPr>
        <w:t>b) Чотириголовий м'яз стегна</w:t>
      </w:r>
    </w:p>
    <w:p w14:paraId="4FD3F98F" w14:textId="77777777" w:rsidR="0081053D" w:rsidRPr="0081053D" w:rsidRDefault="0081053D" w:rsidP="0081053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053D">
        <w:rPr>
          <w:rFonts w:ascii="Times New Roman" w:hAnsi="Times New Roman" w:cs="Times New Roman"/>
          <w:sz w:val="28"/>
          <w:szCs w:val="28"/>
          <w:lang w:val="uk-UA"/>
        </w:rPr>
        <w:t>c) Середній сідничний м'яз</w:t>
      </w:r>
    </w:p>
    <w:p w14:paraId="1219C64F" w14:textId="50326623" w:rsidR="0081053D" w:rsidRPr="0081053D" w:rsidRDefault="0081053D" w:rsidP="0081053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053D">
        <w:rPr>
          <w:rFonts w:ascii="Times New Roman" w:hAnsi="Times New Roman" w:cs="Times New Roman"/>
          <w:sz w:val="28"/>
          <w:szCs w:val="28"/>
          <w:lang w:val="uk-UA"/>
        </w:rPr>
        <w:t>d) Литковий м'яз</w:t>
      </w:r>
    </w:p>
    <w:p w14:paraId="388533BE" w14:textId="691ED07F" w:rsidR="0081053D" w:rsidRPr="0081053D" w:rsidRDefault="0081053D" w:rsidP="0081053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E92EB43" w14:textId="2CC8170F" w:rsidR="0081053D" w:rsidRPr="0081053D" w:rsidRDefault="0081053D" w:rsidP="0081053D">
      <w:pPr>
        <w:numPr>
          <w:ilvl w:val="0"/>
          <w:numId w:val="7"/>
        </w:numPr>
        <w:tabs>
          <w:tab w:val="clear" w:pos="720"/>
          <w:tab w:val="num" w:pos="142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053D">
        <w:rPr>
          <w:rFonts w:ascii="Times New Roman" w:hAnsi="Times New Roman" w:cs="Times New Roman"/>
          <w:b/>
          <w:bCs/>
          <w:sz w:val="28"/>
          <w:szCs w:val="28"/>
          <w:lang w:val="uk-UA"/>
        </w:rPr>
        <w:t>4. У якій фазі циклу ходьби коліно згинається найбільше?</w:t>
      </w:r>
    </w:p>
    <w:p w14:paraId="755842BA" w14:textId="77777777" w:rsidR="0081053D" w:rsidRPr="0081053D" w:rsidRDefault="0081053D" w:rsidP="0081053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053D">
        <w:rPr>
          <w:rFonts w:ascii="Times New Roman" w:hAnsi="Times New Roman" w:cs="Times New Roman"/>
          <w:sz w:val="28"/>
          <w:szCs w:val="28"/>
          <w:lang w:val="uk-UA"/>
        </w:rPr>
        <w:t>a) Підготовчий етап махової фази (</w:t>
      </w:r>
      <w:proofErr w:type="spellStart"/>
      <w:r w:rsidRPr="0081053D">
        <w:rPr>
          <w:rFonts w:ascii="Times New Roman" w:hAnsi="Times New Roman" w:cs="Times New Roman"/>
          <w:sz w:val="28"/>
          <w:szCs w:val="28"/>
          <w:lang w:val="uk-UA"/>
        </w:rPr>
        <w:t>Pre</w:t>
      </w:r>
      <w:proofErr w:type="spellEnd"/>
      <w:r w:rsidRPr="008105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1053D">
        <w:rPr>
          <w:rFonts w:ascii="Times New Roman" w:hAnsi="Times New Roman" w:cs="Times New Roman"/>
          <w:sz w:val="28"/>
          <w:szCs w:val="28"/>
          <w:lang w:val="uk-UA"/>
        </w:rPr>
        <w:t>swing</w:t>
      </w:r>
      <w:proofErr w:type="spellEnd"/>
      <w:r w:rsidRPr="0081053D">
        <w:rPr>
          <w:rFonts w:ascii="Times New Roman" w:hAnsi="Times New Roman" w:cs="Times New Roman"/>
          <w:sz w:val="28"/>
          <w:szCs w:val="28"/>
          <w:lang w:val="uk-UA"/>
        </w:rPr>
        <w:t xml:space="preserve"> )</w:t>
      </w:r>
    </w:p>
    <w:p w14:paraId="5604CE28" w14:textId="77777777" w:rsidR="0081053D" w:rsidRPr="0081053D" w:rsidRDefault="0081053D" w:rsidP="0081053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053D">
        <w:rPr>
          <w:rFonts w:ascii="Times New Roman" w:hAnsi="Times New Roman" w:cs="Times New Roman"/>
          <w:sz w:val="28"/>
          <w:szCs w:val="28"/>
          <w:lang w:val="uk-UA"/>
        </w:rPr>
        <w:t>b) Середній етап махової фази (</w:t>
      </w:r>
      <w:proofErr w:type="spellStart"/>
      <w:r w:rsidRPr="0081053D">
        <w:rPr>
          <w:rFonts w:ascii="Times New Roman" w:hAnsi="Times New Roman" w:cs="Times New Roman"/>
          <w:sz w:val="28"/>
          <w:szCs w:val="28"/>
          <w:lang w:val="uk-UA"/>
        </w:rPr>
        <w:t>Mid</w:t>
      </w:r>
      <w:proofErr w:type="spellEnd"/>
      <w:r w:rsidRPr="008105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1053D">
        <w:rPr>
          <w:rFonts w:ascii="Times New Roman" w:hAnsi="Times New Roman" w:cs="Times New Roman"/>
          <w:sz w:val="28"/>
          <w:szCs w:val="28"/>
          <w:lang w:val="uk-UA"/>
        </w:rPr>
        <w:t>swing</w:t>
      </w:r>
      <w:proofErr w:type="spellEnd"/>
      <w:r w:rsidRPr="0081053D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1165C6A6" w14:textId="77777777" w:rsidR="0081053D" w:rsidRPr="0081053D" w:rsidRDefault="0081053D" w:rsidP="0081053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053D">
        <w:rPr>
          <w:rFonts w:ascii="Times New Roman" w:hAnsi="Times New Roman" w:cs="Times New Roman"/>
          <w:sz w:val="28"/>
          <w:szCs w:val="28"/>
          <w:lang w:val="uk-UA"/>
        </w:rPr>
        <w:t>c) Початковий етап махової фази (</w:t>
      </w:r>
      <w:proofErr w:type="spellStart"/>
      <w:r w:rsidRPr="0081053D">
        <w:rPr>
          <w:rFonts w:ascii="Times New Roman" w:hAnsi="Times New Roman" w:cs="Times New Roman"/>
          <w:sz w:val="28"/>
          <w:szCs w:val="28"/>
          <w:lang w:val="uk-UA"/>
        </w:rPr>
        <w:t>Initial</w:t>
      </w:r>
      <w:proofErr w:type="spellEnd"/>
      <w:r w:rsidRPr="008105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1053D">
        <w:rPr>
          <w:rFonts w:ascii="Times New Roman" w:hAnsi="Times New Roman" w:cs="Times New Roman"/>
          <w:sz w:val="28"/>
          <w:szCs w:val="28"/>
          <w:lang w:val="uk-UA"/>
        </w:rPr>
        <w:t>swing</w:t>
      </w:r>
      <w:proofErr w:type="spellEnd"/>
      <w:r w:rsidRPr="0081053D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08829A49" w14:textId="691BEF15" w:rsidR="0081053D" w:rsidRDefault="0081053D" w:rsidP="0081053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053D">
        <w:rPr>
          <w:rFonts w:ascii="Times New Roman" w:hAnsi="Times New Roman" w:cs="Times New Roman"/>
          <w:sz w:val="28"/>
          <w:szCs w:val="28"/>
          <w:lang w:val="uk-UA"/>
        </w:rPr>
        <w:t>d) Фаза завантаження (</w:t>
      </w:r>
      <w:proofErr w:type="spellStart"/>
      <w:r w:rsidRPr="0081053D">
        <w:rPr>
          <w:rFonts w:ascii="Times New Roman" w:hAnsi="Times New Roman" w:cs="Times New Roman"/>
          <w:sz w:val="28"/>
          <w:szCs w:val="28"/>
          <w:lang w:val="uk-UA"/>
        </w:rPr>
        <w:t>loading</w:t>
      </w:r>
      <w:proofErr w:type="spellEnd"/>
      <w:r w:rsidRPr="008105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1053D">
        <w:rPr>
          <w:rFonts w:ascii="Times New Roman" w:hAnsi="Times New Roman" w:cs="Times New Roman"/>
          <w:sz w:val="28"/>
          <w:szCs w:val="28"/>
          <w:lang w:val="uk-UA"/>
        </w:rPr>
        <w:t>response</w:t>
      </w:r>
      <w:proofErr w:type="spellEnd"/>
      <w:r w:rsidRPr="0081053D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6FAFEC9E" w14:textId="4B154A21" w:rsidR="00A6684C" w:rsidRDefault="00A6684C" w:rsidP="0081053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01968E1" w14:textId="2CA93DA9" w:rsidR="00A6684C" w:rsidRDefault="006511D9" w:rsidP="006511D9">
      <w:pPr>
        <w:pStyle w:val="a4"/>
        <w:ind w:left="36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lastRenderedPageBreak/>
        <w:t>5.</w:t>
      </w:r>
      <w:r w:rsidR="00A6684C">
        <w:rPr>
          <w:b/>
          <w:bCs/>
          <w:sz w:val="28"/>
          <w:szCs w:val="28"/>
          <w:lang w:val="uk-UA"/>
        </w:rPr>
        <w:t>Завдання по картинці</w:t>
      </w:r>
    </w:p>
    <w:p w14:paraId="18CC3BA3" w14:textId="77777777" w:rsidR="006511D9" w:rsidRDefault="00A6684C" w:rsidP="006511D9">
      <w:pPr>
        <w:pStyle w:val="a4"/>
        <w:spacing w:before="0" w:beforeAutospacing="0" w:after="0" w:afterAutospacing="0"/>
        <w:ind w:firstLine="142"/>
        <w:jc w:val="both"/>
        <w:rPr>
          <w:sz w:val="28"/>
          <w:szCs w:val="28"/>
          <w:lang w:val="uk-UA"/>
        </w:rPr>
      </w:pPr>
      <w:r w:rsidRPr="00A6684C">
        <w:rPr>
          <w:sz w:val="28"/>
          <w:szCs w:val="28"/>
          <w:lang w:val="uk-UA"/>
        </w:rPr>
        <w:t>На картинці зображено один із етапів циклу ходи. На стопі опорної ноги намальована стрілка.</w:t>
      </w:r>
      <w:r w:rsidR="006511D9">
        <w:rPr>
          <w:sz w:val="28"/>
          <w:szCs w:val="28"/>
          <w:lang w:val="uk-UA"/>
        </w:rPr>
        <w:t xml:space="preserve"> </w:t>
      </w:r>
    </w:p>
    <w:p w14:paraId="256F4F2B" w14:textId="468427C4" w:rsidR="00A6684C" w:rsidRPr="00A6684C" w:rsidRDefault="006511D9" w:rsidP="006511D9">
      <w:pPr>
        <w:pStyle w:val="a4"/>
        <w:numPr>
          <w:ilvl w:val="0"/>
          <w:numId w:val="12"/>
        </w:numPr>
        <w:spacing w:before="0" w:beforeAutospacing="0" w:after="0" w:afterAutospacing="0"/>
        <w:ind w:left="0" w:firstLine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</w:t>
      </w:r>
      <w:r w:rsidR="00A6684C" w:rsidRPr="00A6684C">
        <w:rPr>
          <w:sz w:val="28"/>
          <w:szCs w:val="28"/>
          <w:lang w:val="uk-UA"/>
        </w:rPr>
        <w:t xml:space="preserve">озгляньте картинку і спробуйте визначити, </w:t>
      </w:r>
      <w:r w:rsidR="00A6684C" w:rsidRPr="00A6684C">
        <w:rPr>
          <w:rStyle w:val="a5"/>
          <w:b w:val="0"/>
          <w:bCs w:val="0"/>
          <w:sz w:val="28"/>
          <w:szCs w:val="28"/>
          <w:lang w:val="uk-UA"/>
        </w:rPr>
        <w:t>який етап циклу ходи зображено</w:t>
      </w:r>
      <w:r w:rsidR="00A6684C" w:rsidRPr="00A6684C">
        <w:rPr>
          <w:sz w:val="28"/>
          <w:szCs w:val="28"/>
          <w:lang w:val="uk-UA"/>
        </w:rPr>
        <w:t>.</w:t>
      </w:r>
    </w:p>
    <w:p w14:paraId="59902D6C" w14:textId="1623438C" w:rsidR="00A6684C" w:rsidRPr="00A6684C" w:rsidRDefault="006511D9" w:rsidP="006511D9">
      <w:pPr>
        <w:pStyle w:val="a4"/>
        <w:numPr>
          <w:ilvl w:val="0"/>
          <w:numId w:val="12"/>
        </w:numPr>
        <w:spacing w:before="0" w:beforeAutospacing="0" w:after="0" w:afterAutospacing="0"/>
        <w:ind w:left="0" w:firstLine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="00A6684C" w:rsidRPr="00A6684C">
        <w:rPr>
          <w:sz w:val="28"/>
          <w:szCs w:val="28"/>
          <w:lang w:val="uk-UA"/>
        </w:rPr>
        <w:t xml:space="preserve">роаналізуйте, </w:t>
      </w:r>
      <w:r w:rsidR="00A6684C" w:rsidRPr="00A6684C">
        <w:rPr>
          <w:rStyle w:val="a5"/>
          <w:b w:val="0"/>
          <w:bCs w:val="0"/>
          <w:sz w:val="28"/>
          <w:szCs w:val="28"/>
          <w:lang w:val="uk-UA"/>
        </w:rPr>
        <w:t>що може означати ця стрілка</w:t>
      </w:r>
      <w:r w:rsidR="00A6684C" w:rsidRPr="00A6684C">
        <w:rPr>
          <w:sz w:val="28"/>
          <w:szCs w:val="28"/>
          <w:lang w:val="uk-UA"/>
        </w:rPr>
        <w:t>: куди вона спрямована?; З якою метою її могли намалювати?</w:t>
      </w:r>
    </w:p>
    <w:p w14:paraId="0B2B5F01" w14:textId="528D3F1C" w:rsidR="00A6684C" w:rsidRPr="00A6684C" w:rsidRDefault="006511D9" w:rsidP="006511D9">
      <w:pPr>
        <w:pStyle w:val="a4"/>
        <w:numPr>
          <w:ilvl w:val="0"/>
          <w:numId w:val="12"/>
        </w:numPr>
        <w:spacing w:before="0" w:beforeAutospacing="0" w:after="0" w:afterAutospacing="0"/>
        <w:ind w:left="0" w:firstLine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="00A6684C" w:rsidRPr="00A6684C">
        <w:rPr>
          <w:sz w:val="28"/>
          <w:szCs w:val="28"/>
          <w:lang w:val="uk-UA"/>
        </w:rPr>
        <w:t xml:space="preserve">исловіть власні припущення, </w:t>
      </w:r>
      <w:r w:rsidR="00A6684C" w:rsidRPr="00A6684C">
        <w:rPr>
          <w:rStyle w:val="a5"/>
          <w:b w:val="0"/>
          <w:bCs w:val="0"/>
          <w:sz w:val="28"/>
          <w:szCs w:val="28"/>
          <w:lang w:val="uk-UA"/>
        </w:rPr>
        <w:t>які сили або процеси ходи вона може показувати</w:t>
      </w:r>
      <w:r w:rsidR="00A6684C" w:rsidRPr="00A6684C">
        <w:rPr>
          <w:sz w:val="28"/>
          <w:szCs w:val="28"/>
          <w:lang w:val="uk-UA"/>
        </w:rPr>
        <w:t>.</w:t>
      </w:r>
    </w:p>
    <w:p w14:paraId="19E869E1" w14:textId="6BEA1004" w:rsidR="00A6684C" w:rsidRPr="00A6684C" w:rsidRDefault="006511D9" w:rsidP="006511D9">
      <w:pPr>
        <w:pStyle w:val="a4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</w:t>
      </w:r>
      <w:r w:rsidR="00A6684C" w:rsidRPr="00A6684C">
        <w:rPr>
          <w:sz w:val="28"/>
          <w:szCs w:val="28"/>
          <w:lang w:val="uk-UA"/>
        </w:rPr>
        <w:t xml:space="preserve">бґрунтуйте, </w:t>
      </w:r>
      <w:r w:rsidR="00A6684C" w:rsidRPr="00A6684C">
        <w:rPr>
          <w:rStyle w:val="a5"/>
          <w:b w:val="0"/>
          <w:bCs w:val="0"/>
          <w:sz w:val="28"/>
          <w:szCs w:val="28"/>
          <w:lang w:val="uk-UA"/>
        </w:rPr>
        <w:t>чому знання про ці сили важливе для фізичного терапевта</w:t>
      </w:r>
      <w:r w:rsidR="00A6684C" w:rsidRPr="00A6684C">
        <w:rPr>
          <w:sz w:val="28"/>
          <w:szCs w:val="28"/>
          <w:lang w:val="uk-UA"/>
        </w:rPr>
        <w:t>.</w:t>
      </w:r>
    </w:p>
    <w:p w14:paraId="528D974F" w14:textId="7D007871" w:rsidR="008B58A2" w:rsidRDefault="00493A2F" w:rsidP="00493A2F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493A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E8E91D" wp14:editId="6E9EAF8D">
            <wp:extent cx="1403821" cy="2256371"/>
            <wp:effectExtent l="0" t="0" r="635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772" cy="226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619732D" w14:textId="77777777" w:rsidR="006511D9" w:rsidRPr="0081053D" w:rsidRDefault="006511D9" w:rsidP="00493A2F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14:paraId="2166ED38" w14:textId="4F6799D9" w:rsidR="008B58A2" w:rsidRPr="006511D9" w:rsidRDefault="006511D9" w:rsidP="006511D9">
      <w:pPr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6.</w:t>
      </w:r>
      <w:r w:rsidR="0085053E" w:rsidRPr="006511D9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Розставте картинки у правильній послідовності</w:t>
      </w:r>
    </w:p>
    <w:p w14:paraId="748CD6AA" w14:textId="1B64756A" w:rsidR="009A6E84" w:rsidRDefault="00272A15">
      <w:pPr>
        <w:rPr>
          <w:rFonts w:ascii="Times New Roman" w:hAnsi="Times New Roman" w:cs="Times New Roman"/>
          <w:sz w:val="28"/>
          <w:szCs w:val="28"/>
        </w:rPr>
      </w:pPr>
      <w:r w:rsidRPr="00272A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C42F56" wp14:editId="6C78F80D">
            <wp:extent cx="1241987" cy="1733550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804" cy="174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85053E" w:rsidRPr="008505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12E658" wp14:editId="4083219F">
            <wp:extent cx="1343025" cy="1737192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736" cy="17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85053E" w:rsidRPr="008505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C9F9B3" wp14:editId="5355CA2D">
            <wp:extent cx="1333500" cy="1721531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195" cy="173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85053E" w:rsidRPr="008505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1B3FE5" wp14:editId="774AD286">
            <wp:extent cx="1416303" cy="1684655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87" cy="169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7F91A47" w14:textId="6A904E8C" w:rsidR="0085053E" w:rsidRDefault="0085053E">
      <w:pPr>
        <w:rPr>
          <w:rFonts w:ascii="Times New Roman" w:hAnsi="Times New Roman" w:cs="Times New Roman"/>
          <w:sz w:val="28"/>
          <w:szCs w:val="28"/>
        </w:rPr>
      </w:pPr>
      <w:r w:rsidRPr="008505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1866EE" wp14:editId="2E5C95F8">
            <wp:extent cx="1247775" cy="1831449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531" cy="183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8505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D0B19C" wp14:editId="2ECB556C">
            <wp:extent cx="1238250" cy="1788160"/>
            <wp:effectExtent l="0" t="0" r="0" b="254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253" cy="179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8505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8A3A07" wp14:editId="5D375C6B">
            <wp:extent cx="1447800" cy="1846903"/>
            <wp:effectExtent l="0" t="0" r="0" b="127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957" cy="187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8505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D73B5C" wp14:editId="341A78B2">
            <wp:extent cx="1428750" cy="1852295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35" cy="18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D223FFB" w14:textId="65FD41F8" w:rsidR="001B4659" w:rsidRDefault="001B4659">
      <w:pPr>
        <w:rPr>
          <w:rFonts w:ascii="Times New Roman" w:hAnsi="Times New Roman" w:cs="Times New Roman"/>
          <w:sz w:val="28"/>
          <w:szCs w:val="28"/>
        </w:rPr>
      </w:pPr>
    </w:p>
    <w:p w14:paraId="316B0254" w14:textId="61A1659D" w:rsidR="001B4659" w:rsidRPr="006511D9" w:rsidRDefault="006511D9" w:rsidP="006511D9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7.</w:t>
      </w:r>
      <w:r w:rsidR="001B4659" w:rsidRPr="006511D9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Заповніть табличку, в якій потрібно написати етапи у правильній послідовності, кінематику та м’язи</w:t>
      </w:r>
    </w:p>
    <w:tbl>
      <w:tblPr>
        <w:tblStyle w:val="a6"/>
        <w:tblW w:w="0" w:type="auto"/>
        <w:tblInd w:w="704" w:type="dxa"/>
        <w:tblLook w:val="04A0" w:firstRow="1" w:lastRow="0" w:firstColumn="1" w:lastColumn="0" w:noHBand="0" w:noVBand="1"/>
      </w:tblPr>
      <w:tblGrid>
        <w:gridCol w:w="2693"/>
        <w:gridCol w:w="2835"/>
        <w:gridCol w:w="3113"/>
      </w:tblGrid>
      <w:tr w:rsidR="001B4659" w14:paraId="338DB313" w14:textId="77777777" w:rsidTr="001B4659">
        <w:tc>
          <w:tcPr>
            <w:tcW w:w="2693" w:type="dxa"/>
          </w:tcPr>
          <w:p w14:paraId="2AE3A517" w14:textId="4C020A7F" w:rsidR="001B4659" w:rsidRDefault="001B4659" w:rsidP="001B465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Етапи</w:t>
            </w:r>
          </w:p>
        </w:tc>
        <w:tc>
          <w:tcPr>
            <w:tcW w:w="2835" w:type="dxa"/>
          </w:tcPr>
          <w:p w14:paraId="7D25C2C8" w14:textId="77777777" w:rsidR="001B4659" w:rsidRDefault="001B4659" w:rsidP="001B465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Кінематика</w:t>
            </w:r>
          </w:p>
        </w:tc>
        <w:tc>
          <w:tcPr>
            <w:tcW w:w="3113" w:type="dxa"/>
          </w:tcPr>
          <w:p w14:paraId="7A413B52" w14:textId="4B259DDB" w:rsidR="001B4659" w:rsidRDefault="001B4659" w:rsidP="001B465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М’язова діяльність</w:t>
            </w:r>
          </w:p>
        </w:tc>
      </w:tr>
      <w:tr w:rsidR="001B4659" w14:paraId="6D45888A" w14:textId="77777777" w:rsidTr="001B4659">
        <w:tc>
          <w:tcPr>
            <w:tcW w:w="2693" w:type="dxa"/>
          </w:tcPr>
          <w:p w14:paraId="5E1BA429" w14:textId="77777777" w:rsidR="001B4659" w:rsidRDefault="001B4659" w:rsidP="006511D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40432211" w14:textId="77777777" w:rsidR="001B4659" w:rsidRDefault="001B4659" w:rsidP="006511D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13" w:type="dxa"/>
          </w:tcPr>
          <w:p w14:paraId="6575A4F0" w14:textId="2641AAD3" w:rsidR="001B4659" w:rsidRDefault="001B4659" w:rsidP="006511D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B4659" w14:paraId="63872CD9" w14:textId="77777777" w:rsidTr="001B4659">
        <w:tc>
          <w:tcPr>
            <w:tcW w:w="2693" w:type="dxa"/>
          </w:tcPr>
          <w:p w14:paraId="1F9411EB" w14:textId="77777777" w:rsidR="001B4659" w:rsidRDefault="001B4659" w:rsidP="006511D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20F36C33" w14:textId="77777777" w:rsidR="001B4659" w:rsidRDefault="001B4659" w:rsidP="006511D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13" w:type="dxa"/>
          </w:tcPr>
          <w:p w14:paraId="0E801A8C" w14:textId="47F87027" w:rsidR="001B4659" w:rsidRDefault="001B4659" w:rsidP="006511D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B4659" w14:paraId="2EBE5F25" w14:textId="77777777" w:rsidTr="001B4659">
        <w:tc>
          <w:tcPr>
            <w:tcW w:w="2693" w:type="dxa"/>
          </w:tcPr>
          <w:p w14:paraId="53D05F51" w14:textId="77777777" w:rsidR="001B4659" w:rsidRDefault="001B4659" w:rsidP="006511D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09494F73" w14:textId="77777777" w:rsidR="001B4659" w:rsidRDefault="001B4659" w:rsidP="006511D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13" w:type="dxa"/>
          </w:tcPr>
          <w:p w14:paraId="7BE58222" w14:textId="3056B422" w:rsidR="001B4659" w:rsidRDefault="001B4659" w:rsidP="006511D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B4659" w14:paraId="3BC8D454" w14:textId="77777777" w:rsidTr="001B4659">
        <w:tc>
          <w:tcPr>
            <w:tcW w:w="2693" w:type="dxa"/>
          </w:tcPr>
          <w:p w14:paraId="5854CD9B" w14:textId="77777777" w:rsidR="001B4659" w:rsidRDefault="001B4659" w:rsidP="006511D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38309500" w14:textId="77777777" w:rsidR="001B4659" w:rsidRDefault="001B4659" w:rsidP="006511D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13" w:type="dxa"/>
          </w:tcPr>
          <w:p w14:paraId="486091DE" w14:textId="63E736DC" w:rsidR="001B4659" w:rsidRDefault="001B4659" w:rsidP="006511D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B4659" w14:paraId="7946D4F7" w14:textId="77777777" w:rsidTr="001B4659">
        <w:tc>
          <w:tcPr>
            <w:tcW w:w="2693" w:type="dxa"/>
          </w:tcPr>
          <w:p w14:paraId="22867CD3" w14:textId="77777777" w:rsidR="001B4659" w:rsidRDefault="001B4659" w:rsidP="006511D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593DB8E4" w14:textId="77777777" w:rsidR="001B4659" w:rsidRDefault="001B4659" w:rsidP="006511D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13" w:type="dxa"/>
          </w:tcPr>
          <w:p w14:paraId="1C6F6A1E" w14:textId="7C5B64FA" w:rsidR="001B4659" w:rsidRDefault="001B4659" w:rsidP="006511D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B4659" w14:paraId="3748E98D" w14:textId="77777777" w:rsidTr="001B4659">
        <w:tc>
          <w:tcPr>
            <w:tcW w:w="2693" w:type="dxa"/>
          </w:tcPr>
          <w:p w14:paraId="2D65004B" w14:textId="77777777" w:rsidR="001B4659" w:rsidRDefault="001B4659" w:rsidP="006511D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48B7595C" w14:textId="77777777" w:rsidR="001B4659" w:rsidRDefault="001B4659" w:rsidP="006511D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13" w:type="dxa"/>
          </w:tcPr>
          <w:p w14:paraId="16C8FAC4" w14:textId="76B2E991" w:rsidR="001B4659" w:rsidRDefault="001B4659" w:rsidP="006511D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B4659" w14:paraId="570C002E" w14:textId="77777777" w:rsidTr="001B4659">
        <w:tc>
          <w:tcPr>
            <w:tcW w:w="2693" w:type="dxa"/>
          </w:tcPr>
          <w:p w14:paraId="0334907B" w14:textId="77777777" w:rsidR="001B4659" w:rsidRDefault="001B4659" w:rsidP="006511D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0B79E7C9" w14:textId="77777777" w:rsidR="001B4659" w:rsidRDefault="001B4659" w:rsidP="006511D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13" w:type="dxa"/>
          </w:tcPr>
          <w:p w14:paraId="12977263" w14:textId="0AB63773" w:rsidR="001B4659" w:rsidRDefault="001B4659" w:rsidP="006511D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B4659" w14:paraId="40DA83B7" w14:textId="77777777" w:rsidTr="001B4659">
        <w:tc>
          <w:tcPr>
            <w:tcW w:w="2693" w:type="dxa"/>
          </w:tcPr>
          <w:p w14:paraId="026FC8BF" w14:textId="77777777" w:rsidR="001B4659" w:rsidRDefault="001B4659" w:rsidP="006511D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7B27FEFF" w14:textId="77777777" w:rsidR="001B4659" w:rsidRDefault="001B4659" w:rsidP="006511D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13" w:type="dxa"/>
          </w:tcPr>
          <w:p w14:paraId="1574E74F" w14:textId="6940EF44" w:rsidR="001B4659" w:rsidRDefault="001B4659" w:rsidP="006511D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3FD8B35E" w14:textId="5992C185" w:rsidR="001B4659" w:rsidRDefault="001B4659" w:rsidP="001B4659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14:paraId="276C663E" w14:textId="561C8651" w:rsidR="002E700F" w:rsidRPr="002E700F" w:rsidRDefault="006511D9" w:rsidP="006511D9">
      <w:pPr>
        <w:pStyle w:val="a4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8.</w:t>
      </w:r>
      <w:r w:rsidR="002E700F" w:rsidRPr="002E700F">
        <w:rPr>
          <w:b/>
          <w:bCs/>
          <w:sz w:val="28"/>
          <w:szCs w:val="28"/>
          <w:lang w:val="uk-UA"/>
        </w:rPr>
        <w:t>Клінічний випадок</w:t>
      </w:r>
    </w:p>
    <w:p w14:paraId="567B07E8" w14:textId="21E348CB" w:rsidR="008022CC" w:rsidRPr="002E700F" w:rsidRDefault="008022CC" w:rsidP="002E700F">
      <w:pPr>
        <w:pStyle w:val="a4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2E700F">
        <w:rPr>
          <w:sz w:val="28"/>
          <w:szCs w:val="28"/>
          <w:lang w:val="uk-UA"/>
        </w:rPr>
        <w:t xml:space="preserve">Студент фізичної терапії проводить спостережуваний аналіз ходи 45-річного пацієнта після легкої травми правої гомілки. Під час ходьби помітно, що </w:t>
      </w:r>
      <w:r w:rsidRPr="002E700F">
        <w:rPr>
          <w:rStyle w:val="a5"/>
          <w:b w:val="0"/>
          <w:bCs w:val="0"/>
          <w:sz w:val="28"/>
          <w:szCs w:val="28"/>
          <w:lang w:val="uk-UA"/>
        </w:rPr>
        <w:t>довжина кроку правої ноги значно коротша, ніж лівої</w:t>
      </w:r>
      <w:r w:rsidRPr="002E700F">
        <w:rPr>
          <w:sz w:val="28"/>
          <w:szCs w:val="28"/>
          <w:lang w:val="uk-UA"/>
        </w:rPr>
        <w:t>, і п’ята правої ноги піднімається недостатньо під час відштовхування. Пацієнт скаржиться на легкий дискомфорт у литкових м’язах правої ноги, але рухливість колінного та тазостегнового суглобів збережена.</w:t>
      </w:r>
    </w:p>
    <w:p w14:paraId="040D93FA" w14:textId="703F9B6D" w:rsidR="008022CC" w:rsidRPr="002E700F" w:rsidRDefault="002E700F" w:rsidP="002E700F">
      <w:pPr>
        <w:pStyle w:val="a4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 </w:t>
      </w:r>
      <w:r w:rsidR="008022CC" w:rsidRPr="002E700F">
        <w:rPr>
          <w:sz w:val="28"/>
          <w:szCs w:val="28"/>
          <w:lang w:val="uk-UA"/>
        </w:rPr>
        <w:t>Визначте, які</w:t>
      </w:r>
      <w:r w:rsidR="008022CC" w:rsidRPr="002E700F">
        <w:rPr>
          <w:b/>
          <w:bCs/>
          <w:sz w:val="28"/>
          <w:szCs w:val="28"/>
          <w:lang w:val="uk-UA"/>
        </w:rPr>
        <w:t xml:space="preserve"> </w:t>
      </w:r>
      <w:r w:rsidR="008022CC" w:rsidRPr="002E700F">
        <w:rPr>
          <w:rStyle w:val="a5"/>
          <w:b w:val="0"/>
          <w:bCs w:val="0"/>
          <w:sz w:val="28"/>
          <w:szCs w:val="28"/>
          <w:lang w:val="uk-UA"/>
        </w:rPr>
        <w:t>фактори обмежують довжину кроку правої ноги</w:t>
      </w:r>
      <w:r w:rsidR="008022CC" w:rsidRPr="002E700F">
        <w:rPr>
          <w:b/>
          <w:bCs/>
          <w:sz w:val="28"/>
          <w:szCs w:val="28"/>
          <w:lang w:val="uk-UA"/>
        </w:rPr>
        <w:t>.</w:t>
      </w:r>
    </w:p>
    <w:p w14:paraId="17F2896E" w14:textId="1BFE5816" w:rsidR="008022CC" w:rsidRDefault="008022CC" w:rsidP="002E700F">
      <w:pPr>
        <w:pStyle w:val="a4"/>
        <w:numPr>
          <w:ilvl w:val="0"/>
          <w:numId w:val="10"/>
        </w:numPr>
        <w:spacing w:before="0" w:beforeAutospacing="0" w:after="0" w:afterAutospacing="0"/>
        <w:ind w:left="142" w:hanging="142"/>
        <w:jc w:val="both"/>
        <w:rPr>
          <w:sz w:val="28"/>
          <w:szCs w:val="28"/>
          <w:lang w:val="uk-UA"/>
        </w:rPr>
      </w:pPr>
      <w:r w:rsidRPr="002E700F">
        <w:rPr>
          <w:sz w:val="28"/>
          <w:szCs w:val="28"/>
          <w:lang w:val="uk-UA"/>
        </w:rPr>
        <w:t>Поясніть, яку роль відіграють</w:t>
      </w:r>
      <w:r w:rsidRPr="002E700F">
        <w:rPr>
          <w:b/>
          <w:bCs/>
          <w:sz w:val="28"/>
          <w:szCs w:val="28"/>
          <w:lang w:val="uk-UA"/>
        </w:rPr>
        <w:t xml:space="preserve"> </w:t>
      </w:r>
      <w:proofErr w:type="spellStart"/>
      <w:r w:rsidRPr="002E700F">
        <w:rPr>
          <w:rStyle w:val="a5"/>
          <w:b w:val="0"/>
          <w:bCs w:val="0"/>
          <w:sz w:val="28"/>
          <w:szCs w:val="28"/>
          <w:lang w:val="uk-UA"/>
        </w:rPr>
        <w:t>плантарні</w:t>
      </w:r>
      <w:proofErr w:type="spellEnd"/>
      <w:r w:rsidRPr="002E700F">
        <w:rPr>
          <w:rStyle w:val="a5"/>
          <w:b w:val="0"/>
          <w:bCs w:val="0"/>
          <w:sz w:val="28"/>
          <w:szCs w:val="28"/>
          <w:lang w:val="uk-UA"/>
        </w:rPr>
        <w:t xml:space="preserve"> згиначі стопи</w:t>
      </w:r>
      <w:r w:rsidRPr="002E700F">
        <w:rPr>
          <w:sz w:val="28"/>
          <w:szCs w:val="28"/>
          <w:lang w:val="uk-UA"/>
        </w:rPr>
        <w:t xml:space="preserve"> у відштовхуванні та підйомі п’яти.</w:t>
      </w:r>
    </w:p>
    <w:p w14:paraId="07860F26" w14:textId="4C422DC9" w:rsidR="002E700F" w:rsidRPr="002E700F" w:rsidRDefault="002E700F" w:rsidP="002E700F">
      <w:pPr>
        <w:pStyle w:val="a4"/>
        <w:numPr>
          <w:ilvl w:val="0"/>
          <w:numId w:val="10"/>
        </w:numPr>
        <w:spacing w:before="0" w:beforeAutospacing="0" w:after="0" w:afterAutospacing="0"/>
        <w:ind w:left="142" w:hanging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 час яких етапів відбуваються події, які сприяють довжині кроку</w:t>
      </w:r>
    </w:p>
    <w:p w14:paraId="6E16EC59" w14:textId="231621B7" w:rsidR="008022CC" w:rsidRDefault="008022CC" w:rsidP="002E700F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14:paraId="23181D7C" w14:textId="77777777" w:rsidR="008A5EEF" w:rsidRPr="001B4659" w:rsidRDefault="008A5EEF" w:rsidP="002E700F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sectPr w:rsidR="008A5EEF" w:rsidRPr="001B46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22E30"/>
    <w:multiLevelType w:val="hybridMultilevel"/>
    <w:tmpl w:val="67105716"/>
    <w:lvl w:ilvl="0" w:tplc="625E0D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8063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8C43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02F1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E842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CECD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98A4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7A57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9868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B06D84"/>
    <w:multiLevelType w:val="hybridMultilevel"/>
    <w:tmpl w:val="82C2B710"/>
    <w:lvl w:ilvl="0" w:tplc="6DA01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0A28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AA77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AE81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0670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A0E2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C226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82EC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AC1D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10061A6"/>
    <w:multiLevelType w:val="hybridMultilevel"/>
    <w:tmpl w:val="7B04C7B8"/>
    <w:lvl w:ilvl="0" w:tplc="2104D9C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4C7D8A"/>
    <w:multiLevelType w:val="hybridMultilevel"/>
    <w:tmpl w:val="64FEF6F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92800"/>
    <w:multiLevelType w:val="multilevel"/>
    <w:tmpl w:val="A844A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683F63"/>
    <w:multiLevelType w:val="hybridMultilevel"/>
    <w:tmpl w:val="40429BC2"/>
    <w:lvl w:ilvl="0" w:tplc="1616B6F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F14F58"/>
    <w:multiLevelType w:val="hybridMultilevel"/>
    <w:tmpl w:val="29D41FBC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810847"/>
    <w:multiLevelType w:val="hybridMultilevel"/>
    <w:tmpl w:val="7CE4B710"/>
    <w:lvl w:ilvl="0" w:tplc="4F062F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4818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30DA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6615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A25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8484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F48C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3ADB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A85A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A7F475B"/>
    <w:multiLevelType w:val="hybridMultilevel"/>
    <w:tmpl w:val="4D44773A"/>
    <w:lvl w:ilvl="0" w:tplc="5CBAD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62D8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106B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74F6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B803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A85D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428B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6EC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B28B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7646B04"/>
    <w:multiLevelType w:val="hybridMultilevel"/>
    <w:tmpl w:val="9C3A07C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2B243F"/>
    <w:multiLevelType w:val="multilevel"/>
    <w:tmpl w:val="815C3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BA13199"/>
    <w:multiLevelType w:val="hybridMultilevel"/>
    <w:tmpl w:val="381264F6"/>
    <w:lvl w:ilvl="0" w:tplc="C7B4C1C4">
      <w:start w:val="4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1"/>
  </w:num>
  <w:num w:numId="5">
    <w:abstractNumId w:val="7"/>
  </w:num>
  <w:num w:numId="6">
    <w:abstractNumId w:val="8"/>
  </w:num>
  <w:num w:numId="7">
    <w:abstractNumId w:val="0"/>
  </w:num>
  <w:num w:numId="8">
    <w:abstractNumId w:val="2"/>
  </w:num>
  <w:num w:numId="9">
    <w:abstractNumId w:val="10"/>
  </w:num>
  <w:num w:numId="10">
    <w:abstractNumId w:val="6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160"/>
    <w:rsid w:val="00003540"/>
    <w:rsid w:val="000E1972"/>
    <w:rsid w:val="00135160"/>
    <w:rsid w:val="001B4659"/>
    <w:rsid w:val="00272A15"/>
    <w:rsid w:val="002E700F"/>
    <w:rsid w:val="00317B6E"/>
    <w:rsid w:val="003E6586"/>
    <w:rsid w:val="00471E8C"/>
    <w:rsid w:val="004758EB"/>
    <w:rsid w:val="00493A2F"/>
    <w:rsid w:val="006511D9"/>
    <w:rsid w:val="008022CC"/>
    <w:rsid w:val="0081053D"/>
    <w:rsid w:val="0085053E"/>
    <w:rsid w:val="00891C1A"/>
    <w:rsid w:val="008A5EEF"/>
    <w:rsid w:val="008B58A2"/>
    <w:rsid w:val="009A6E84"/>
    <w:rsid w:val="00A6684C"/>
    <w:rsid w:val="00AB365E"/>
    <w:rsid w:val="00BB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AD2E2"/>
  <w15:chartTrackingRefBased/>
  <w15:docId w15:val="{CD9B6CF2-A324-42B0-B0A8-BB4147959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354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B3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UA"/>
    </w:rPr>
  </w:style>
  <w:style w:type="character" w:styleId="a5">
    <w:name w:val="Strong"/>
    <w:basedOn w:val="a0"/>
    <w:uiPriority w:val="22"/>
    <w:qFormat/>
    <w:rsid w:val="00AB365E"/>
    <w:rPr>
      <w:b/>
      <w:bCs/>
    </w:rPr>
  </w:style>
  <w:style w:type="table" w:styleId="a6">
    <w:name w:val="Table Grid"/>
    <w:basedOn w:val="a1"/>
    <w:uiPriority w:val="39"/>
    <w:rsid w:val="001B46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3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123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99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65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622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800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5</Pages>
  <Words>783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Бессарабова</dc:creator>
  <cp:keywords/>
  <dc:description/>
  <cp:lastModifiedBy>Елена Бессарабова</cp:lastModifiedBy>
  <cp:revision>14</cp:revision>
  <dcterms:created xsi:type="dcterms:W3CDTF">2025-10-25T17:56:00Z</dcterms:created>
  <dcterms:modified xsi:type="dcterms:W3CDTF">2025-10-25T19:43:00Z</dcterms:modified>
</cp:coreProperties>
</file>