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"/>
        <w:spacing w:line="360" w:lineRule="auto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                            </w:t>
      </w:r>
      <w:r>
        <w:rPr>
          <w:rFonts w:ascii="Times New Roman" w:hAnsi="Times New Roman" w:hint="default"/>
          <w:sz w:val="28"/>
          <w:szCs w:val="28"/>
          <w:rtl w:val="0"/>
        </w:rPr>
        <w:t>Небезпеки роботи журналіста на війні</w:t>
      </w:r>
    </w:p>
    <w:p>
      <w:pPr>
        <w:pStyle w:val="Основний текст"/>
        <w:spacing w:line="360" w:lineRule="auto"/>
        <w:ind w:firstLine="709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ий текст"/>
        <w:numPr>
          <w:ilvl w:val="0"/>
          <w:numId w:val="2"/>
        </w:numPr>
        <w:spacing w:line="360" w:lineRule="auto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Типи ризиків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фізичні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психологічні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інформаційні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економічні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numPr>
          <w:ilvl w:val="0"/>
          <w:numId w:val="2"/>
        </w:numPr>
        <w:spacing w:line="360" w:lineRule="auto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Способи їх мінімізації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важливість підготовки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спорядження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координації з редакцією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е</w:t>
      </w:r>
      <w:r>
        <w:rPr>
          <w:rFonts w:ascii="Times New Roman" w:hAnsi="Times New Roman" w:hint="default"/>
          <w:sz w:val="28"/>
          <w:szCs w:val="28"/>
          <w:rtl w:val="0"/>
        </w:rPr>
        <w:t>тичні аспекти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як висвітлювати небезпечні ситуації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3. </w:t>
      </w:r>
      <w:r>
        <w:rPr>
          <w:rFonts w:ascii="Times New Roman" w:hAnsi="Times New Roman" w:hint="default"/>
          <w:sz w:val="28"/>
          <w:szCs w:val="28"/>
          <w:rtl w:val="0"/>
        </w:rPr>
        <w:t>Кейс Вікторії Рощиної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Коротка біографія та професійна діяльність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Обставини затримання російськими військовими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Реакція міжнародної та української спільноти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г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Висновки для журналістської практики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bidi w:val="0"/>
      </w:pPr>
    </w:p>
    <w:p>
      <w:pPr>
        <w:pStyle w:val="Основний текст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</w:rPr>
        <w:t>Практичне завдання</w:t>
      </w:r>
    </w:p>
    <w:p>
      <w:pPr>
        <w:pStyle w:val="Основний текст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</w:p>
    <w:p>
      <w:pPr>
        <w:pStyle w:val="Основний текст"/>
        <w:jc w:val="lef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1. 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</w:rPr>
        <w:t>Р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</w:rPr>
        <w:t>озробка правил безпеки для журналіста у гарячій точці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</w:rPr>
        <w:t>.</w:t>
      </w:r>
    </w:p>
    <w:p>
      <w:pPr>
        <w:pStyle w:val="Основний текст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</w:p>
    <w:p>
      <w:pPr>
        <w:pStyle w:val="Основний текст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</w:p>
    <w:p>
      <w:pPr>
        <w:pStyle w:val="Основний текст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</w:rPr>
        <w:t>Література</w:t>
      </w:r>
    </w:p>
    <w:p>
      <w:pPr>
        <w:pStyle w:val="Основний текст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</w:p>
    <w:p>
      <w:pPr>
        <w:pStyle w:val="Основний текст"/>
        <w:numPr>
          <w:ilvl w:val="0"/>
          <w:numId w:val="3"/>
        </w:numPr>
        <w:spacing w:line="360" w:lineRule="auto"/>
        <w:jc w:val="both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Богуш Л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Роль засобів масової інформації у висвітленні збройних конфліктів у світі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теоретичний підхід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Вчені записки ТНУ імені 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Вернадського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Сер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Філологія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Журналістика</w:t>
      </w:r>
      <w:r>
        <w:rPr>
          <w:rFonts w:ascii="Times New Roman" w:hAnsi="Times New Roman"/>
          <w:sz w:val="28"/>
          <w:szCs w:val="28"/>
          <w:rtl w:val="0"/>
        </w:rPr>
        <w:t xml:space="preserve">. 2021.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Том </w:t>
      </w:r>
      <w:r>
        <w:rPr>
          <w:rFonts w:ascii="Times New Roman" w:hAnsi="Times New Roman"/>
          <w:sz w:val="28"/>
          <w:szCs w:val="28"/>
          <w:rtl w:val="0"/>
        </w:rPr>
        <w:t xml:space="preserve">32 (71).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№ </w:t>
      </w:r>
      <w:r>
        <w:rPr>
          <w:rFonts w:ascii="Times New Roman" w:hAnsi="Times New Roman"/>
          <w:sz w:val="28"/>
          <w:szCs w:val="28"/>
          <w:rtl w:val="0"/>
        </w:rPr>
        <w:t xml:space="preserve">4. </w:t>
      </w:r>
      <w:r>
        <w:rPr>
          <w:rFonts w:ascii="Times New Roman" w:hAnsi="Times New Roman" w:hint="default"/>
          <w:sz w:val="28"/>
          <w:szCs w:val="28"/>
          <w:rtl w:val="0"/>
        </w:rPr>
        <w:t>С</w:t>
      </w:r>
      <w:r>
        <w:rPr>
          <w:rFonts w:ascii="Times New Roman" w:hAnsi="Times New Roman"/>
          <w:sz w:val="28"/>
          <w:szCs w:val="28"/>
          <w:rtl w:val="0"/>
        </w:rPr>
        <w:t>. 291</w:t>
      </w:r>
      <w:r>
        <w:rPr>
          <w:rFonts w:ascii="Times New Roman" w:hAnsi="Times New Roman" w:hint="default"/>
          <w:sz w:val="28"/>
          <w:szCs w:val="28"/>
          <w:rtl w:val="0"/>
        </w:rPr>
        <w:t>–</w:t>
      </w:r>
      <w:r>
        <w:rPr>
          <w:rFonts w:ascii="Times New Roman" w:hAnsi="Times New Roman"/>
          <w:sz w:val="28"/>
          <w:szCs w:val="28"/>
          <w:rtl w:val="0"/>
        </w:rPr>
        <w:t>295.</w:t>
      </w:r>
    </w:p>
    <w:p>
      <w:pPr>
        <w:pStyle w:val="Основний текст"/>
        <w:numPr>
          <w:ilvl w:val="0"/>
          <w:numId w:val="3"/>
        </w:numPr>
        <w:spacing w:line="360" w:lineRule="auto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Гібридна війна і журналістика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Проблеми інформаційної безпеки 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навчальний посібник </w:t>
      </w:r>
      <w:r>
        <w:rPr>
          <w:rFonts w:ascii="Times New Roman" w:hAnsi="Times New Roman"/>
          <w:sz w:val="28"/>
          <w:szCs w:val="28"/>
          <w:rtl w:val="0"/>
        </w:rPr>
        <w:t xml:space="preserve">/ </w:t>
      </w:r>
      <w:r>
        <w:rPr>
          <w:rFonts w:ascii="Times New Roman" w:hAnsi="Times New Roman" w:hint="default"/>
          <w:sz w:val="28"/>
          <w:szCs w:val="28"/>
          <w:rtl w:val="0"/>
        </w:rPr>
        <w:t>за заг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ред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О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Жадька </w:t>
      </w:r>
      <w:r>
        <w:rPr>
          <w:rFonts w:ascii="Times New Roman" w:hAnsi="Times New Roman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</w:rPr>
        <w:t>ред</w:t>
      </w:r>
      <w:r>
        <w:rPr>
          <w:rFonts w:ascii="Times New Roman" w:hAnsi="Times New Roman"/>
          <w:sz w:val="28"/>
          <w:szCs w:val="28"/>
          <w:rtl w:val="0"/>
        </w:rPr>
        <w:t>.-</w:t>
      </w:r>
      <w:r>
        <w:rPr>
          <w:rFonts w:ascii="Times New Roman" w:hAnsi="Times New Roman" w:hint="default"/>
          <w:sz w:val="28"/>
          <w:szCs w:val="28"/>
          <w:rtl w:val="0"/>
        </w:rPr>
        <w:t>упор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. : </w:t>
      </w:r>
      <w:r>
        <w:rPr>
          <w:rFonts w:ascii="Times New Roman" w:hAnsi="Times New Roman" w:hint="default"/>
          <w:sz w:val="28"/>
          <w:szCs w:val="28"/>
          <w:rtl w:val="0"/>
        </w:rPr>
        <w:t>О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Харитоненко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Ю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С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Полтавець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Київ 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Вид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во НПУ імені 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П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Драгоманова</w:t>
      </w:r>
      <w:r>
        <w:rPr>
          <w:rFonts w:ascii="Times New Roman" w:hAnsi="Times New Roman"/>
          <w:sz w:val="28"/>
          <w:szCs w:val="28"/>
          <w:rtl w:val="0"/>
        </w:rPr>
        <w:t xml:space="preserve">, 2018. 356 </w:t>
      </w:r>
      <w:r>
        <w:rPr>
          <w:rFonts w:ascii="Times New Roman" w:hAnsi="Times New Roman" w:hint="default"/>
          <w:sz w:val="28"/>
          <w:szCs w:val="28"/>
          <w:rtl w:val="0"/>
        </w:rPr>
        <w:t>с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numPr>
          <w:ilvl w:val="0"/>
          <w:numId w:val="3"/>
        </w:numPr>
        <w:spacing w:line="360" w:lineRule="auto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Журналістика в умовах конфлікту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передовий досвід та рекомендації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Посібник рекомендацій для працівників ЗМІ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К</w:t>
      </w:r>
      <w:r>
        <w:rPr>
          <w:rFonts w:ascii="Times New Roman" w:hAnsi="Times New Roman" w:hint="default"/>
          <w:sz w:val="28"/>
          <w:szCs w:val="28"/>
          <w:rtl w:val="0"/>
        </w:rPr>
        <w:t>иїв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«Компанія ВАІТЕ»</w:t>
      </w:r>
      <w:r>
        <w:rPr>
          <w:rFonts w:ascii="Times New Roman" w:hAnsi="Times New Roman"/>
          <w:sz w:val="28"/>
          <w:szCs w:val="28"/>
          <w:rtl w:val="0"/>
        </w:rPr>
        <w:t xml:space="preserve">, 2016. 118 </w:t>
      </w:r>
      <w:r>
        <w:rPr>
          <w:rFonts w:ascii="Times New Roman" w:hAnsi="Times New Roman" w:hint="default"/>
          <w:sz w:val="28"/>
          <w:szCs w:val="28"/>
          <w:rtl w:val="0"/>
        </w:rPr>
        <w:t>с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numPr>
          <w:ilvl w:val="0"/>
          <w:numId w:val="3"/>
        </w:numPr>
        <w:spacing w:line="360" w:lineRule="auto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Збройні Сили України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Рекомендації журналістам щодо організації роботи на військових об’єктах та в районах бойових дій в умовах воєнного стану</w:t>
      </w:r>
      <w:r>
        <w:rPr>
          <w:rFonts w:ascii="Times New Roman" w:hAnsi="Times New Roman"/>
          <w:sz w:val="28"/>
          <w:szCs w:val="28"/>
          <w:rtl w:val="0"/>
        </w:rPr>
        <w:t xml:space="preserve">/ </w:t>
      </w:r>
      <w:r>
        <w:rPr>
          <w:rFonts w:ascii="Times New Roman" w:hAnsi="Times New Roman" w:hint="default"/>
          <w:sz w:val="28"/>
          <w:szCs w:val="28"/>
          <w:rtl w:val="0"/>
        </w:rPr>
        <w:t>Підготовлено Управлінням зв’язків з громадськістю Збройних Сил України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Київ</w:t>
      </w:r>
      <w:r>
        <w:rPr>
          <w:rFonts w:ascii="Times New Roman" w:hAnsi="Times New Roman"/>
          <w:sz w:val="28"/>
          <w:szCs w:val="28"/>
          <w:rtl w:val="0"/>
          <w:lang w:val="en-US"/>
        </w:rPr>
        <w:t>. 2024.</w:t>
      </w:r>
    </w:p>
    <w:p>
      <w:pPr>
        <w:pStyle w:val="Основний текст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</w:rPr>
        <w:t>Знайшли СІЗО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 загинула Рощина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невідомі раніше факти про смерть журналістки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/>
          <w:sz w:val="28"/>
          <w:szCs w:val="28"/>
          <w:rtl w:val="0"/>
          <w:lang w:val="en-US"/>
        </w:rPr>
        <w:t>URL: https://www.youtube.com/watch?v=DwunR9kzxa0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numPr>
          <w:ilvl w:val="0"/>
          <w:numId w:val="3"/>
        </w:numPr>
        <w:spacing w:line="360" w:lineRule="auto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Правила для журналістів щодо поведінки з військовими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Інститут масової інформації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URL: http://surl.li/sgkrhl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numPr>
          <w:ilvl w:val="0"/>
          <w:numId w:val="3"/>
        </w:numPr>
        <w:spacing w:line="360" w:lineRule="auto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Проєкт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</w:rPr>
        <w:t>Вікторія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". </w:t>
      </w:r>
      <w:r>
        <w:rPr>
          <w:rFonts w:ascii="Times New Roman" w:hAnsi="Times New Roman" w:hint="default"/>
          <w:sz w:val="28"/>
          <w:szCs w:val="28"/>
          <w:rtl w:val="0"/>
        </w:rPr>
        <w:t>Історія полону та катувань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пережила журналістка Рощина й тисячі ув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язнених Росією українців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/>
          <w:sz w:val="28"/>
          <w:szCs w:val="28"/>
          <w:rtl w:val="0"/>
          <w:lang w:val="en-US"/>
        </w:rPr>
        <w:t>URL: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https://www.pravda.com.ua/articles/2025/04/29/7509612/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numPr>
          <w:ilvl w:val="0"/>
          <w:numId w:val="3"/>
        </w:numPr>
        <w:spacing w:line="360" w:lineRule="auto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Сорока Ю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Журналісти на війні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Документальні дослідження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хронікальний літопис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аналітика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Київ 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Фоліо</w:t>
      </w:r>
      <w:r>
        <w:rPr>
          <w:rFonts w:ascii="Times New Roman" w:hAnsi="Times New Roman"/>
          <w:sz w:val="28"/>
          <w:szCs w:val="28"/>
          <w:rtl w:val="0"/>
        </w:rPr>
        <w:t xml:space="preserve">, 2022. 448 </w:t>
      </w:r>
      <w:r>
        <w:rPr>
          <w:rFonts w:ascii="Times New Roman" w:hAnsi="Times New Roman" w:hint="default"/>
          <w:sz w:val="28"/>
          <w:szCs w:val="28"/>
          <w:rtl w:val="0"/>
        </w:rPr>
        <w:t>с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numPr>
          <w:ilvl w:val="0"/>
          <w:numId w:val="3"/>
        </w:numPr>
        <w:spacing w:line="360" w:lineRule="auto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Що сталося з журналісткою Вікою Рощиною в полоні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8"/>
          <w:szCs w:val="28"/>
          <w:rtl w:val="0"/>
        </w:rPr>
        <w:t>Фільм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розслідування «Останнє завдання Віки»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/>
          <w:sz w:val="28"/>
          <w:szCs w:val="28"/>
          <w:rtl w:val="0"/>
          <w:lang w:val="en-US"/>
        </w:rPr>
        <w:t>URL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/>
          <w:sz w:val="28"/>
          <w:szCs w:val="28"/>
          <w:rtl w:val="0"/>
          <w:lang w:val="en-US"/>
        </w:rPr>
        <w:t>https://www.youtube.com/watch?v=0xhaNePtNfE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Номери"/>
  </w:abstractNum>
  <w:abstractNum w:abstractNumId="1">
    <w:multiLevelType w:val="hybridMultilevel"/>
    <w:styleLink w:val="Номери"/>
    <w:lvl w:ilvl="0">
      <w:start w:val="1"/>
      <w:numFmt w:val="decimal"/>
      <w:suff w:val="tab"/>
      <w:lvlText w:val="%1."/>
      <w:lvlJc w:val="left"/>
      <w:pPr>
        <w:tabs>
          <w:tab w:val="num" w:pos="1069"/>
        </w:tabs>
        <w:ind w:left="360" w:firstLine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527"/>
        </w:tabs>
        <w:ind w:left="81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1887"/>
        </w:tabs>
        <w:ind w:left="117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247"/>
        </w:tabs>
        <w:ind w:left="153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2607"/>
        </w:tabs>
        <w:ind w:left="189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2967"/>
        </w:tabs>
        <w:ind w:left="225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3327"/>
        </w:tabs>
        <w:ind w:left="261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3687"/>
        </w:tabs>
        <w:ind w:left="297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4047"/>
        </w:tabs>
        <w:ind w:left="333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tabs>
            <w:tab w:val="num" w:pos="1167"/>
          </w:tabs>
          <w:ind w:left="458" w:firstLine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1527"/>
          </w:tabs>
          <w:ind w:left="818" w:firstLine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num" w:pos="1887"/>
          </w:tabs>
          <w:ind w:left="1178" w:firstLine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247"/>
          </w:tabs>
          <w:ind w:left="1538" w:firstLine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num" w:pos="2607"/>
          </w:tabs>
          <w:ind w:left="1898" w:firstLine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num" w:pos="2967"/>
          </w:tabs>
          <w:ind w:left="2258" w:firstLine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3327"/>
          </w:tabs>
          <w:ind w:left="2618" w:firstLine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num" w:pos="3687"/>
          </w:tabs>
          <w:ind w:left="2978" w:firstLine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num" w:pos="4047"/>
          </w:tabs>
          <w:ind w:left="3338" w:firstLine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Номери">
    <w:name w:val="Номер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