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Тема</w:t>
      </w: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Журналістські професії під час війни</w:t>
      </w: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План</w:t>
      </w:r>
    </w:p>
    <w:p>
      <w:pPr>
        <w:pStyle w:val="Основний текст"/>
        <w:numPr>
          <w:ilvl w:val="0"/>
          <w:numId w:val="2"/>
        </w:numPr>
        <w:spacing w:line="288" w:lineRule="auto"/>
        <w:jc w:val="both"/>
        <w:rPr>
          <w:rFonts w:ascii="Times New Roman" w:hAnsi="Times New Roman" w:hint="default"/>
          <w:sz w:val="30"/>
          <w:szCs w:val="30"/>
        </w:rPr>
      </w:pPr>
      <w:r>
        <w:rPr>
          <w:rFonts w:ascii="Times New Roman" w:hAnsi="Times New Roman" w:hint="default"/>
          <w:sz w:val="30"/>
          <w:szCs w:val="30"/>
          <w:rtl w:val="0"/>
        </w:rPr>
        <w:t>Традиційні журналістські професії</w:t>
      </w:r>
      <w:r>
        <w:rPr>
          <w:rFonts w:ascii="Times New Roman" w:hAnsi="Times New Roman"/>
          <w:sz w:val="30"/>
          <w:szCs w:val="30"/>
          <w:rtl w:val="0"/>
        </w:rPr>
        <w:t xml:space="preserve">: </w:t>
      </w:r>
      <w:r>
        <w:rPr>
          <w:rFonts w:ascii="Times New Roman" w:hAnsi="Times New Roman" w:hint="default"/>
          <w:sz w:val="30"/>
          <w:szCs w:val="30"/>
          <w:rtl w:val="0"/>
        </w:rPr>
        <w:t>кореспондент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новинар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репортер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Основний текст"/>
        <w:numPr>
          <w:ilvl w:val="0"/>
          <w:numId w:val="2"/>
        </w:numPr>
        <w:spacing w:line="288" w:lineRule="auto"/>
        <w:jc w:val="both"/>
        <w:rPr>
          <w:rFonts w:ascii="Times New Roman" w:hAnsi="Times New Roman" w:hint="default"/>
          <w:sz w:val="30"/>
          <w:szCs w:val="30"/>
        </w:rPr>
      </w:pPr>
      <w:r>
        <w:rPr>
          <w:rFonts w:ascii="Times New Roman" w:hAnsi="Times New Roman" w:hint="default"/>
          <w:sz w:val="30"/>
          <w:szCs w:val="30"/>
          <w:rtl w:val="0"/>
        </w:rPr>
        <w:t xml:space="preserve"> Фіксери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стр</w:t>
      </w:r>
      <w:r>
        <w:rPr>
          <w:rFonts w:ascii="Times New Roman" w:hAnsi="Times New Roman"/>
          <w:sz w:val="30"/>
          <w:szCs w:val="30"/>
          <w:rtl w:val="0"/>
          <w:lang w:val="en-US"/>
        </w:rPr>
        <w:t>u</w:t>
      </w:r>
      <w:r>
        <w:rPr>
          <w:rFonts w:ascii="Times New Roman" w:hAnsi="Times New Roman" w:hint="default"/>
          <w:sz w:val="30"/>
          <w:szCs w:val="30"/>
          <w:rtl w:val="0"/>
        </w:rPr>
        <w:t>нгери та прес</w:t>
      </w:r>
      <w:r>
        <w:rPr>
          <w:rFonts w:ascii="Times New Roman" w:hAnsi="Times New Roman"/>
          <w:sz w:val="30"/>
          <w:szCs w:val="30"/>
          <w:rtl w:val="0"/>
        </w:rPr>
        <w:t>-</w:t>
      </w:r>
      <w:r>
        <w:rPr>
          <w:rFonts w:ascii="Times New Roman" w:hAnsi="Times New Roman" w:hint="default"/>
          <w:sz w:val="30"/>
          <w:szCs w:val="30"/>
          <w:rtl w:val="0"/>
        </w:rPr>
        <w:t>офіцери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як представники новітніх професій в журналістиці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Основний текст"/>
        <w:spacing w:line="288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Література</w:t>
      </w:r>
    </w:p>
    <w:p>
      <w:pPr>
        <w:pStyle w:val="Основний текст"/>
        <w:spacing w:line="288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1. </w:t>
      </w:r>
      <w:r>
        <w:rPr>
          <w:rFonts w:ascii="Times New Roman" w:hAnsi="Times New Roman" w:hint="default"/>
          <w:sz w:val="30"/>
          <w:szCs w:val="30"/>
          <w:rtl w:val="0"/>
        </w:rPr>
        <w:t>Дуцик Д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</w:rPr>
        <w:t>Як технології та війни змінюють журналістську освіту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URL: </w:t>
      </w:r>
      <w:r>
        <w:rPr>
          <w:rFonts w:ascii="Times New Roman" w:hAnsi="Times New Roman"/>
          <w:sz w:val="30"/>
          <w:szCs w:val="30"/>
          <w:rtl w:val="0"/>
          <w:lang w:val="en-US"/>
        </w:rPr>
        <w:t>https://www.jta.com.ua/point-of-view/yak-tekhnolohii-ta-viyny-zminiuiut-zhurnalistsku-osvitu/</w:t>
      </w:r>
      <w:r>
        <w:rPr>
          <w:rFonts w:ascii="Times New Roman" w:hAnsi="Times New Roman"/>
          <w:sz w:val="30"/>
          <w:szCs w:val="30"/>
          <w:rtl w:val="0"/>
          <w:lang w:val="en-US"/>
        </w:rPr>
        <w:t>.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2. </w:t>
      </w:r>
      <w:r>
        <w:rPr>
          <w:rFonts w:ascii="Times New Roman" w:hAnsi="Times New Roman" w:hint="default"/>
          <w:sz w:val="30"/>
          <w:szCs w:val="30"/>
          <w:rtl w:val="0"/>
        </w:rPr>
        <w:t>Рябоштан І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</w:rPr>
        <w:t>Як журналістам працювати на війні</w:t>
      </w:r>
      <w:r>
        <w:rPr>
          <w:rFonts w:ascii="Times New Roman" w:hAnsi="Times New Roman"/>
          <w:sz w:val="30"/>
          <w:szCs w:val="30"/>
          <w:rtl w:val="0"/>
        </w:rPr>
        <w:t xml:space="preserve">. 15 </w:t>
      </w:r>
      <w:r>
        <w:rPr>
          <w:rFonts w:ascii="Times New Roman" w:hAnsi="Times New Roman" w:hint="default"/>
          <w:sz w:val="30"/>
          <w:szCs w:val="30"/>
          <w:rtl w:val="0"/>
        </w:rPr>
        <w:t>порад про підготовку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поведінку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комунікацію та блокпости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Fonts w:ascii="Times New Roman" w:hAnsi="Times New Roman"/>
          <w:sz w:val="30"/>
          <w:szCs w:val="30"/>
          <w:rtl w:val="0"/>
        </w:rPr>
        <w:t>https://detector.media/community/article/198566/2022-04-24-yak-zhurnalistam-pratsyuvaty-na-viyni-15-porad-pro-pidgotovku-povedinku-komunikatsiyu-ta-blokposty/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3. </w:t>
      </w:r>
      <w:r>
        <w:rPr>
          <w:rFonts w:ascii="Times New Roman" w:hAnsi="Times New Roman" w:hint="default"/>
          <w:sz w:val="30"/>
          <w:szCs w:val="30"/>
          <w:rtl w:val="0"/>
        </w:rPr>
        <w:t>Стрингери все ще актуальні</w:t>
      </w:r>
      <w:r>
        <w:rPr>
          <w:rFonts w:ascii="Times New Roman" w:hAnsi="Times New Roman"/>
          <w:sz w:val="30"/>
          <w:szCs w:val="30"/>
          <w:rtl w:val="0"/>
        </w:rPr>
        <w:t xml:space="preserve">? 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URL: </w:t>
      </w:r>
      <w:r>
        <w:rPr>
          <w:rFonts w:ascii="Times New Roman" w:hAnsi="Times New Roman"/>
          <w:sz w:val="30"/>
          <w:szCs w:val="30"/>
          <w:rtl w:val="0"/>
        </w:rPr>
        <w:t>https://coal.dopomoha.cx.ua/ukraincyam/stringeri-vse-shhe-aktualni.html</w:t>
      </w:r>
      <w:r>
        <w:rPr>
          <w:rFonts w:ascii="Times New Roman" w:hAnsi="Times New Roman"/>
          <w:sz w:val="30"/>
          <w:szCs w:val="30"/>
          <w:rtl w:val="0"/>
          <w:lang w:val="en-US"/>
        </w:rPr>
        <w:t>/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4. </w:t>
      </w:r>
      <w:r>
        <w:rPr>
          <w:rFonts w:ascii="Times New Roman" w:hAnsi="Times New Roman" w:hint="default"/>
          <w:sz w:val="30"/>
          <w:szCs w:val="30"/>
          <w:rtl w:val="0"/>
        </w:rPr>
        <w:t>Холоденко О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</w:rPr>
        <w:t>Коли у країні війна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всі журналісти — воєнні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URL: </w:t>
      </w:r>
      <w:r>
        <w:rPr>
          <w:rFonts w:ascii="Times New Roman" w:hAnsi="Times New Roman"/>
          <w:sz w:val="30"/>
          <w:szCs w:val="30"/>
          <w:rtl w:val="0"/>
          <w:lang w:val="en-US"/>
        </w:rPr>
        <w:t>https://detector.media/community/article/143670/2018-12-27-koly-u-kraini-viyna-vsi-zhurnalisty-voienni/</w:t>
      </w:r>
      <w:r>
        <w:rPr>
          <w:rFonts w:ascii="Times New Roman" w:hAnsi="Times New Roman"/>
          <w:sz w:val="30"/>
          <w:szCs w:val="30"/>
          <w:rtl w:val="0"/>
          <w:lang w:val="en-US"/>
        </w:rPr>
        <w:t>/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5. </w:t>
      </w:r>
      <w:r>
        <w:rPr>
          <w:rFonts w:ascii="Times New Roman" w:hAnsi="Times New Roman" w:hint="default"/>
          <w:sz w:val="30"/>
          <w:szCs w:val="30"/>
          <w:rtl w:val="0"/>
        </w:rPr>
        <w:t>Шелія М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</w:rPr>
        <w:t>Т</w:t>
      </w:r>
      <w:r>
        <w:rPr>
          <w:rFonts w:ascii="Times New Roman" w:hAnsi="Times New Roman" w:hint="default"/>
          <w:sz w:val="30"/>
          <w:szCs w:val="30"/>
          <w:rtl w:val="0"/>
        </w:rPr>
        <w:t>ой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хто все вирішить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</w:rPr>
        <w:t>Як це</w:t>
      </w:r>
      <w:r>
        <w:rPr>
          <w:rFonts w:ascii="Times New Roman" w:hAnsi="Times New Roman" w:hint="default"/>
          <w:sz w:val="30"/>
          <w:szCs w:val="30"/>
          <w:rtl w:val="0"/>
          <w:lang w:val="en-US"/>
        </w:rPr>
        <w:t xml:space="preserve"> — </w:t>
      </w:r>
      <w:r>
        <w:rPr>
          <w:rFonts w:ascii="Times New Roman" w:hAnsi="Times New Roman" w:hint="default"/>
          <w:sz w:val="30"/>
          <w:szCs w:val="30"/>
          <w:rtl w:val="0"/>
        </w:rPr>
        <w:t>бути фіксером під час війни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Fonts w:ascii="Times New Roman" w:hAnsi="Times New Roman"/>
          <w:sz w:val="30"/>
          <w:szCs w:val="30"/>
          <w:rtl w:val="0"/>
          <w:lang w:val="en-US"/>
        </w:rPr>
        <w:t>URL:</w:t>
      </w:r>
      <w:r>
        <w:rPr>
          <w:rFonts w:ascii="Times New Roman" w:hAnsi="Times New Roman"/>
          <w:sz w:val="30"/>
          <w:szCs w:val="30"/>
          <w:rtl w:val="0"/>
        </w:rPr>
        <w:t xml:space="preserve"> </w:t>
      </w:r>
      <w:r>
        <w:rPr>
          <w:rFonts w:ascii="Times New Roman" w:hAnsi="Times New Roman"/>
          <w:sz w:val="30"/>
          <w:szCs w:val="30"/>
          <w:rtl w:val="0"/>
        </w:rPr>
        <w:t>https://mediamaker.me/toj-hto-vse-vyrishyt-yak-cze-buty-fikserom-pid-chas-vijny-6431/</w:t>
      </w:r>
      <w:r>
        <w:rPr>
          <w:rFonts w:ascii="Times New Roman" w:hAnsi="Times New Roman"/>
          <w:sz w:val="30"/>
          <w:szCs w:val="30"/>
          <w:rtl w:val="0"/>
        </w:rPr>
        <w:t>.</w:t>
      </w:r>
    </w:p>
    <w:p>
      <w:pPr>
        <w:pStyle w:val="Основний текст"/>
        <w:spacing w:line="288" w:lineRule="auto"/>
        <w:ind w:firstLine="709"/>
        <w:jc w:val="both"/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6. </w:t>
      </w:r>
      <w:r>
        <w:rPr>
          <w:rFonts w:ascii="Times New Roman" w:hAnsi="Times New Roman" w:hint="default"/>
          <w:sz w:val="30"/>
          <w:szCs w:val="30"/>
          <w:rtl w:val="0"/>
        </w:rPr>
        <w:t>Я — фіксер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</w:rPr>
        <w:t>Три історії тих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</w:rPr>
        <w:t>хто допомагає іноземним журналістам показувати війну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Fonts w:ascii="Times New Roman" w:hAnsi="Times New Roman"/>
          <w:sz w:val="30"/>
          <w:szCs w:val="30"/>
          <w:rtl w:val="0"/>
        </w:rPr>
        <w:t>URL:</w:t>
      </w:r>
      <w:r>
        <w:rPr>
          <w:rFonts w:ascii="Times New Roman" w:hAnsi="Times New Roman"/>
          <w:sz w:val="30"/>
          <w:szCs w:val="30"/>
          <w:rtl w:val="0"/>
        </w:rPr>
        <w:t xml:space="preserve"> </w:t>
      </w:r>
      <w:r>
        <w:rPr>
          <w:rFonts w:ascii="Times New Roman" w:hAnsi="Times New Roman"/>
          <w:sz w:val="30"/>
          <w:szCs w:val="30"/>
          <w:rtl w:val="0"/>
        </w:rPr>
        <w:t>https://rubryka.com/article/hto-takyj-fikser/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Fonts w:ascii="Times New Roman" w:cs="Times New Roman" w:hAnsi="Times New Roman" w:eastAsia="Times New Roman"/>
          <w:sz w:val="30"/>
          <w:szCs w:val="3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Номери"/>
  </w:abstractNum>
  <w:abstractNum w:abstractNumId="1">
    <w:multiLevelType w:val="hybridMultilevel"/>
    <w:styleLink w:val="Номери"/>
    <w:lvl w:ilvl="0">
      <w:start w:val="1"/>
      <w:numFmt w:val="decimal"/>
      <w:suff w:val="tab"/>
      <w:lvlText w:val="%1."/>
      <w:lvlJc w:val="left"/>
      <w:pPr>
        <w:tabs>
          <w:tab w:val="num" w:pos="1200"/>
        </w:tabs>
        <w:ind w:left="491" w:firstLine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560"/>
        </w:tabs>
        <w:ind w:left="851" w:firstLine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920"/>
        </w:tabs>
        <w:ind w:left="1211" w:firstLine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280"/>
        </w:tabs>
        <w:ind w:left="1571" w:firstLine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640"/>
        </w:tabs>
        <w:ind w:left="1931" w:firstLine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3000"/>
        </w:tabs>
        <w:ind w:left="2291" w:firstLine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2651" w:firstLine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720"/>
        </w:tabs>
        <w:ind w:left="3011" w:firstLine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4080"/>
        </w:tabs>
        <w:ind w:left="3371" w:firstLine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Номери">
    <w:name w:val="Номер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