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D60C" w14:textId="24E0E2E6" w:rsidR="004525CF" w:rsidRDefault="004525CF" w:rsidP="004525C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Лабораторна робота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26D4A93" w14:textId="2D5C41C2" w:rsidR="004525CF" w:rsidRPr="004525CF" w:rsidRDefault="004525CF" w:rsidP="004525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Pr="004525CF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Фізична терапія при больовому синдромі</w:t>
      </w:r>
    </w:p>
    <w:p w14:paraId="201FFD5E" w14:textId="4753723D" w:rsidR="00D24B02" w:rsidRDefault="00D24B02" w:rsidP="004525CF">
      <w:pPr>
        <w:jc w:val="center"/>
        <w:rPr>
          <w:b/>
          <w:bCs/>
        </w:rPr>
      </w:pPr>
    </w:p>
    <w:p w14:paraId="675261EE" w14:textId="6F5C2C8A" w:rsidR="004525CF" w:rsidRDefault="004525CF" w:rsidP="004525C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525C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3E2592F5" w14:textId="1C2FE9D7" w:rsidR="004525CF" w:rsidRPr="004525CF" w:rsidRDefault="004525CF" w:rsidP="004525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525CF">
        <w:rPr>
          <w:rFonts w:ascii="Times New Roman" w:hAnsi="Times New Roman" w:cs="Times New Roman"/>
          <w:sz w:val="28"/>
          <w:szCs w:val="28"/>
          <w:lang w:val="uk-UA"/>
        </w:rPr>
        <w:t>Визначення поняття біль</w:t>
      </w:r>
    </w:p>
    <w:p w14:paraId="24474FC6" w14:textId="15B43ADC" w:rsidR="004525CF" w:rsidRDefault="004525CF" w:rsidP="004525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525CF">
        <w:rPr>
          <w:rFonts w:ascii="Times New Roman" w:hAnsi="Times New Roman" w:cs="Times New Roman"/>
          <w:sz w:val="28"/>
          <w:szCs w:val="28"/>
          <w:lang w:val="uk-UA"/>
        </w:rPr>
        <w:t>Класифікація видів болю</w:t>
      </w:r>
    </w:p>
    <w:p w14:paraId="3E42C87D" w14:textId="55D02597" w:rsidR="004525CF" w:rsidRDefault="004525CF" w:rsidP="004525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Діагностика болю (шкали, опитувальники)</w:t>
      </w:r>
    </w:p>
    <w:p w14:paraId="2D3EF609" w14:textId="3BBC1386" w:rsidR="004525CF" w:rsidRDefault="004525CF" w:rsidP="004525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Засоби та методи для зменшення болю </w:t>
      </w:r>
    </w:p>
    <w:p w14:paraId="3945D572" w14:textId="70253214" w:rsidR="004D51FE" w:rsidRDefault="004D51FE" w:rsidP="004D51F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DFF0F64" w14:textId="04355CDD" w:rsidR="004D51FE" w:rsidRDefault="004D51FE" w:rsidP="004D51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1F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 лабораторного заняття - </w:t>
      </w:r>
      <w:r w:rsidRPr="004D51FE">
        <w:rPr>
          <w:rFonts w:ascii="Times New Roman" w:hAnsi="Times New Roman" w:cs="Times New Roman"/>
          <w:sz w:val="28"/>
          <w:szCs w:val="28"/>
          <w:lang w:val="uk-UA"/>
        </w:rPr>
        <w:t>закріпити теоретичні знання щодо механізмів виникнення болю, його класифікації, методів діагностики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(шкали, опитувальники)</w:t>
      </w:r>
      <w:r w:rsidRPr="004D51FE">
        <w:rPr>
          <w:rFonts w:ascii="Times New Roman" w:hAnsi="Times New Roman" w:cs="Times New Roman"/>
          <w:sz w:val="28"/>
          <w:szCs w:val="28"/>
          <w:lang w:val="uk-UA"/>
        </w:rPr>
        <w:t xml:space="preserve"> та опанувати основні засоби фізичної терапії, що застосовуються при больовому синдромі.</w:t>
      </w:r>
    </w:p>
    <w:p w14:paraId="0E384C27" w14:textId="20CE1AAF" w:rsidR="004D51FE" w:rsidRDefault="004D51FE" w:rsidP="004D51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7BEF58" w14:textId="54E051B7" w:rsidR="004D51FE" w:rsidRDefault="004D51FE" w:rsidP="004D51FE">
      <w:pPr>
        <w:pStyle w:val="a5"/>
        <w:ind w:firstLine="360"/>
        <w:jc w:val="both"/>
        <w:rPr>
          <w:b/>
          <w:bCs/>
          <w:sz w:val="28"/>
          <w:szCs w:val="28"/>
          <w:lang w:val="uk-UA"/>
        </w:rPr>
      </w:pPr>
      <w:r w:rsidRPr="005C306A">
        <w:rPr>
          <w:b/>
          <w:bCs/>
          <w:sz w:val="28"/>
          <w:szCs w:val="28"/>
          <w:lang w:val="uk-UA"/>
        </w:rPr>
        <w:t>Перелік питань для проведення поточного контролю підготовленості</w:t>
      </w:r>
      <w:r>
        <w:rPr>
          <w:b/>
          <w:bCs/>
          <w:sz w:val="28"/>
          <w:szCs w:val="28"/>
          <w:lang w:val="uk-UA"/>
        </w:rPr>
        <w:t>:</w:t>
      </w:r>
    </w:p>
    <w:p w14:paraId="20797659" w14:textId="59B75D70" w:rsidR="004D51FE" w:rsidRPr="000E5B75" w:rsidRDefault="004D51FE" w:rsidP="004D51FE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4D51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Дайте визначення поняття </w:t>
      </w:r>
      <w:r w:rsidRPr="000E5B75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«біль»</w:t>
      </w:r>
    </w:p>
    <w:p w14:paraId="08332DB3" w14:textId="69F8F5BC" w:rsidR="004D51FE" w:rsidRPr="004D51FE" w:rsidRDefault="004D51FE" w:rsidP="004D51FE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4D51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Опишіть основні механізми виникнення болю.</w:t>
      </w:r>
    </w:p>
    <w:p w14:paraId="2E6CE87F" w14:textId="526FA390" w:rsidR="004D51FE" w:rsidRPr="004D51FE" w:rsidRDefault="004D51FE" w:rsidP="004D51FE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4D51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Що таке ноцицепція та які її етапи?</w:t>
      </w:r>
    </w:p>
    <w:p w14:paraId="23201A05" w14:textId="31D7589E" w:rsidR="004D51FE" w:rsidRPr="004D51FE" w:rsidRDefault="004D51FE" w:rsidP="004D51FE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4D51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Назвіть основні види болю за тривалістю, механізмом та локалізацією.</w:t>
      </w:r>
    </w:p>
    <w:p w14:paraId="2192E90A" w14:textId="03D554F8" w:rsidR="004D51FE" w:rsidRPr="004D51FE" w:rsidRDefault="004D51FE" w:rsidP="004D51FE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4D51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Чим відрізняється гострий біль від хронічного?</w:t>
      </w:r>
    </w:p>
    <w:p w14:paraId="1C02F974" w14:textId="429C7E47" w:rsidR="004D51FE" w:rsidRPr="004D51FE" w:rsidRDefault="004D51FE" w:rsidP="004D51FE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4D51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Охарактеризуйте ноцицептивний, нейропатичний, психогенний та </w:t>
      </w:r>
      <w:r w:rsidRPr="004D51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відображений</w:t>
      </w:r>
      <w:r w:rsidRPr="004D51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біль.</w:t>
      </w:r>
    </w:p>
    <w:p w14:paraId="3928A24B" w14:textId="42F171A3" w:rsidR="004D51FE" w:rsidRPr="004D51FE" w:rsidRDefault="004D51FE" w:rsidP="004D51FE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4D51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Які існують методи діагностики болю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у фізичній терапії</w:t>
      </w:r>
      <w:r w:rsidRPr="004D51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?</w:t>
      </w:r>
    </w:p>
    <w:p w14:paraId="66E6F834" w14:textId="4DE50EE6" w:rsidR="004D51FE" w:rsidRPr="004D51FE" w:rsidRDefault="004D51FE" w:rsidP="000E5B75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4D51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Які шкали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та опитувальниуки</w:t>
      </w:r>
      <w:r w:rsidRPr="004D51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застосовуються для оцінки інтенсивності болю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?</w:t>
      </w:r>
    </w:p>
    <w:p w14:paraId="5163C211" w14:textId="10B8D4C4" w:rsidR="004D51FE" w:rsidRDefault="004D51FE" w:rsidP="000E5B75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4D51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Які </w:t>
      </w:r>
      <w:r w:rsidRPr="000E5B75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засоби</w:t>
      </w:r>
      <w:r w:rsidR="000E5B75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та методи</w:t>
      </w:r>
      <w:r w:rsidRPr="000E5B75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фізичної терапії</w:t>
      </w:r>
      <w:r w:rsidRPr="004D51FE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застосовуються при больовому синдромі?</w:t>
      </w:r>
    </w:p>
    <w:p w14:paraId="2BFC73F6" w14:textId="77777777" w:rsidR="000E5B75" w:rsidRPr="004D51FE" w:rsidRDefault="000E5B75" w:rsidP="000E5B75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785F32A8" w14:textId="37A871E5" w:rsidR="000E5B75" w:rsidRPr="000E1972" w:rsidRDefault="000E5B75" w:rsidP="000E5B75">
      <w:pPr>
        <w:jc w:val="both"/>
        <w:rPr>
          <w:rFonts w:ascii="Times New Roman" w:hAnsi="Times New Roman" w:cs="Times New Roman"/>
          <w:sz w:val="28"/>
          <w:szCs w:val="28"/>
        </w:rPr>
      </w:pPr>
      <w:r w:rsidRPr="005C306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Обладнання та матеріали: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кушетка, валики, підставки, рушник, охолоджені гелеві пакетики</w:t>
      </w:r>
    </w:p>
    <w:p w14:paraId="010451F2" w14:textId="77777777" w:rsidR="008341CE" w:rsidRDefault="008341CE" w:rsidP="008341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C306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Короткі теоретичні відомості</w:t>
      </w:r>
    </w:p>
    <w:p w14:paraId="2CC400AA" w14:textId="6B8B7A76" w:rsidR="0035647D" w:rsidRPr="009D3DBC" w:rsidRDefault="0035647D" w:rsidP="0035647D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Біль це найчастіша скарга з якою звертаються пацієнти ортопедо-травматологічного профілю.</w:t>
      </w:r>
      <w:r w:rsidR="00C578C8" w:rsidRPr="00C57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9EECEA" w14:textId="7C45A1BC" w:rsidR="00350420" w:rsidRDefault="00350420" w:rsidP="0035647D">
      <w:pPr>
        <w:pStyle w:val="a5"/>
        <w:spacing w:before="0" w:beforeAutospacing="0" w:after="0" w:afterAutospacing="0"/>
        <w:ind w:firstLine="357"/>
        <w:jc w:val="both"/>
        <w:rPr>
          <w:color w:val="000000"/>
          <w:sz w:val="28"/>
          <w:szCs w:val="28"/>
          <w:lang w:val="uk-UA"/>
        </w:rPr>
      </w:pPr>
      <w:r w:rsidRPr="00350420">
        <w:rPr>
          <w:color w:val="000000"/>
          <w:sz w:val="28"/>
          <w:szCs w:val="28"/>
          <w:lang w:val="uk-UA"/>
        </w:rPr>
        <w:t>Згідно з визначенням Міжнародної асоціації з вивчення болю (International Association for the Study of Pain </w:t>
      </w:r>
      <w:r w:rsidRPr="00350420">
        <w:rPr>
          <w:color w:val="000000"/>
          <w:sz w:val="28"/>
          <w:szCs w:val="28"/>
          <w:lang w:val="uk-UA"/>
        </w:rPr>
        <w:t>-</w:t>
      </w:r>
      <w:r w:rsidRPr="00350420">
        <w:rPr>
          <w:color w:val="000000"/>
          <w:sz w:val="28"/>
          <w:szCs w:val="28"/>
          <w:lang w:val="uk-UA"/>
        </w:rPr>
        <w:t xml:space="preserve"> IASP) біль </w:t>
      </w:r>
      <w:r w:rsidRPr="00350420">
        <w:rPr>
          <w:color w:val="000000"/>
          <w:sz w:val="28"/>
          <w:szCs w:val="28"/>
          <w:lang w:val="uk-UA"/>
        </w:rPr>
        <w:t>-</w:t>
      </w:r>
      <w:r w:rsidRPr="00350420">
        <w:rPr>
          <w:color w:val="000000"/>
          <w:sz w:val="28"/>
          <w:szCs w:val="28"/>
          <w:lang w:val="uk-UA"/>
        </w:rPr>
        <w:t xml:space="preserve"> неприємне сенсорне й емоційне переживання, пов’язане або таке, що здається пов’язаним, із дійсним або потенційним пошкодженням тканин. </w:t>
      </w:r>
    </w:p>
    <w:p w14:paraId="5DCB4CD6" w14:textId="60CBF5BB" w:rsidR="004D51FE" w:rsidRPr="007858AE" w:rsidRDefault="007858AE" w:rsidP="0035647D">
      <w:pPr>
        <w:pStyle w:val="a5"/>
        <w:spacing w:before="0" w:beforeAutospacing="0" w:after="0" w:afterAutospacing="0"/>
        <w:ind w:firstLine="357"/>
        <w:jc w:val="both"/>
        <w:rPr>
          <w:b/>
          <w:bCs/>
          <w:sz w:val="28"/>
          <w:szCs w:val="28"/>
          <w:lang w:val="uk-UA"/>
        </w:rPr>
      </w:pPr>
      <w:r w:rsidRPr="007858AE">
        <w:rPr>
          <w:color w:val="000000"/>
          <w:sz w:val="28"/>
          <w:szCs w:val="28"/>
          <w:lang w:val="uk-UA"/>
        </w:rPr>
        <w:lastRenderedPageBreak/>
        <w:t>Виділяють гострий і хронічний (тривалістю більше 3 міс, тобто відмічається довше за звичайний період загоєння ушкоджених тканин) біль.</w:t>
      </w:r>
    </w:p>
    <w:p w14:paraId="628CA163" w14:textId="6092AEFC" w:rsidR="007858AE" w:rsidRPr="0035647D" w:rsidRDefault="007858AE" w:rsidP="0035647D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8AE">
        <w:rPr>
          <w:rFonts w:ascii="Times New Roman" w:hAnsi="Times New Roman" w:cs="Times New Roman"/>
          <w:sz w:val="28"/>
          <w:szCs w:val="28"/>
          <w:lang w:val="uk-UA"/>
        </w:rPr>
        <w:t>Гострим називають біль, який розвивається внаслідок активації ноцицепторів при ушкодженні тканини, пропорційний ступеню тяжкості ушкодження тканини, а його тривалість відповідає тривалості дії ушкоджувальних факторів / існування ушкодження. Гострий біль регресує після загоєння.</w:t>
      </w:r>
      <w:r w:rsidR="00350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420" w:rsidRPr="00356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Гострий біль може бути наслідком різних станів, включаючи післяопераційний біль, розтягнення м'язів, розтягнення зв'язок, забій, хлист і нехірургічні переломи. Гострий біль зазвичай триває менше 7 днів, але може в деяких випадках гострий біль може тривати цілих 30 днів</w:t>
      </w:r>
    </w:p>
    <w:p w14:paraId="48183D83" w14:textId="06076223" w:rsidR="007858AE" w:rsidRPr="007858AE" w:rsidRDefault="007858AE" w:rsidP="0035647D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8AE">
        <w:rPr>
          <w:rFonts w:ascii="Times New Roman" w:hAnsi="Times New Roman" w:cs="Times New Roman"/>
          <w:sz w:val="28"/>
          <w:szCs w:val="28"/>
          <w:lang w:val="uk-UA"/>
        </w:rPr>
        <w:t xml:space="preserve">Хронічний біль </w:t>
      </w:r>
      <w:r w:rsidR="0035647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858AE">
        <w:rPr>
          <w:rFonts w:ascii="Times New Roman" w:hAnsi="Times New Roman" w:cs="Times New Roman"/>
          <w:sz w:val="28"/>
          <w:szCs w:val="28"/>
          <w:lang w:val="uk-UA"/>
        </w:rPr>
        <w:t xml:space="preserve"> це стан, що охоплює широкий спектр постійного дискомфорту, який триває &gt;3–6 міс, і виникає внаслідок різних причин, включно з травмами, хворобами або невідомими причинами. Може супроводжуватися алодинією та гіпералгезією. Хронічний біль може значно знизити якість життя людини, призводить до фізичних обмежень, емоційного стресу та соціальної ізоляції.</w:t>
      </w:r>
    </w:p>
    <w:p w14:paraId="1DE26CFD" w14:textId="6044603A" w:rsidR="004D51FE" w:rsidRDefault="00350420" w:rsidP="0035647D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0420">
        <w:rPr>
          <w:rFonts w:ascii="Times New Roman" w:hAnsi="Times New Roman" w:cs="Times New Roman"/>
          <w:sz w:val="28"/>
          <w:szCs w:val="28"/>
          <w:lang w:val="uk-UA"/>
        </w:rPr>
        <w:t xml:space="preserve">Біль завжди є суб’єктивним відчуттям, і його кінцева оцінка визначається місцем і характером пошкодження, природою шкідливого чинника, психологічним станом людини, індивідуальним життєвим досвідом та попереднім досвідом болю. </w:t>
      </w:r>
    </w:p>
    <w:p w14:paraId="55C3562B" w14:textId="77777777" w:rsidR="00C578C8" w:rsidRPr="003F3EE4" w:rsidRDefault="00C578C8" w:rsidP="00C578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Якщо основу скарг становить біль, необхідно з’ясувати його точну локалізацію, іррадіацію, інтенсивність, тривалість, як змінюється впродовж дня і доби, як пов'язаний із повсякденною активністю та із фізичним навантаженням, що спричиняє та посилює біль, що полегшує, як швидко виникає і стихає, які лікарські засоби застосовуються. При цьому варто взяти до уваги той факт, що локалізація болю не завжди може точно відповідати локалізації ушкодження.</w:t>
      </w:r>
    </w:p>
    <w:p w14:paraId="774225AE" w14:textId="3C423E7F" w:rsidR="002268EB" w:rsidRDefault="002268EB" w:rsidP="002268EB">
      <w:pPr>
        <w:spacing w:after="0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68EB">
        <w:rPr>
          <w:rFonts w:ascii="Times New Roman" w:hAnsi="Times New Roman" w:cs="Times New Roman"/>
          <w:color w:val="000000"/>
          <w:sz w:val="28"/>
          <w:szCs w:val="28"/>
          <w:lang w:val="uk-UA"/>
        </w:rPr>
        <w:t>Джерелом больових відчуттів можуть бути усі структури ОРА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(кістка, зв’язки, м’язи, сухожилки, суглобова капсула)</w:t>
      </w:r>
      <w:r w:rsidRPr="002268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винятком суглобового хряща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який немає нервових закінчень.</w:t>
      </w:r>
    </w:p>
    <w:p w14:paraId="4DFC5E77" w14:textId="05444A67" w:rsidR="002268EB" w:rsidRDefault="002268EB" w:rsidP="00B24B66">
      <w:pPr>
        <w:tabs>
          <w:tab w:val="num" w:pos="720"/>
        </w:tabs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68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М’язовий біль </w:t>
      </w:r>
      <w:r w:rsidRPr="002268E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виникає при міозитах, забоях, фізичних перевантаженнях, розтягненнях/надривах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2268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Біль у сухожиллях та місцях сухожильних прикріплень </w:t>
      </w:r>
      <w:r w:rsidRPr="002268E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виникає при розтягненнях, тендинітах, тендосиновітах, ентезопатіях, крайових переломах кісток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2268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Біль капсульного походження </w:t>
      </w:r>
      <w:r w:rsidRPr="002268E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виникає при артритах і травмах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2268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Зв’язковий біль </w:t>
      </w:r>
      <w:r w:rsidRPr="002268E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переважно має травматичне походження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</w:t>
      </w:r>
      <w:r w:rsidRPr="002268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виникає після переломів, вивихів, розтягнень, розривів</w:t>
      </w:r>
      <w:r w:rsidR="00D1106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C32FDC" w:rsidRPr="00C32FDC">
        <w:rPr>
          <w:rFonts w:eastAsiaTheme="minorEastAsia" w:hAnsi="Calibri"/>
          <w:shadow/>
          <w:color w:val="000000" w:themeColor="text1"/>
          <w:kern w:val="24"/>
          <w:sz w:val="64"/>
          <w:szCs w:val="64"/>
          <w:lang w:val="uk-U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C32FDC" w:rsidRPr="00C32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Кістковий біль </w:t>
      </w:r>
      <w:r w:rsidR="00C32FDC" w:rsidRPr="00C32FDC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часто виникає при остеоартритах нижніх кінцівок</w:t>
      </w:r>
      <w:r w:rsidR="00C32FD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2C80CFA" w14:textId="77777777" w:rsidR="00B24B66" w:rsidRDefault="00B24B66" w:rsidP="00B24B66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578C8">
        <w:rPr>
          <w:rFonts w:ascii="Times New Roman" w:hAnsi="Times New Roman" w:cs="Times New Roman"/>
          <w:iCs/>
          <w:sz w:val="28"/>
          <w:szCs w:val="28"/>
          <w:lang w:val="uk-UA"/>
        </w:rPr>
        <w:t>Оцінка болю</w:t>
      </w:r>
      <w:r w:rsidRPr="003F3EE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3EE4">
        <w:rPr>
          <w:rFonts w:ascii="Times New Roman" w:hAnsi="Times New Roman" w:cs="Times New Roman"/>
          <w:color w:val="000000"/>
          <w:sz w:val="28"/>
          <w:szCs w:val="28"/>
          <w:lang w:val="uk-UA"/>
        </w:rPr>
        <w:t>З тестів, що дозволяють оцінити біль, у практиці найбільшого поширення набули візуальна аналогова шкала (ВАШ)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числова шкала болю</w:t>
      </w:r>
      <w:r w:rsidRPr="003F3E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питальник Мак-Гілла (McGiIl Pain Questionnaire, MPQ).</w:t>
      </w:r>
    </w:p>
    <w:p w14:paraId="798F5101" w14:textId="666DBD57" w:rsidR="00C578C8" w:rsidRDefault="00C578C8" w:rsidP="00C578C8">
      <w:pPr>
        <w:spacing w:after="0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Засоби та методи які використовуються  у фізичній терапії для зменшення больового синдрому – кріотерапія, фізіотерапія, масаж, пасивні рухи (нефізіологічні і фізіологічні рухи), активні терапевтичні вправи.</w:t>
      </w:r>
    </w:p>
    <w:p w14:paraId="1B059105" w14:textId="3F991B33" w:rsidR="00B24B66" w:rsidRDefault="00B24B66" w:rsidP="00C578C8">
      <w:pPr>
        <w:spacing w:after="0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6272633" w14:textId="77777777" w:rsidR="00B24B66" w:rsidRDefault="00B24B66" w:rsidP="00B24B66">
      <w:pPr>
        <w:spacing w:after="12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01BE0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Завдання для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лабораторної роботи:</w:t>
      </w:r>
    </w:p>
    <w:p w14:paraId="61F911FC" w14:textId="5F3B60D2" w:rsidR="00C01893" w:rsidRPr="00C01893" w:rsidRDefault="00C01893" w:rsidP="00C01893">
      <w:pPr>
        <w:pStyle w:val="a5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01893">
        <w:rPr>
          <w:sz w:val="28"/>
          <w:szCs w:val="28"/>
          <w:lang w:val="uk-UA"/>
        </w:rPr>
        <w:t xml:space="preserve">Опишіть, </w:t>
      </w:r>
      <w:r w:rsidRPr="00C01893">
        <w:rPr>
          <w:rStyle w:val="a4"/>
          <w:b w:val="0"/>
          <w:bCs w:val="0"/>
          <w:sz w:val="28"/>
          <w:szCs w:val="28"/>
          <w:lang w:val="uk-UA"/>
        </w:rPr>
        <w:t>як пацієнти ортопедо-травматологічного профілю зазвичай характеризують свій біль</w:t>
      </w:r>
      <w:r w:rsidRPr="00C01893">
        <w:rPr>
          <w:sz w:val="28"/>
          <w:szCs w:val="28"/>
          <w:lang w:val="uk-UA"/>
        </w:rPr>
        <w:t>, використовуючи такі параметри:</w:t>
      </w:r>
    </w:p>
    <w:p w14:paraId="2B33D361" w14:textId="16C287AE" w:rsidR="00C01893" w:rsidRPr="00C01893" w:rsidRDefault="00233A0F" w:rsidP="00C01893">
      <w:pPr>
        <w:pStyle w:val="a5"/>
        <w:numPr>
          <w:ilvl w:val="0"/>
          <w:numId w:val="6"/>
        </w:numPr>
        <w:spacing w:before="0" w:beforeAutospacing="0" w:after="0" w:afterAutospacing="0"/>
        <w:ind w:left="0" w:firstLine="131"/>
        <w:jc w:val="both"/>
        <w:rPr>
          <w:b/>
          <w:bCs/>
          <w:sz w:val="28"/>
          <w:szCs w:val="28"/>
          <w:lang w:val="uk-UA"/>
        </w:rPr>
      </w:pPr>
      <w:r>
        <w:rPr>
          <w:rStyle w:val="a4"/>
          <w:b w:val="0"/>
          <w:bCs w:val="0"/>
          <w:sz w:val="28"/>
          <w:szCs w:val="28"/>
          <w:lang w:val="uk-UA"/>
        </w:rPr>
        <w:t>х</w:t>
      </w:r>
      <w:r w:rsidR="00C01893" w:rsidRPr="00C01893">
        <w:rPr>
          <w:rStyle w:val="a4"/>
          <w:b w:val="0"/>
          <w:bCs w:val="0"/>
          <w:sz w:val="28"/>
          <w:szCs w:val="28"/>
          <w:lang w:val="uk-UA"/>
        </w:rPr>
        <w:t>арактер болю:</w:t>
      </w:r>
      <w:r w:rsidR="00C01893" w:rsidRPr="00C01893">
        <w:rPr>
          <w:b/>
          <w:bCs/>
          <w:sz w:val="28"/>
          <w:szCs w:val="28"/>
          <w:lang w:val="uk-UA"/>
        </w:rPr>
        <w:t xml:space="preserve"> </w:t>
      </w:r>
    </w:p>
    <w:p w14:paraId="7E40FA1D" w14:textId="71FEFC77" w:rsidR="00C01893" w:rsidRPr="00C01893" w:rsidRDefault="00233A0F" w:rsidP="00C01893">
      <w:pPr>
        <w:pStyle w:val="a5"/>
        <w:numPr>
          <w:ilvl w:val="0"/>
          <w:numId w:val="6"/>
        </w:numPr>
        <w:spacing w:before="0" w:beforeAutospacing="0" w:after="0" w:afterAutospacing="0"/>
        <w:ind w:left="0" w:firstLine="131"/>
        <w:jc w:val="both"/>
        <w:rPr>
          <w:b/>
          <w:bCs/>
          <w:sz w:val="28"/>
          <w:szCs w:val="28"/>
          <w:lang w:val="uk-UA"/>
        </w:rPr>
      </w:pPr>
      <w:r>
        <w:rPr>
          <w:rStyle w:val="a4"/>
          <w:b w:val="0"/>
          <w:bCs w:val="0"/>
          <w:sz w:val="28"/>
          <w:szCs w:val="28"/>
          <w:lang w:val="uk-UA"/>
        </w:rPr>
        <w:t>л</w:t>
      </w:r>
      <w:r w:rsidR="00C01893" w:rsidRPr="00C01893">
        <w:rPr>
          <w:rStyle w:val="a4"/>
          <w:b w:val="0"/>
          <w:bCs w:val="0"/>
          <w:sz w:val="28"/>
          <w:szCs w:val="28"/>
          <w:lang w:val="uk-UA"/>
        </w:rPr>
        <w:t>окалізація та іррадіація:</w:t>
      </w:r>
      <w:r w:rsidR="00C01893" w:rsidRPr="00C01893">
        <w:rPr>
          <w:b/>
          <w:bCs/>
          <w:sz w:val="28"/>
          <w:szCs w:val="28"/>
          <w:lang w:val="uk-UA"/>
        </w:rPr>
        <w:t xml:space="preserve"> </w:t>
      </w:r>
    </w:p>
    <w:p w14:paraId="1DC82E7C" w14:textId="4C0C89A4" w:rsidR="00C01893" w:rsidRPr="00C01893" w:rsidRDefault="00233A0F" w:rsidP="00C01893">
      <w:pPr>
        <w:pStyle w:val="a5"/>
        <w:numPr>
          <w:ilvl w:val="0"/>
          <w:numId w:val="6"/>
        </w:numPr>
        <w:spacing w:before="0" w:beforeAutospacing="0" w:after="0" w:afterAutospacing="0"/>
        <w:ind w:left="0" w:firstLine="131"/>
        <w:jc w:val="both"/>
        <w:rPr>
          <w:b/>
          <w:bCs/>
          <w:sz w:val="28"/>
          <w:szCs w:val="28"/>
          <w:lang w:val="uk-UA"/>
        </w:rPr>
      </w:pPr>
      <w:r>
        <w:rPr>
          <w:rStyle w:val="a4"/>
          <w:b w:val="0"/>
          <w:bCs w:val="0"/>
          <w:sz w:val="28"/>
          <w:szCs w:val="28"/>
          <w:lang w:val="uk-UA"/>
        </w:rPr>
        <w:t>і</w:t>
      </w:r>
      <w:r w:rsidR="00C01893" w:rsidRPr="00C01893">
        <w:rPr>
          <w:rStyle w:val="a4"/>
          <w:b w:val="0"/>
          <w:bCs w:val="0"/>
          <w:sz w:val="28"/>
          <w:szCs w:val="28"/>
          <w:lang w:val="uk-UA"/>
        </w:rPr>
        <w:t>нтенсивність:</w:t>
      </w:r>
      <w:r w:rsidR="00C01893" w:rsidRPr="00C01893">
        <w:rPr>
          <w:b/>
          <w:bCs/>
          <w:sz w:val="28"/>
          <w:szCs w:val="28"/>
          <w:lang w:val="uk-UA"/>
        </w:rPr>
        <w:t xml:space="preserve"> </w:t>
      </w:r>
    </w:p>
    <w:p w14:paraId="23AC1FF1" w14:textId="3735BE22" w:rsidR="00C01893" w:rsidRPr="00C01893" w:rsidRDefault="00233A0F" w:rsidP="00C01893">
      <w:pPr>
        <w:pStyle w:val="a5"/>
        <w:numPr>
          <w:ilvl w:val="0"/>
          <w:numId w:val="6"/>
        </w:numPr>
        <w:spacing w:before="0" w:beforeAutospacing="0" w:after="0" w:afterAutospacing="0"/>
        <w:ind w:left="0" w:firstLine="131"/>
        <w:jc w:val="both"/>
        <w:rPr>
          <w:b/>
          <w:bCs/>
          <w:sz w:val="28"/>
          <w:szCs w:val="28"/>
          <w:lang w:val="uk-UA"/>
        </w:rPr>
      </w:pPr>
      <w:r>
        <w:rPr>
          <w:rStyle w:val="a4"/>
          <w:b w:val="0"/>
          <w:bCs w:val="0"/>
          <w:sz w:val="28"/>
          <w:szCs w:val="28"/>
          <w:lang w:val="uk-UA"/>
        </w:rPr>
        <w:t>ч</w:t>
      </w:r>
      <w:r w:rsidR="00C01893" w:rsidRPr="00C01893">
        <w:rPr>
          <w:rStyle w:val="a4"/>
          <w:b w:val="0"/>
          <w:bCs w:val="0"/>
          <w:sz w:val="28"/>
          <w:szCs w:val="28"/>
          <w:lang w:val="uk-UA"/>
        </w:rPr>
        <w:t>асова характеристика:</w:t>
      </w:r>
      <w:r w:rsidR="00C01893" w:rsidRPr="00C01893">
        <w:rPr>
          <w:b/>
          <w:bCs/>
          <w:sz w:val="28"/>
          <w:szCs w:val="28"/>
          <w:lang w:val="uk-UA"/>
        </w:rPr>
        <w:t xml:space="preserve"> </w:t>
      </w:r>
    </w:p>
    <w:p w14:paraId="1D5232AD" w14:textId="2E9961A5" w:rsidR="00C01893" w:rsidRPr="00233A0F" w:rsidRDefault="00233A0F" w:rsidP="00C01893">
      <w:pPr>
        <w:pStyle w:val="a5"/>
        <w:numPr>
          <w:ilvl w:val="0"/>
          <w:numId w:val="6"/>
        </w:numPr>
        <w:spacing w:before="0" w:beforeAutospacing="0" w:after="0" w:afterAutospacing="0"/>
        <w:ind w:left="0" w:firstLine="131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b w:val="0"/>
          <w:bCs w:val="0"/>
          <w:sz w:val="28"/>
          <w:szCs w:val="28"/>
          <w:lang w:val="uk-UA"/>
        </w:rPr>
        <w:t>ф</w:t>
      </w:r>
      <w:r w:rsidR="00C01893" w:rsidRPr="00C01893">
        <w:rPr>
          <w:rStyle w:val="a4"/>
          <w:b w:val="0"/>
          <w:bCs w:val="0"/>
          <w:sz w:val="28"/>
          <w:szCs w:val="28"/>
          <w:lang w:val="uk-UA"/>
        </w:rPr>
        <w:t>актори впливу:</w:t>
      </w:r>
    </w:p>
    <w:p w14:paraId="4D43D547" w14:textId="3E59D292" w:rsidR="00233A0F" w:rsidRDefault="00233A0F" w:rsidP="00233A0F">
      <w:pPr>
        <w:pStyle w:val="a5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  <w:lang w:val="uk-UA"/>
        </w:rPr>
      </w:pPr>
    </w:p>
    <w:p w14:paraId="16EFF359" w14:textId="699C1F98" w:rsidR="00233A0F" w:rsidRPr="00233A0F" w:rsidRDefault="00233A0F" w:rsidP="00233A0F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b w:val="0"/>
          <w:bCs w:val="0"/>
          <w:sz w:val="28"/>
          <w:szCs w:val="28"/>
          <w:lang w:val="uk-UA"/>
        </w:rPr>
        <w:t>Заповніть табличку – Походження болю</w:t>
      </w:r>
    </w:p>
    <w:tbl>
      <w:tblPr>
        <w:tblStyle w:val="a6"/>
        <w:tblW w:w="8631" w:type="dxa"/>
        <w:tblInd w:w="720" w:type="dxa"/>
        <w:tblLook w:val="04A0" w:firstRow="1" w:lastRow="0" w:firstColumn="1" w:lastColumn="0" w:noHBand="0" w:noVBand="1"/>
      </w:tblPr>
      <w:tblGrid>
        <w:gridCol w:w="1655"/>
        <w:gridCol w:w="2865"/>
        <w:gridCol w:w="1985"/>
        <w:gridCol w:w="2126"/>
      </w:tblGrid>
      <w:tr w:rsidR="00233A0F" w14:paraId="264AD9B0" w14:textId="77777777" w:rsidTr="00233A0F">
        <w:tc>
          <w:tcPr>
            <w:tcW w:w="1655" w:type="dxa"/>
          </w:tcPr>
          <w:p w14:paraId="6385BE87" w14:textId="79C69979" w:rsidR="00233A0F" w:rsidRDefault="00233A0F" w:rsidP="00233A0F">
            <w:pPr>
              <w:pStyle w:val="a5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2268EB">
              <w:rPr>
                <w:rFonts w:eastAsiaTheme="minorEastAsia"/>
                <w:color w:val="000000"/>
                <w:sz w:val="28"/>
                <w:szCs w:val="28"/>
                <w:lang w:val="uk-UA"/>
              </w:rPr>
              <w:t>М’язовий біль</w:t>
            </w:r>
          </w:p>
        </w:tc>
        <w:tc>
          <w:tcPr>
            <w:tcW w:w="2865" w:type="dxa"/>
          </w:tcPr>
          <w:p w14:paraId="1CEB2035" w14:textId="04725D4C" w:rsidR="00233A0F" w:rsidRDefault="00233A0F" w:rsidP="00233A0F">
            <w:pPr>
              <w:pStyle w:val="a5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2268E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Біль у сухожиллях та місцях сухожильних прикріплень</w:t>
            </w:r>
          </w:p>
        </w:tc>
        <w:tc>
          <w:tcPr>
            <w:tcW w:w="1985" w:type="dxa"/>
          </w:tcPr>
          <w:p w14:paraId="1BE53131" w14:textId="3072CB7F" w:rsidR="00233A0F" w:rsidRPr="002268EB" w:rsidRDefault="00233A0F" w:rsidP="00233A0F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</w:pPr>
            <w:r w:rsidRPr="002268E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Зв’язковий біль</w:t>
            </w:r>
          </w:p>
        </w:tc>
        <w:tc>
          <w:tcPr>
            <w:tcW w:w="2126" w:type="dxa"/>
          </w:tcPr>
          <w:p w14:paraId="2D22ACC5" w14:textId="4CB1B8BF" w:rsidR="00233A0F" w:rsidRDefault="00233A0F" w:rsidP="00233A0F">
            <w:pPr>
              <w:pStyle w:val="a5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C32FDC">
              <w:rPr>
                <w:rFonts w:eastAsiaTheme="minorEastAsia"/>
                <w:color w:val="000000"/>
                <w:sz w:val="28"/>
                <w:szCs w:val="28"/>
                <w:lang w:val="uk-UA"/>
              </w:rPr>
              <w:t>Кістковий біль</w:t>
            </w:r>
          </w:p>
        </w:tc>
      </w:tr>
      <w:tr w:rsidR="00233A0F" w14:paraId="442BC61B" w14:textId="77777777" w:rsidTr="00233A0F">
        <w:tc>
          <w:tcPr>
            <w:tcW w:w="1655" w:type="dxa"/>
          </w:tcPr>
          <w:p w14:paraId="208DF06F" w14:textId="77777777" w:rsidR="00233A0F" w:rsidRDefault="00233A0F" w:rsidP="00233A0F">
            <w:pPr>
              <w:pStyle w:val="a5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2865" w:type="dxa"/>
          </w:tcPr>
          <w:p w14:paraId="004D8E59" w14:textId="77777777" w:rsidR="00233A0F" w:rsidRDefault="00233A0F" w:rsidP="00233A0F">
            <w:pPr>
              <w:pStyle w:val="a5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12800C8D" w14:textId="77777777" w:rsidR="00233A0F" w:rsidRDefault="00233A0F" w:rsidP="00233A0F">
            <w:pPr>
              <w:pStyle w:val="a5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  <w:p w14:paraId="02A1EE6C" w14:textId="77777777" w:rsidR="00233A0F" w:rsidRDefault="00233A0F" w:rsidP="00233A0F">
            <w:pPr>
              <w:pStyle w:val="a5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  <w:p w14:paraId="17BA1B1A" w14:textId="556E46E0" w:rsidR="00233A0F" w:rsidRDefault="00233A0F" w:rsidP="00233A0F">
            <w:pPr>
              <w:pStyle w:val="a5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EC91B5E" w14:textId="429CE2EB" w:rsidR="00233A0F" w:rsidRDefault="00233A0F" w:rsidP="00233A0F">
            <w:pPr>
              <w:pStyle w:val="a5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</w:tr>
    </w:tbl>
    <w:p w14:paraId="08C7B2CC" w14:textId="77777777" w:rsidR="00233A0F" w:rsidRPr="00233A0F" w:rsidRDefault="00233A0F" w:rsidP="00233A0F">
      <w:pPr>
        <w:pStyle w:val="a5"/>
        <w:spacing w:before="0" w:beforeAutospacing="0" w:after="0" w:afterAutospacing="0"/>
        <w:ind w:left="720"/>
        <w:jc w:val="both"/>
        <w:rPr>
          <w:rStyle w:val="a4"/>
          <w:sz w:val="28"/>
          <w:szCs w:val="28"/>
          <w:lang w:val="uk-UA"/>
        </w:rPr>
      </w:pPr>
    </w:p>
    <w:p w14:paraId="59186EFA" w14:textId="77777777" w:rsidR="00233A0F" w:rsidRPr="00C01893" w:rsidRDefault="00233A0F" w:rsidP="00233A0F">
      <w:pPr>
        <w:pStyle w:val="a5"/>
        <w:spacing w:before="0" w:beforeAutospacing="0" w:after="0" w:afterAutospacing="0"/>
        <w:ind w:left="720"/>
        <w:jc w:val="both"/>
        <w:rPr>
          <w:b/>
          <w:bCs/>
          <w:sz w:val="28"/>
          <w:szCs w:val="28"/>
          <w:lang w:val="uk-UA"/>
        </w:rPr>
      </w:pPr>
    </w:p>
    <w:p w14:paraId="6FB537B6" w14:textId="3E36C400" w:rsidR="00B24B66" w:rsidRPr="00F766D2" w:rsidRDefault="00F766D2" w:rsidP="00233A0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766D2">
        <w:rPr>
          <w:rFonts w:ascii="Times New Roman" w:hAnsi="Times New Roman" w:cs="Times New Roman"/>
          <w:sz w:val="28"/>
          <w:szCs w:val="28"/>
          <w:lang w:val="uk-UA"/>
        </w:rPr>
        <w:t>Опишіть методики оцінки болю і визначте, чим вони відрізняються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6"/>
        <w:tblW w:w="8631" w:type="dxa"/>
        <w:tblInd w:w="720" w:type="dxa"/>
        <w:tblLook w:val="04A0" w:firstRow="1" w:lastRow="0" w:firstColumn="1" w:lastColumn="0" w:noHBand="0" w:noVBand="1"/>
      </w:tblPr>
      <w:tblGrid>
        <w:gridCol w:w="1684"/>
        <w:gridCol w:w="2055"/>
        <w:gridCol w:w="2466"/>
        <w:gridCol w:w="2426"/>
      </w:tblGrid>
      <w:tr w:rsidR="00F766D2" w14:paraId="2E4CB2E3" w14:textId="77777777" w:rsidTr="00F766D2">
        <w:tc>
          <w:tcPr>
            <w:tcW w:w="1637" w:type="dxa"/>
          </w:tcPr>
          <w:p w14:paraId="43755CE6" w14:textId="23404B2A" w:rsidR="00F766D2" w:rsidRPr="00F766D2" w:rsidRDefault="00F766D2" w:rsidP="00F766D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766D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інструменту оцінювання</w:t>
            </w:r>
          </w:p>
        </w:tc>
        <w:tc>
          <w:tcPr>
            <w:tcW w:w="2089" w:type="dxa"/>
          </w:tcPr>
          <w:p w14:paraId="0879B036" w14:textId="5CE4FB0A" w:rsidR="00F766D2" w:rsidRPr="00F766D2" w:rsidRDefault="00F766D2" w:rsidP="00F766D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766D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Опис методики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проведення</w:t>
            </w:r>
          </w:p>
        </w:tc>
        <w:tc>
          <w:tcPr>
            <w:tcW w:w="2466" w:type="dxa"/>
          </w:tcPr>
          <w:p w14:paraId="3F69B420" w14:textId="34388C6F" w:rsidR="00F766D2" w:rsidRDefault="00F766D2" w:rsidP="00F766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Переваги/недоліки</w:t>
            </w:r>
          </w:p>
        </w:tc>
        <w:tc>
          <w:tcPr>
            <w:tcW w:w="24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10"/>
            </w:tblGrid>
            <w:tr w:rsidR="00F766D2" w14:paraId="2D10DD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29"/>
              </w:trPr>
              <w:tc>
                <w:tcPr>
                  <w:tcW w:w="0" w:type="auto"/>
                </w:tcPr>
                <w:p w14:paraId="6891665D" w14:textId="5712C88B" w:rsidR="00F766D2" w:rsidRPr="00F766D2" w:rsidRDefault="00F766D2" w:rsidP="00F766D2">
                  <w:pPr>
                    <w:pStyle w:val="Default"/>
                    <w:rPr>
                      <w:sz w:val="28"/>
                      <w:szCs w:val="28"/>
                      <w:lang w:val="uk-UA"/>
                    </w:rPr>
                  </w:pPr>
                  <w:r w:rsidRPr="00F766D2">
                    <w:rPr>
                      <w:lang w:val="uk-UA"/>
                    </w:rPr>
                    <w:t xml:space="preserve"> </w:t>
                  </w:r>
                  <w:r w:rsidRPr="00F766D2">
                    <w:rPr>
                      <w:sz w:val="28"/>
                      <w:szCs w:val="28"/>
                      <w:lang w:val="uk-UA"/>
                    </w:rPr>
                    <w:t xml:space="preserve">Вік, для якого рекомендовано застосовувати </w:t>
                  </w:r>
                </w:p>
              </w:tc>
            </w:tr>
          </w:tbl>
          <w:p w14:paraId="60CD5A56" w14:textId="77777777" w:rsidR="00F766D2" w:rsidRPr="00F766D2" w:rsidRDefault="00F766D2" w:rsidP="00F766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6D2" w14:paraId="4DA71C87" w14:textId="77777777" w:rsidTr="00F766D2">
        <w:tc>
          <w:tcPr>
            <w:tcW w:w="1637" w:type="dxa"/>
          </w:tcPr>
          <w:p w14:paraId="4F778036" w14:textId="77777777" w:rsidR="00F766D2" w:rsidRDefault="00F766D2" w:rsidP="00F766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89" w:type="dxa"/>
          </w:tcPr>
          <w:p w14:paraId="367E77FA" w14:textId="77777777" w:rsidR="00F766D2" w:rsidRDefault="00F766D2" w:rsidP="00F766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66" w:type="dxa"/>
          </w:tcPr>
          <w:p w14:paraId="2CCD7BED" w14:textId="77777777" w:rsidR="00F766D2" w:rsidRDefault="00F766D2" w:rsidP="00F766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</w:tcPr>
          <w:p w14:paraId="0D3B6FB8" w14:textId="77777777" w:rsidR="00F766D2" w:rsidRDefault="00F766D2" w:rsidP="00F766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766D2" w14:paraId="4789EF6B" w14:textId="77777777" w:rsidTr="00F766D2">
        <w:tc>
          <w:tcPr>
            <w:tcW w:w="1637" w:type="dxa"/>
          </w:tcPr>
          <w:p w14:paraId="1EFE3353" w14:textId="77777777" w:rsidR="00F766D2" w:rsidRDefault="00F766D2" w:rsidP="00F766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89" w:type="dxa"/>
          </w:tcPr>
          <w:p w14:paraId="1903A72F" w14:textId="77777777" w:rsidR="00F766D2" w:rsidRDefault="00F766D2" w:rsidP="00F766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66" w:type="dxa"/>
          </w:tcPr>
          <w:p w14:paraId="3C317A1C" w14:textId="77777777" w:rsidR="00F766D2" w:rsidRDefault="00F766D2" w:rsidP="00F766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</w:tcPr>
          <w:p w14:paraId="0A9BBADE" w14:textId="77777777" w:rsidR="00F766D2" w:rsidRDefault="00F766D2" w:rsidP="00F766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766D2" w14:paraId="3198A121" w14:textId="77777777" w:rsidTr="00F766D2">
        <w:tc>
          <w:tcPr>
            <w:tcW w:w="1637" w:type="dxa"/>
          </w:tcPr>
          <w:p w14:paraId="11B2B02B" w14:textId="77777777" w:rsidR="00F766D2" w:rsidRDefault="00F766D2" w:rsidP="00F766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89" w:type="dxa"/>
          </w:tcPr>
          <w:p w14:paraId="0F1D225D" w14:textId="77777777" w:rsidR="00F766D2" w:rsidRDefault="00F766D2" w:rsidP="00F766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66" w:type="dxa"/>
          </w:tcPr>
          <w:p w14:paraId="6BBBFADC" w14:textId="77777777" w:rsidR="00F766D2" w:rsidRDefault="00F766D2" w:rsidP="00F766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</w:tcPr>
          <w:p w14:paraId="60739C10" w14:textId="77777777" w:rsidR="00F766D2" w:rsidRDefault="00F766D2" w:rsidP="00F766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560A1C60" w14:textId="77777777" w:rsidR="00F766D2" w:rsidRPr="00F766D2" w:rsidRDefault="00F766D2" w:rsidP="00F766D2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5137413" w14:textId="39CD7CBF" w:rsidR="00FE47B0" w:rsidRPr="00FE47B0" w:rsidRDefault="00FE47B0" w:rsidP="00F766D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47B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Заповніть пропуски</w:t>
      </w:r>
    </w:p>
    <w:p w14:paraId="5FDAD1AE" w14:textId="7A0A3801" w:rsidR="002268EB" w:rsidRPr="00FE47B0" w:rsidRDefault="00FE47B0" w:rsidP="00FE47B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47B0">
        <w:rPr>
          <w:rFonts w:ascii="Times New Roman" w:hAnsi="Times New Roman" w:cs="Times New Roman"/>
          <w:sz w:val="28"/>
          <w:szCs w:val="28"/>
          <w:lang w:val="uk-UA"/>
        </w:rPr>
        <w:t>Яке положення потрібно рекомендувати пацієнту для відпочинку</w:t>
      </w:r>
      <w:r w:rsidRPr="00FE47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E47B0">
        <w:rPr>
          <w:rFonts w:ascii="Times New Roman" w:hAnsi="Times New Roman" w:cs="Times New Roman"/>
          <w:sz w:val="28"/>
          <w:szCs w:val="28"/>
          <w:lang w:val="uk-UA"/>
        </w:rPr>
        <w:t xml:space="preserve"> якщо</w:t>
      </w:r>
      <w:r w:rsidRPr="00FE47B0">
        <w:rPr>
          <w:rFonts w:ascii="Times New Roman" w:hAnsi="Times New Roman" w:cs="Times New Roman"/>
          <w:sz w:val="28"/>
          <w:szCs w:val="28"/>
          <w:lang w:val="uk-UA"/>
        </w:rPr>
        <w:t xml:space="preserve"> джерелом болю є: </w:t>
      </w:r>
    </w:p>
    <w:p w14:paraId="1AC30B85" w14:textId="39C1CDCC" w:rsidR="00FE47B0" w:rsidRDefault="00FE47B0" w:rsidP="00FE47B0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скорочувальні структури __________________________________</w:t>
      </w:r>
    </w:p>
    <w:p w14:paraId="3C5A4E5A" w14:textId="72532047" w:rsidR="00FE47B0" w:rsidRDefault="00FE47B0" w:rsidP="00FE47B0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інертні структури ________________________________________</w:t>
      </w:r>
    </w:p>
    <w:p w14:paraId="5BBFFFB6" w14:textId="2C2F753A" w:rsidR="00FE47B0" w:rsidRDefault="00FE47B0" w:rsidP="00FE47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47B0">
        <w:rPr>
          <w:rFonts w:ascii="Times New Roman" w:hAnsi="Times New Roman" w:cs="Times New Roman"/>
          <w:sz w:val="28"/>
          <w:szCs w:val="28"/>
          <w:lang w:val="uk-UA"/>
        </w:rPr>
        <w:t>Поясніть, чому саме ці положення є оптимальними для зменшення навантаження на болючу структуру.</w:t>
      </w:r>
    </w:p>
    <w:p w14:paraId="33B0FCC6" w14:textId="27DE1571" w:rsidR="00FE47B0" w:rsidRDefault="00FE47B0" w:rsidP="00FE47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861098" w14:textId="4FD6AC80" w:rsidR="00AE516E" w:rsidRDefault="00AE516E" w:rsidP="00FE4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AE516E">
        <w:rPr>
          <w:rFonts w:ascii="Times New Roman" w:hAnsi="Times New Roman"/>
          <w:b/>
          <w:bCs/>
          <w:sz w:val="28"/>
          <w:szCs w:val="28"/>
          <w:lang w:val="uk-UA"/>
        </w:rPr>
        <w:t xml:space="preserve">Дайте відповідь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 тестове</w:t>
      </w:r>
      <w:r w:rsidRPr="00AE516E">
        <w:rPr>
          <w:rFonts w:ascii="Times New Roman" w:hAnsi="Times New Roman"/>
          <w:b/>
          <w:bCs/>
          <w:sz w:val="28"/>
          <w:szCs w:val="28"/>
          <w:lang w:val="uk-UA"/>
        </w:rPr>
        <w:t xml:space="preserve"> запитання</w:t>
      </w:r>
    </w:p>
    <w:p w14:paraId="4CC43631" w14:textId="33CA0DF4" w:rsidR="00FE47B0" w:rsidRPr="007F2D82" w:rsidRDefault="00FE47B0" w:rsidP="00FE4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2D82">
        <w:rPr>
          <w:rFonts w:ascii="Times New Roman" w:hAnsi="Times New Roman"/>
          <w:sz w:val="28"/>
          <w:szCs w:val="28"/>
          <w:lang w:val="uk-UA"/>
        </w:rPr>
        <w:t xml:space="preserve">Фізичний терапевт оглядає пацієнтку віком 40 років із дегенеративно-дистрофічними змінами. Її турбують головні болі, біль в лівій половині шиї та лівій верхній кінцівці, скутість у шийному відділі хребта. Пальпаторно відзначається напруження драбинчастих м’язів та верхнього </w:t>
      </w:r>
      <w:r w:rsidRPr="007F2D82">
        <w:rPr>
          <w:rFonts w:ascii="Times New Roman" w:hAnsi="Times New Roman"/>
          <w:sz w:val="28"/>
          <w:szCs w:val="28"/>
          <w:lang w:val="uk-UA"/>
        </w:rPr>
        <w:lastRenderedPageBreak/>
        <w:t>трапецієподібного м’яза. Обмежена амплітуда руху при контрлатеральному нахилі голови. Яке ефективне втручання має застосувати фізичний терапевт для швидкого зняття локального гіпертонусу м’язів?</w:t>
      </w:r>
    </w:p>
    <w:p w14:paraId="1E5FD663" w14:textId="77777777" w:rsidR="00FE47B0" w:rsidRPr="007F2D82" w:rsidRDefault="00FE47B0" w:rsidP="00FE4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2D82">
        <w:rPr>
          <w:rFonts w:ascii="Times New Roman" w:hAnsi="Times New Roman"/>
          <w:sz w:val="28"/>
          <w:szCs w:val="28"/>
          <w:lang w:val="uk-UA"/>
        </w:rPr>
        <w:t>А. Постізометричну релаксацію</w:t>
      </w:r>
    </w:p>
    <w:p w14:paraId="5DB04C9C" w14:textId="77777777" w:rsidR="00FE47B0" w:rsidRPr="007F2D82" w:rsidRDefault="00FE47B0" w:rsidP="00FE4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2D82">
        <w:rPr>
          <w:rFonts w:ascii="Times New Roman" w:hAnsi="Times New Roman"/>
          <w:sz w:val="28"/>
          <w:szCs w:val="28"/>
          <w:lang w:val="uk-UA"/>
        </w:rPr>
        <w:t>В. Динамічні фізичні вправи для шийного відділу хребта</w:t>
      </w:r>
    </w:p>
    <w:p w14:paraId="4F77E2CC" w14:textId="77777777" w:rsidR="00FE47B0" w:rsidRPr="007F2D82" w:rsidRDefault="00FE47B0" w:rsidP="00FE4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2D82">
        <w:rPr>
          <w:rFonts w:ascii="Times New Roman" w:hAnsi="Times New Roman"/>
          <w:sz w:val="28"/>
          <w:szCs w:val="28"/>
          <w:lang w:val="uk-UA"/>
        </w:rPr>
        <w:t>С. Іммобілізацію шийного відділу хребта</w:t>
      </w:r>
    </w:p>
    <w:p w14:paraId="45449C0D" w14:textId="77777777" w:rsidR="00FE47B0" w:rsidRPr="007F2D82" w:rsidRDefault="00FE47B0" w:rsidP="00FE4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2D82">
        <w:rPr>
          <w:rFonts w:ascii="Times New Roman" w:hAnsi="Times New Roman"/>
          <w:sz w:val="28"/>
          <w:szCs w:val="28"/>
          <w:lang w:val="uk-UA"/>
        </w:rPr>
        <w:t>D. Фізичні вправи на опір</w:t>
      </w:r>
    </w:p>
    <w:p w14:paraId="742386CC" w14:textId="77777777" w:rsidR="00FE47B0" w:rsidRPr="007F2D82" w:rsidRDefault="00FE47B0" w:rsidP="00FE4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2D82">
        <w:rPr>
          <w:rFonts w:ascii="Times New Roman" w:hAnsi="Times New Roman"/>
          <w:sz w:val="28"/>
          <w:szCs w:val="28"/>
          <w:lang w:val="uk-UA"/>
        </w:rPr>
        <w:t>Е. Витягування шийного відділу хребта</w:t>
      </w:r>
    </w:p>
    <w:p w14:paraId="0DE95DE8" w14:textId="5396CA71" w:rsidR="00FE47B0" w:rsidRDefault="00FE47B0" w:rsidP="00FE47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A66FF" w14:textId="681311A3" w:rsidR="00AE516E" w:rsidRDefault="00AE516E" w:rsidP="00AE51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E516E">
        <w:rPr>
          <w:rFonts w:ascii="Times New Roman" w:hAnsi="Times New Roman"/>
          <w:b/>
          <w:bCs/>
          <w:sz w:val="28"/>
          <w:szCs w:val="28"/>
          <w:lang w:val="uk-UA"/>
        </w:rPr>
        <w:t xml:space="preserve">Дайте відповідь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 тестове</w:t>
      </w:r>
      <w:r w:rsidRPr="00AE516E">
        <w:rPr>
          <w:rFonts w:ascii="Times New Roman" w:hAnsi="Times New Roman"/>
          <w:b/>
          <w:bCs/>
          <w:sz w:val="28"/>
          <w:szCs w:val="28"/>
          <w:lang w:val="uk-UA"/>
        </w:rPr>
        <w:t xml:space="preserve"> запитання</w:t>
      </w:r>
    </w:p>
    <w:p w14:paraId="0F47CFB0" w14:textId="6F1BC7A3" w:rsidR="00617C2A" w:rsidRPr="007F2D82" w:rsidRDefault="00617C2A" w:rsidP="00617C2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F2D82">
        <w:rPr>
          <w:rFonts w:ascii="Times New Roman" w:hAnsi="Times New Roman"/>
          <w:bCs/>
          <w:sz w:val="28"/>
          <w:szCs w:val="28"/>
          <w:lang w:val="uk-UA"/>
        </w:rPr>
        <w:t>У спортсмена спостерігається пошкодження м’язів, спричинене фізичним навантаженням. Який метод доцільно застосувати в практичній діяльності, заснованій на доказах?</w:t>
      </w:r>
    </w:p>
    <w:p w14:paraId="50F74A4F" w14:textId="77777777" w:rsidR="00617C2A" w:rsidRPr="007F2D82" w:rsidRDefault="00617C2A" w:rsidP="00617C2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F2D82">
        <w:rPr>
          <w:rFonts w:ascii="Times New Roman" w:hAnsi="Times New Roman"/>
          <w:bCs/>
          <w:sz w:val="28"/>
          <w:szCs w:val="28"/>
          <w:lang w:val="uk-UA"/>
        </w:rPr>
        <w:t>А. Електрофорез</w:t>
      </w:r>
    </w:p>
    <w:p w14:paraId="39EA9B75" w14:textId="77777777" w:rsidR="00617C2A" w:rsidRPr="007F2D82" w:rsidRDefault="00617C2A" w:rsidP="00617C2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7F2D82">
        <w:rPr>
          <w:rFonts w:ascii="Times New Roman" w:hAnsi="Times New Roman"/>
          <w:bCs/>
          <w:sz w:val="28"/>
          <w:szCs w:val="28"/>
          <w:lang w:val="uk-UA"/>
        </w:rPr>
        <w:t>. Термотера</w:t>
      </w:r>
      <w:r>
        <w:rPr>
          <w:rFonts w:ascii="Times New Roman" w:hAnsi="Times New Roman"/>
          <w:bCs/>
          <w:sz w:val="28"/>
          <w:szCs w:val="28"/>
          <w:lang w:val="uk-UA"/>
        </w:rPr>
        <w:t>пі</w:t>
      </w:r>
      <w:r w:rsidRPr="007F2D82">
        <w:rPr>
          <w:rFonts w:ascii="Times New Roman" w:hAnsi="Times New Roman"/>
          <w:bCs/>
          <w:sz w:val="28"/>
          <w:szCs w:val="28"/>
          <w:lang w:val="uk-UA"/>
        </w:rPr>
        <w:t>ю</w:t>
      </w:r>
    </w:p>
    <w:p w14:paraId="785A9A69" w14:textId="77777777" w:rsidR="00617C2A" w:rsidRPr="007F2D82" w:rsidRDefault="00617C2A" w:rsidP="00617C2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F2D82">
        <w:rPr>
          <w:rFonts w:ascii="Times New Roman" w:hAnsi="Times New Roman"/>
          <w:bCs/>
          <w:sz w:val="28"/>
          <w:szCs w:val="28"/>
          <w:lang w:val="uk-UA"/>
        </w:rPr>
        <w:t>С. Тейпування</w:t>
      </w:r>
    </w:p>
    <w:p w14:paraId="46E2B637" w14:textId="77777777" w:rsidR="00617C2A" w:rsidRPr="007F2D82" w:rsidRDefault="00617C2A" w:rsidP="00617C2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F2D82">
        <w:rPr>
          <w:rFonts w:ascii="Times New Roman" w:hAnsi="Times New Roman"/>
          <w:bCs/>
          <w:sz w:val="28"/>
          <w:szCs w:val="28"/>
          <w:lang w:val="uk-UA"/>
        </w:rPr>
        <w:t>D. Постізометричну релаксацію</w:t>
      </w:r>
    </w:p>
    <w:p w14:paraId="0275306E" w14:textId="77777777" w:rsidR="00617C2A" w:rsidRPr="007F2D82" w:rsidRDefault="00617C2A" w:rsidP="00617C2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F2D82">
        <w:rPr>
          <w:rFonts w:ascii="Times New Roman" w:hAnsi="Times New Roman"/>
          <w:bCs/>
          <w:sz w:val="28"/>
          <w:szCs w:val="28"/>
          <w:lang w:val="uk-UA"/>
        </w:rPr>
        <w:t>Е. Кріотерапію</w:t>
      </w:r>
    </w:p>
    <w:p w14:paraId="5AE14603" w14:textId="1F64F0F4" w:rsidR="00617C2A" w:rsidRDefault="00617C2A" w:rsidP="00FE47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C8259" w14:textId="09A19C01" w:rsidR="008241A9" w:rsidRDefault="008241A9" w:rsidP="00FE47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07EA7D" w14:textId="01BF1101" w:rsidR="00AE516E" w:rsidRDefault="00AE516E" w:rsidP="00FE47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AE516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Клінічний випадок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вирішить ситуаційну задачу</w:t>
      </w:r>
    </w:p>
    <w:p w14:paraId="17EA75A8" w14:textId="02ACCF9E" w:rsidR="008241A9" w:rsidRDefault="008241A9" w:rsidP="00FE47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1A9">
        <w:rPr>
          <w:rFonts w:ascii="Times New Roman" w:hAnsi="Times New Roman" w:cs="Times New Roman"/>
          <w:sz w:val="28"/>
          <w:szCs w:val="28"/>
          <w:lang w:val="uk-UA"/>
        </w:rPr>
        <w:t>У відділення реабілітації звернувся пацієнт 58 років зі скаргами на біль в ділянці попереку та сідниці, з іррадіацією по задній поверхні стегна і гомілки правої ноги, оніміння та поколювання в області стегна та пальців ніг, спазм литкових м’язів. Під час діагностичного обстеження було виявлено підвищення тонусу грушоподібного м’яза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8241A9">
        <w:rPr>
          <w:rFonts w:ascii="Times New Roman" w:hAnsi="Times New Roman" w:cs="Times New Roman"/>
          <w:sz w:val="28"/>
          <w:szCs w:val="28"/>
          <w:lang w:val="uk-UA"/>
        </w:rPr>
        <w:t xml:space="preserve"> спричиняє компресію сідничного нерва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241A9">
        <w:t xml:space="preserve"> </w:t>
      </w:r>
      <w:r w:rsidRPr="008241A9">
        <w:rPr>
          <w:rFonts w:ascii="Times New Roman" w:hAnsi="Times New Roman" w:cs="Times New Roman"/>
          <w:sz w:val="28"/>
          <w:szCs w:val="28"/>
          <w:lang w:val="uk-UA"/>
        </w:rPr>
        <w:t>З метою зменшення м’язового спазму та покращення еластичності тканин, фахівець з фізичної терапії обрав техніку, яка поєднує короткочасне напруження м’яза з подальшим його пасивним розтягуванням у безболісному діапазоні.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16E" w:rsidRPr="00AE516E">
        <w:rPr>
          <w:rFonts w:ascii="Times New Roman" w:hAnsi="Times New Roman" w:cs="Times New Roman"/>
          <w:sz w:val="28"/>
          <w:szCs w:val="28"/>
          <w:lang w:val="uk-UA"/>
        </w:rPr>
        <w:t>Яку техніку обрав фізичний терапевт у даному клінічному випадку?</w:t>
      </w:r>
      <w:r w:rsidR="00AE516E">
        <w:rPr>
          <w:rFonts w:ascii="Times New Roman" w:hAnsi="Times New Roman" w:cs="Times New Roman"/>
          <w:sz w:val="28"/>
          <w:szCs w:val="28"/>
          <w:lang w:val="uk-UA"/>
        </w:rPr>
        <w:t xml:space="preserve"> Опишіть алгоритм дій обраної техніки.</w:t>
      </w:r>
    </w:p>
    <w:p w14:paraId="3AA5A076" w14:textId="7F09B452" w:rsidR="008B04A9" w:rsidRDefault="008B04A9" w:rsidP="00FE47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3028A5" w14:textId="2F3D74A7" w:rsidR="008B04A9" w:rsidRDefault="008B04A9" w:rsidP="008B04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AE516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Клінічний випадок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вирішить ситуаційну задачу</w:t>
      </w:r>
    </w:p>
    <w:p w14:paraId="32579C62" w14:textId="10E7BA52" w:rsidR="008B04A9" w:rsidRDefault="008B04A9" w:rsidP="008B04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4A9">
        <w:rPr>
          <w:rFonts w:ascii="Times New Roman" w:hAnsi="Times New Roman" w:cs="Times New Roman"/>
          <w:sz w:val="28"/>
          <w:szCs w:val="28"/>
          <w:lang w:val="uk-UA"/>
        </w:rPr>
        <w:t>Офісний працівник звернувся до фізичного терапевта зі скаргами на біль у ділянці лопатки. Під час пальпації фахівець виявив локальні ділянки підвищеної чутливості в м’язах. При натисканні великим пальцем на ці ділянки протягом однієї хвилини біль поступово зменшився.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4A9">
        <w:rPr>
          <w:rFonts w:ascii="Times New Roman" w:hAnsi="Times New Roman" w:cs="Times New Roman"/>
          <w:sz w:val="28"/>
          <w:szCs w:val="28"/>
          <w:lang w:val="uk-UA"/>
        </w:rPr>
        <w:t>Що пропальпував фізичний терапевт?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4A9">
        <w:rPr>
          <w:rFonts w:ascii="Times New Roman" w:hAnsi="Times New Roman" w:cs="Times New Roman"/>
          <w:sz w:val="28"/>
          <w:szCs w:val="28"/>
          <w:lang w:val="uk-UA"/>
        </w:rPr>
        <w:t>Який метод був застосований для зменшення болю?</w:t>
      </w:r>
    </w:p>
    <w:p w14:paraId="24E3A0E0" w14:textId="4B9F76FC" w:rsidR="001757D7" w:rsidRDefault="001757D7" w:rsidP="008B04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CC4FF0" w14:textId="04A7F1BB" w:rsidR="001757D7" w:rsidRDefault="001757D7" w:rsidP="001757D7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1757D7">
        <w:t xml:space="preserve"> </w:t>
      </w:r>
      <w:r w:rsidRPr="00AE516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Клінічний випадок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вирішить ситуаційну задачу</w:t>
      </w:r>
    </w:p>
    <w:p w14:paraId="3FA47192" w14:textId="25679A35" w:rsidR="001757D7" w:rsidRDefault="001757D7" w:rsidP="001757D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D7">
        <w:rPr>
          <w:rFonts w:ascii="Times New Roman" w:hAnsi="Times New Roman" w:cs="Times New Roman"/>
          <w:sz w:val="28"/>
          <w:szCs w:val="28"/>
          <w:lang w:val="uk-UA"/>
        </w:rPr>
        <w:t xml:space="preserve">Фізичний терапевт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час надання реабілітаційних послуг </w:t>
      </w:r>
      <w:r w:rsidRPr="001757D7">
        <w:rPr>
          <w:rFonts w:ascii="Times New Roman" w:hAnsi="Times New Roman" w:cs="Times New Roman"/>
          <w:sz w:val="28"/>
          <w:szCs w:val="28"/>
          <w:lang w:val="uk-UA"/>
        </w:rPr>
        <w:t xml:space="preserve">планує застосувати мобілізаційні техніки за методом Кальтенборна для зменшення болю у </w:t>
      </w:r>
      <w:r w:rsidRPr="001757D7">
        <w:rPr>
          <w:rFonts w:ascii="Times New Roman" w:hAnsi="Times New Roman" w:cs="Times New Roman"/>
          <w:sz w:val="28"/>
          <w:szCs w:val="28"/>
          <w:lang w:val="uk-UA"/>
        </w:rPr>
        <w:lastRenderedPageBreak/>
        <w:t>пацієнта з дисфункцією суглоба.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57D7">
        <w:rPr>
          <w:rFonts w:ascii="Times New Roman" w:hAnsi="Times New Roman" w:cs="Times New Roman"/>
          <w:sz w:val="28"/>
          <w:szCs w:val="28"/>
          <w:lang w:val="uk-UA"/>
        </w:rPr>
        <w:t xml:space="preserve"> Які ступені мобілізації за Кальтенборном використовуються виключно з метою знеболення?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Опишіть ці ступені за Кальтеборном.</w:t>
      </w:r>
    </w:p>
    <w:p w14:paraId="12939981" w14:textId="4374B0D2" w:rsidR="00793CC2" w:rsidRDefault="00793CC2" w:rsidP="001757D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BFD707" w14:textId="6FF50A6B" w:rsidR="00793CC2" w:rsidRDefault="00793CC2" w:rsidP="00793CC2">
      <w:pPr>
        <w:autoSpaceDE w:val="0"/>
        <w:autoSpaceDN w:val="0"/>
        <w:adjustRightInd w:val="0"/>
        <w:spacing w:after="0"/>
        <w:ind w:right="-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Pr="00AE516E">
        <w:rPr>
          <w:rFonts w:ascii="Times New Roman" w:hAnsi="Times New Roman"/>
          <w:b/>
          <w:bCs/>
          <w:sz w:val="28"/>
          <w:szCs w:val="28"/>
          <w:lang w:val="uk-UA"/>
        </w:rPr>
        <w:t xml:space="preserve">Дайте відповідь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 тестове</w:t>
      </w:r>
      <w:r w:rsidRPr="00AE516E">
        <w:rPr>
          <w:rFonts w:ascii="Times New Roman" w:hAnsi="Times New Roman"/>
          <w:b/>
          <w:bCs/>
          <w:sz w:val="28"/>
          <w:szCs w:val="28"/>
          <w:lang w:val="uk-UA"/>
        </w:rPr>
        <w:t xml:space="preserve"> запитання</w:t>
      </w:r>
    </w:p>
    <w:p w14:paraId="7AF9DCC0" w14:textId="2F4E0919" w:rsidR="00793CC2" w:rsidRPr="00793CC2" w:rsidRDefault="00793CC2" w:rsidP="00793CC2">
      <w:pPr>
        <w:autoSpaceDE w:val="0"/>
        <w:autoSpaceDN w:val="0"/>
        <w:adjustRightInd w:val="0"/>
        <w:spacing w:after="0"/>
        <w:ind w:right="-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3CC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Пасивні фізіологічні рухи яких ступе</w:t>
      </w:r>
      <w:r w:rsidRPr="00793C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нів амплітуди за класифікацією Мейтланда потрібно застосовувати для зменшен</w:t>
      </w:r>
      <w:r w:rsidRPr="00793C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ня болю в інертних та скорочувальних структурах?</w:t>
      </w:r>
    </w:p>
    <w:p w14:paraId="5E96BB18" w14:textId="363A130A" w:rsidR="00793CC2" w:rsidRPr="00793CC2" w:rsidRDefault="00793CC2" w:rsidP="00793CC2">
      <w:pPr>
        <w:autoSpaceDE w:val="0"/>
        <w:autoSpaceDN w:val="0"/>
        <w:adjustRightInd w:val="0"/>
        <w:spacing w:after="0"/>
        <w:ind w:right="-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3CC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А.</w:t>
      </w:r>
      <w:r w:rsidRPr="00793C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 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793C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57945F9C" w14:textId="77777777" w:rsidR="00793CC2" w:rsidRPr="00793CC2" w:rsidRDefault="00793CC2" w:rsidP="00793CC2">
      <w:pPr>
        <w:autoSpaceDE w:val="0"/>
        <w:autoSpaceDN w:val="0"/>
        <w:adjustRightInd w:val="0"/>
        <w:spacing w:after="0"/>
        <w:ind w:right="-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3CC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В.</w:t>
      </w:r>
      <w:r w:rsidRPr="00793C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та 4 </w:t>
      </w:r>
    </w:p>
    <w:p w14:paraId="7224BFFB" w14:textId="77777777" w:rsidR="00793CC2" w:rsidRPr="00793CC2" w:rsidRDefault="00793CC2" w:rsidP="00793CC2">
      <w:pPr>
        <w:autoSpaceDE w:val="0"/>
        <w:autoSpaceDN w:val="0"/>
        <w:adjustRightInd w:val="0"/>
        <w:spacing w:after="0"/>
        <w:ind w:right="-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3CC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С.</w:t>
      </w:r>
      <w:r w:rsidRPr="00793C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 та 2 </w:t>
      </w:r>
    </w:p>
    <w:p w14:paraId="06E5F7FF" w14:textId="77777777" w:rsidR="00793CC2" w:rsidRPr="00793CC2" w:rsidRDefault="00793CC2" w:rsidP="00793CC2">
      <w:pPr>
        <w:autoSpaceDE w:val="0"/>
        <w:autoSpaceDN w:val="0"/>
        <w:adjustRightInd w:val="0"/>
        <w:spacing w:after="0"/>
        <w:ind w:right="-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3CC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D.</w:t>
      </w:r>
      <w:r w:rsidRPr="00793C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 та 4 </w:t>
      </w:r>
    </w:p>
    <w:p w14:paraId="3F67B632" w14:textId="61A80DC5" w:rsidR="00793CC2" w:rsidRPr="00793CC2" w:rsidRDefault="00793CC2" w:rsidP="00793CC2">
      <w:pPr>
        <w:autoSpaceDE w:val="0"/>
        <w:autoSpaceDN w:val="0"/>
        <w:adjustRightInd w:val="0"/>
        <w:spacing w:after="0"/>
        <w:ind w:right="-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3CC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Е.</w:t>
      </w:r>
      <w:r w:rsidRPr="00793C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 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EB042A6" w14:textId="0586BE1E" w:rsidR="00793CC2" w:rsidRDefault="00793CC2" w:rsidP="001757D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C81A73" w14:textId="38903056" w:rsidR="00874B49" w:rsidRPr="00874B49" w:rsidRDefault="00874B49" w:rsidP="00874B49">
      <w:pPr>
        <w:autoSpaceDE w:val="0"/>
        <w:autoSpaceDN w:val="0"/>
        <w:adjustRightInd w:val="0"/>
        <w:spacing w:after="0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4B49">
        <w:rPr>
          <w:rFonts w:ascii="Times New Roman" w:hAnsi="Times New Roman" w:cs="Times New Roman"/>
          <w:b/>
          <w:bCs/>
          <w:sz w:val="28"/>
          <w:szCs w:val="28"/>
          <w:lang w:val="uk-UA"/>
        </w:rPr>
        <w:t>11.Дайте відповідь на запитання</w:t>
      </w:r>
    </w:p>
    <w:p w14:paraId="7D5CF664" w14:textId="0E9B27B1" w:rsidR="00874B49" w:rsidRDefault="00874B49" w:rsidP="00874B49">
      <w:pPr>
        <w:autoSpaceDE w:val="0"/>
        <w:autoSpaceDN w:val="0"/>
        <w:adjustRightInd w:val="0"/>
        <w:spacing w:after="0"/>
        <w:ind w:right="-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методи електролікування застосовують для зменшення болю </w:t>
      </w:r>
      <w:r w:rsidRPr="00793CC2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інертних та скорочувальних структурах?</w:t>
      </w:r>
    </w:p>
    <w:p w14:paraId="714E599C" w14:textId="65D0AB3B" w:rsidR="00874B49" w:rsidRDefault="00874B49" w:rsidP="00874B49">
      <w:pPr>
        <w:autoSpaceDE w:val="0"/>
        <w:autoSpaceDN w:val="0"/>
        <w:adjustRightInd w:val="0"/>
        <w:spacing w:after="0"/>
        <w:ind w:right="-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482735C" w14:textId="77777777" w:rsidR="00874B49" w:rsidRPr="00874B49" w:rsidRDefault="00874B49" w:rsidP="00874B49">
      <w:pPr>
        <w:autoSpaceDE w:val="0"/>
        <w:autoSpaceDN w:val="0"/>
        <w:adjustRightInd w:val="0"/>
        <w:spacing w:after="0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12. </w:t>
      </w:r>
      <w:r w:rsidRPr="00874B4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Дайте відповідь на запитання</w:t>
      </w:r>
    </w:p>
    <w:p w14:paraId="1145F67D" w14:textId="484AC35C" w:rsidR="00874B49" w:rsidRPr="00793CC2" w:rsidRDefault="00874B49" w:rsidP="00874B49">
      <w:pPr>
        <w:autoSpaceDE w:val="0"/>
        <w:autoSpaceDN w:val="0"/>
        <w:adjustRightInd w:val="0"/>
        <w:spacing w:after="0"/>
        <w:ind w:right="-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Яким чином масаж сприяє зменшенню болю на запальній стадії?</w:t>
      </w:r>
    </w:p>
    <w:p w14:paraId="1D383C1F" w14:textId="7265622C" w:rsidR="00874B49" w:rsidRPr="00874B49" w:rsidRDefault="00874B49" w:rsidP="00874B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74B49" w:rsidRPr="0087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CFF"/>
    <w:multiLevelType w:val="hybridMultilevel"/>
    <w:tmpl w:val="C5A4E1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D3F63"/>
    <w:multiLevelType w:val="multilevel"/>
    <w:tmpl w:val="4A76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B2EE4"/>
    <w:multiLevelType w:val="hybridMultilevel"/>
    <w:tmpl w:val="233C21E8"/>
    <w:lvl w:ilvl="0" w:tplc="2DF6A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7E8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43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8C6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BA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BC9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A0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4A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CCB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242DED"/>
    <w:multiLevelType w:val="hybridMultilevel"/>
    <w:tmpl w:val="163EC5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D5031"/>
    <w:multiLevelType w:val="hybridMultilevel"/>
    <w:tmpl w:val="5C44FE76"/>
    <w:lvl w:ilvl="0" w:tplc="C1E89C7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27214"/>
    <w:multiLevelType w:val="hybridMultilevel"/>
    <w:tmpl w:val="949EF238"/>
    <w:lvl w:ilvl="0" w:tplc="E8080D5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91062AB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F0C85E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B2B08EB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18B2C5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05819D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C432516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C9F207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33ACC6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6" w15:restartNumberingAfterBreak="0">
    <w:nsid w:val="75C425B0"/>
    <w:multiLevelType w:val="hybridMultilevel"/>
    <w:tmpl w:val="E3CA3E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90"/>
    <w:rsid w:val="000E5B75"/>
    <w:rsid w:val="001757D7"/>
    <w:rsid w:val="002268EB"/>
    <w:rsid w:val="00233A0F"/>
    <w:rsid w:val="00350420"/>
    <w:rsid w:val="0035647D"/>
    <w:rsid w:val="004525CF"/>
    <w:rsid w:val="00470790"/>
    <w:rsid w:val="004D51FE"/>
    <w:rsid w:val="00617C2A"/>
    <w:rsid w:val="007858AE"/>
    <w:rsid w:val="00793CC2"/>
    <w:rsid w:val="008241A9"/>
    <w:rsid w:val="008341CE"/>
    <w:rsid w:val="00874B49"/>
    <w:rsid w:val="008B04A9"/>
    <w:rsid w:val="009D3DBC"/>
    <w:rsid w:val="00AE516E"/>
    <w:rsid w:val="00B24B66"/>
    <w:rsid w:val="00C01893"/>
    <w:rsid w:val="00C32FDC"/>
    <w:rsid w:val="00C578C8"/>
    <w:rsid w:val="00D11060"/>
    <w:rsid w:val="00D24B02"/>
    <w:rsid w:val="00F766D2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E9E1"/>
  <w15:chartTrackingRefBased/>
  <w15:docId w15:val="{367DD008-F8B9-4A70-99D2-16225D60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5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5CF"/>
    <w:pPr>
      <w:ind w:left="720"/>
      <w:contextualSpacing/>
    </w:pPr>
  </w:style>
  <w:style w:type="character" w:styleId="a4">
    <w:name w:val="Strong"/>
    <w:basedOn w:val="a0"/>
    <w:uiPriority w:val="22"/>
    <w:qFormat/>
    <w:rsid w:val="004D51FE"/>
    <w:rPr>
      <w:b/>
      <w:bCs/>
    </w:rPr>
  </w:style>
  <w:style w:type="paragraph" w:styleId="a5">
    <w:name w:val="Normal (Web)"/>
    <w:basedOn w:val="a"/>
    <w:uiPriority w:val="99"/>
    <w:unhideWhenUsed/>
    <w:rsid w:val="004D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table" w:styleId="a6">
    <w:name w:val="Table Grid"/>
    <w:basedOn w:val="a1"/>
    <w:uiPriority w:val="39"/>
    <w:rsid w:val="0023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6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55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7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Бессарабова</dc:creator>
  <cp:keywords/>
  <dc:description/>
  <cp:lastModifiedBy>Елена Бессарабова</cp:lastModifiedBy>
  <cp:revision>19</cp:revision>
  <dcterms:created xsi:type="dcterms:W3CDTF">2025-11-08T18:50:00Z</dcterms:created>
  <dcterms:modified xsi:type="dcterms:W3CDTF">2025-11-08T22:18:00Z</dcterms:modified>
</cp:coreProperties>
</file>