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8F4" w:rsidRPr="00EA08F4" w:rsidRDefault="00EA08F4" w:rsidP="00EA08F4">
      <w:pPr>
        <w:spacing w:before="100" w:beforeAutospacing="1" w:after="120" w:line="240" w:lineRule="auto"/>
        <w:outlineLvl w:val="1"/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</w:pPr>
      <w:r w:rsidRPr="00EA08F4">
        <w:rPr>
          <w:rFonts w:ascii="Segoe UI Symbol" w:eastAsia="Times New Roman" w:hAnsi="Segoe UI Symbol" w:cs="Segoe UI Symbol"/>
          <w:b/>
          <w:bCs/>
          <w:color w:val="1B1C1D"/>
          <w:sz w:val="36"/>
          <w:szCs w:val="36"/>
        </w:rPr>
        <w:t>🐅</w:t>
      </w:r>
      <w:r w:rsidRPr="00EA08F4"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  <w:t>Л</w:t>
      </w:r>
      <w:r w:rsidR="001E6F5E"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  <w:t>абораторне</w:t>
      </w:r>
      <w:proofErr w:type="spellEnd"/>
      <w:r w:rsidRPr="00EA08F4"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  <w:t>заняття</w:t>
      </w:r>
      <w:proofErr w:type="spellEnd"/>
      <w:r w:rsidR="002206B8"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  <w:t xml:space="preserve"> №1</w:t>
      </w:r>
      <w:r w:rsidR="003D2CD9"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  <w:t>1</w:t>
      </w:r>
      <w:bookmarkStart w:id="0" w:name="_GoBack"/>
      <w:bookmarkEnd w:id="0"/>
      <w:r w:rsidRPr="00EA08F4"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  <w:t xml:space="preserve">: </w:t>
      </w:r>
      <w:proofErr w:type="spellStart"/>
      <w:r w:rsidRPr="00EA08F4"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  <w:t>Охорона</w:t>
      </w:r>
      <w:proofErr w:type="spellEnd"/>
      <w:r w:rsidRPr="00EA08F4"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  <w:t>тваринного</w:t>
      </w:r>
      <w:proofErr w:type="spellEnd"/>
      <w:r w:rsidRPr="00EA08F4"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  <w:t>світу</w:t>
      </w:r>
      <w:proofErr w:type="spellEnd"/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8723"/>
      </w:tblGrid>
      <w:tr w:rsidR="00EA08F4" w:rsidRPr="00EA08F4" w:rsidTr="00EA08F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A08F4" w:rsidRPr="00EA08F4" w:rsidRDefault="00EA08F4" w:rsidP="00EA08F4">
            <w:pPr>
              <w:spacing w:after="0" w:line="240" w:lineRule="auto"/>
              <w:rPr>
                <w:rFonts w:eastAsia="Times New Roman" w:cs="Times New Roman"/>
                <w:color w:val="1B1C1D"/>
                <w:sz w:val="24"/>
                <w:szCs w:val="24"/>
              </w:rPr>
            </w:pPr>
            <w:proofErr w:type="spellStart"/>
            <w:r w:rsidRPr="00EA08F4">
              <w:rPr>
                <w:rFonts w:eastAsia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Дисципліна</w:t>
            </w:r>
            <w:proofErr w:type="spellEnd"/>
            <w:r w:rsidRPr="00EA08F4">
              <w:rPr>
                <w:rFonts w:eastAsia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A08F4" w:rsidRPr="00EA08F4" w:rsidRDefault="00EA08F4" w:rsidP="00EA08F4">
            <w:pPr>
              <w:spacing w:after="0" w:line="240" w:lineRule="auto"/>
              <w:rPr>
                <w:rFonts w:eastAsia="Times New Roman" w:cs="Times New Roman"/>
                <w:color w:val="1B1C1D"/>
                <w:sz w:val="24"/>
                <w:szCs w:val="24"/>
              </w:rPr>
            </w:pPr>
            <w:proofErr w:type="spellStart"/>
            <w:r w:rsidRPr="00EA08F4">
              <w:rPr>
                <w:rFonts w:eastAsia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Екологія</w:t>
            </w:r>
            <w:proofErr w:type="spellEnd"/>
            <w:r w:rsidRPr="00EA08F4">
              <w:rPr>
                <w:rFonts w:eastAsia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 xml:space="preserve"> / </w:t>
            </w:r>
            <w:proofErr w:type="spellStart"/>
            <w:r w:rsidRPr="00EA08F4">
              <w:rPr>
                <w:rFonts w:eastAsia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Природокористування</w:t>
            </w:r>
            <w:proofErr w:type="spellEnd"/>
            <w:r w:rsidRPr="00EA08F4">
              <w:rPr>
                <w:rFonts w:eastAsia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 xml:space="preserve"> / </w:t>
            </w:r>
            <w:proofErr w:type="spellStart"/>
            <w:r w:rsidRPr="00EA08F4">
              <w:rPr>
                <w:rFonts w:eastAsia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Мисливствознавство</w:t>
            </w:r>
            <w:proofErr w:type="spellEnd"/>
          </w:p>
        </w:tc>
      </w:tr>
      <w:tr w:rsidR="00EA08F4" w:rsidRPr="001E6F5E" w:rsidTr="00EA08F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A08F4" w:rsidRPr="00EA08F4" w:rsidRDefault="00EA08F4" w:rsidP="00EA08F4">
            <w:pPr>
              <w:spacing w:after="0" w:line="240" w:lineRule="auto"/>
              <w:rPr>
                <w:rFonts w:eastAsia="Times New Roman" w:cs="Times New Roman"/>
                <w:color w:val="1B1C1D"/>
                <w:sz w:val="24"/>
                <w:szCs w:val="24"/>
              </w:rPr>
            </w:pPr>
            <w:proofErr w:type="spellStart"/>
            <w:r w:rsidRPr="00EA08F4">
              <w:rPr>
                <w:rFonts w:eastAsia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Тема</w:t>
            </w:r>
            <w:proofErr w:type="spellEnd"/>
            <w:r w:rsidRPr="00EA08F4">
              <w:rPr>
                <w:rFonts w:eastAsia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A08F4" w:rsidRPr="00EA08F4" w:rsidRDefault="00EA08F4" w:rsidP="00EA08F4">
            <w:pPr>
              <w:spacing w:after="0" w:line="240" w:lineRule="auto"/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</w:pPr>
            <w:proofErr w:type="spellStart"/>
            <w:r w:rsidRPr="00EA08F4">
              <w:rPr>
                <w:rFonts w:eastAsia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/>
              </w:rPr>
              <w:t>Охорона</w:t>
            </w:r>
            <w:proofErr w:type="spellEnd"/>
            <w:r w:rsidRPr="00EA08F4">
              <w:rPr>
                <w:rFonts w:eastAsia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EA08F4">
              <w:rPr>
                <w:rFonts w:eastAsia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/>
              </w:rPr>
              <w:t>тваринного</w:t>
            </w:r>
            <w:proofErr w:type="spellEnd"/>
            <w:r w:rsidRPr="00EA08F4">
              <w:rPr>
                <w:rFonts w:eastAsia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EA08F4">
              <w:rPr>
                <w:rFonts w:eastAsia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/>
              </w:rPr>
              <w:t>світу</w:t>
            </w:r>
            <w:proofErr w:type="spellEnd"/>
            <w:r w:rsidRPr="00EA08F4">
              <w:rPr>
                <w:rFonts w:eastAsia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/>
              </w:rPr>
              <w:t xml:space="preserve">: </w:t>
            </w:r>
            <w:proofErr w:type="spellStart"/>
            <w:r w:rsidRPr="00EA08F4">
              <w:rPr>
                <w:rFonts w:eastAsia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/>
              </w:rPr>
              <w:t>правові</w:t>
            </w:r>
            <w:proofErr w:type="spellEnd"/>
            <w:r w:rsidRPr="00EA08F4">
              <w:rPr>
                <w:rFonts w:eastAsia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/>
              </w:rPr>
              <w:t xml:space="preserve">, </w:t>
            </w:r>
            <w:proofErr w:type="spellStart"/>
            <w:r w:rsidRPr="00EA08F4">
              <w:rPr>
                <w:rFonts w:eastAsia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/>
              </w:rPr>
              <w:t>наукові</w:t>
            </w:r>
            <w:proofErr w:type="spellEnd"/>
            <w:r w:rsidRPr="00EA08F4">
              <w:rPr>
                <w:rFonts w:eastAsia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/>
              </w:rPr>
              <w:t xml:space="preserve"> та </w:t>
            </w:r>
            <w:proofErr w:type="spellStart"/>
            <w:r w:rsidRPr="00EA08F4">
              <w:rPr>
                <w:rFonts w:eastAsia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/>
              </w:rPr>
              <w:t>практичні</w:t>
            </w:r>
            <w:proofErr w:type="spellEnd"/>
            <w:r w:rsidRPr="00EA08F4">
              <w:rPr>
                <w:rFonts w:eastAsia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EA08F4">
              <w:rPr>
                <w:rFonts w:eastAsia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/>
              </w:rPr>
              <w:t>основи</w:t>
            </w:r>
            <w:proofErr w:type="spellEnd"/>
          </w:p>
        </w:tc>
      </w:tr>
      <w:tr w:rsidR="00EA08F4" w:rsidRPr="001E6F5E" w:rsidTr="00EA08F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A08F4" w:rsidRPr="00EA08F4" w:rsidRDefault="00EA08F4" w:rsidP="00EA08F4">
            <w:pPr>
              <w:spacing w:after="0" w:line="240" w:lineRule="auto"/>
              <w:rPr>
                <w:rFonts w:eastAsia="Times New Roman" w:cs="Times New Roman"/>
                <w:color w:val="1B1C1D"/>
                <w:sz w:val="24"/>
                <w:szCs w:val="24"/>
              </w:rPr>
            </w:pPr>
            <w:proofErr w:type="spellStart"/>
            <w:r w:rsidRPr="00EA08F4">
              <w:rPr>
                <w:rFonts w:eastAsia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Мета</w:t>
            </w:r>
            <w:proofErr w:type="spellEnd"/>
            <w:r w:rsidRPr="00EA08F4">
              <w:rPr>
                <w:rFonts w:eastAsia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A08F4" w:rsidRPr="00EA08F4" w:rsidRDefault="00EA08F4" w:rsidP="00EA08F4">
            <w:pPr>
              <w:spacing w:after="0" w:line="240" w:lineRule="auto"/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</w:pPr>
            <w:proofErr w:type="spellStart"/>
            <w:r w:rsidRPr="00EA08F4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>З'ясувати</w:t>
            </w:r>
            <w:proofErr w:type="spellEnd"/>
            <w:r w:rsidRPr="00EA08F4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08F4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>значення</w:t>
            </w:r>
            <w:proofErr w:type="spellEnd"/>
            <w:r w:rsidRPr="00EA08F4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08F4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>тваринного</w:t>
            </w:r>
            <w:proofErr w:type="spellEnd"/>
            <w:r w:rsidRPr="00EA08F4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08F4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>світу</w:t>
            </w:r>
            <w:proofErr w:type="spellEnd"/>
            <w:r w:rsidRPr="00EA08F4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A08F4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>проаналізувати</w:t>
            </w:r>
            <w:proofErr w:type="spellEnd"/>
            <w:r w:rsidRPr="00EA08F4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08F4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>чинники</w:t>
            </w:r>
            <w:proofErr w:type="spellEnd"/>
            <w:r w:rsidRPr="00EA08F4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08F4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>загроз</w:t>
            </w:r>
            <w:proofErr w:type="spellEnd"/>
            <w:r w:rsidRPr="00EA08F4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A08F4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>розглянути</w:t>
            </w:r>
            <w:proofErr w:type="spellEnd"/>
            <w:r w:rsidRPr="00EA08F4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08F4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>міжнародні</w:t>
            </w:r>
            <w:proofErr w:type="spellEnd"/>
            <w:r w:rsidRPr="00EA08F4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A08F4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>національні</w:t>
            </w:r>
            <w:proofErr w:type="spellEnd"/>
            <w:r w:rsidRPr="00EA08F4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08F4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>правові</w:t>
            </w:r>
            <w:proofErr w:type="spellEnd"/>
            <w:r w:rsidRPr="00EA08F4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08F4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>механізми</w:t>
            </w:r>
            <w:proofErr w:type="spellEnd"/>
            <w:r w:rsidRPr="00EA08F4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08F4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>захисту</w:t>
            </w:r>
            <w:proofErr w:type="spellEnd"/>
            <w:r w:rsidRPr="00EA08F4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 xml:space="preserve">, а </w:t>
            </w:r>
            <w:proofErr w:type="spellStart"/>
            <w:r w:rsidRPr="00EA08F4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>також</w:t>
            </w:r>
            <w:proofErr w:type="spellEnd"/>
            <w:r w:rsidRPr="00EA08F4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08F4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>основні</w:t>
            </w:r>
            <w:proofErr w:type="spellEnd"/>
            <w:r w:rsidRPr="00EA08F4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08F4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>форми</w:t>
            </w:r>
            <w:proofErr w:type="spellEnd"/>
            <w:r w:rsidRPr="00EA08F4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A08F4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>методи</w:t>
            </w:r>
            <w:proofErr w:type="spellEnd"/>
            <w:r w:rsidRPr="00EA08F4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08F4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>охорони</w:t>
            </w:r>
            <w:proofErr w:type="spellEnd"/>
            <w:r w:rsidRPr="00EA08F4">
              <w:rPr>
                <w:rFonts w:eastAsia="Times New Roman" w:cs="Times New Roman"/>
                <w:color w:val="1B1C1D"/>
                <w:sz w:val="24"/>
                <w:szCs w:val="24"/>
                <w:lang w:val="ru-RU"/>
              </w:rPr>
              <w:t>.</w:t>
            </w:r>
          </w:p>
        </w:tc>
      </w:tr>
    </w:tbl>
    <w:p w:rsidR="00EA08F4" w:rsidRPr="00AA5962" w:rsidRDefault="00EA08F4" w:rsidP="00EA08F4">
      <w:pPr>
        <w:spacing w:after="120" w:line="240" w:lineRule="auto"/>
        <w:rPr>
          <w:rFonts w:eastAsia="Times New Roman" w:cs="Times New Roman"/>
          <w:color w:val="1B1C1D"/>
          <w:sz w:val="24"/>
          <w:szCs w:val="24"/>
          <w:lang w:val="ru-RU"/>
        </w:rPr>
      </w:pPr>
    </w:p>
    <w:p w:rsidR="00EA08F4" w:rsidRPr="00EA08F4" w:rsidRDefault="00EA08F4" w:rsidP="00EA08F4">
      <w:pPr>
        <w:spacing w:before="100" w:beforeAutospacing="1" w:after="120" w:line="240" w:lineRule="auto"/>
        <w:outlineLvl w:val="1"/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</w:pPr>
      <w:r w:rsidRPr="00EA08F4"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  <w:t xml:space="preserve">1. </w:t>
      </w:r>
      <w:r w:rsidRPr="00EA08F4">
        <w:rPr>
          <w:rFonts w:ascii="Segoe UI Symbol" w:eastAsia="Times New Roman" w:hAnsi="Segoe UI Symbol" w:cs="Segoe UI Symbol"/>
          <w:b/>
          <w:bCs/>
          <w:color w:val="1B1C1D"/>
          <w:sz w:val="36"/>
          <w:szCs w:val="36"/>
        </w:rPr>
        <w:t>🌍</w:t>
      </w:r>
      <w:r w:rsidRPr="00EA08F4"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  <w:t>Значення</w:t>
      </w:r>
      <w:proofErr w:type="spellEnd"/>
      <w:r w:rsidRPr="00EA08F4"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  <w:t xml:space="preserve"> та </w:t>
      </w:r>
      <w:proofErr w:type="spellStart"/>
      <w:r w:rsidRPr="00EA08F4"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  <w:t>цінність</w:t>
      </w:r>
      <w:proofErr w:type="spellEnd"/>
      <w:r w:rsidRPr="00EA08F4"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  <w:t>тваринного</w:t>
      </w:r>
      <w:proofErr w:type="spellEnd"/>
      <w:r w:rsidRPr="00EA08F4"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  <w:t>світу</w:t>
      </w:r>
      <w:proofErr w:type="spellEnd"/>
    </w:p>
    <w:p w:rsidR="00EA08F4" w:rsidRPr="00EA08F4" w:rsidRDefault="00EA08F4" w:rsidP="00EA08F4">
      <w:pPr>
        <w:spacing w:before="100" w:beforeAutospacing="1" w:after="0" w:line="240" w:lineRule="auto"/>
        <w:rPr>
          <w:rFonts w:eastAsia="Times New Roman" w:cs="Times New Roman"/>
          <w:color w:val="1B1C1D"/>
          <w:sz w:val="24"/>
          <w:szCs w:val="24"/>
          <w:lang w:val="ru-RU"/>
        </w:rPr>
      </w:pP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Тваринний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світ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(фауна)</w:t>
      </w:r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—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це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сукупність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усіх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видів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диких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тварин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,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що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населяють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певну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територію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або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планету в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цілому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.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Його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охорона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є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ключовим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елементом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збереження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біорізноманіття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.</w:t>
      </w:r>
    </w:p>
    <w:p w:rsidR="00EA08F4" w:rsidRPr="00EA08F4" w:rsidRDefault="00EA08F4" w:rsidP="00EA08F4">
      <w:pPr>
        <w:spacing w:before="100" w:beforeAutospacing="1" w:after="120" w:line="240" w:lineRule="auto"/>
        <w:outlineLvl w:val="2"/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</w:pPr>
      <w:r w:rsidRPr="00EA08F4"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  <w:t xml:space="preserve">1.1.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  <w:t>Екологічне</w:t>
      </w:r>
      <w:proofErr w:type="spellEnd"/>
      <w:r w:rsidRPr="00EA08F4"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  <w:t>значення</w:t>
      </w:r>
      <w:proofErr w:type="spellEnd"/>
    </w:p>
    <w:p w:rsidR="00EA08F4" w:rsidRPr="00EA08F4" w:rsidRDefault="00EA08F4" w:rsidP="00EA08F4">
      <w:pPr>
        <w:spacing w:before="100" w:beforeAutospacing="1" w:after="120" w:line="240" w:lineRule="auto"/>
        <w:rPr>
          <w:rFonts w:eastAsia="Times New Roman" w:cs="Times New Roman"/>
          <w:color w:val="1B1C1D"/>
          <w:sz w:val="24"/>
          <w:szCs w:val="24"/>
          <w:lang w:val="ru-RU"/>
        </w:rPr>
      </w:pP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Тварини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виконують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критично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важливі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функції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у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природних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екосистемах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:</w:t>
      </w:r>
    </w:p>
    <w:p w:rsidR="00EA08F4" w:rsidRPr="00EA08F4" w:rsidRDefault="00EA08F4" w:rsidP="00EA08F4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eastAsia="Times New Roman" w:cs="Times New Roman"/>
          <w:color w:val="1B1C1D"/>
          <w:sz w:val="24"/>
          <w:szCs w:val="24"/>
          <w:lang w:val="ru-RU"/>
        </w:rPr>
      </w:pP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Регуляція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чисельності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:</w:t>
      </w:r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Хижаки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та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паразити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контролюють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популяції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інших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видів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.</w:t>
      </w:r>
    </w:p>
    <w:p w:rsidR="00EA08F4" w:rsidRPr="00EA08F4" w:rsidRDefault="00EA08F4" w:rsidP="00EA08F4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eastAsia="Times New Roman" w:cs="Times New Roman"/>
          <w:color w:val="1B1C1D"/>
          <w:sz w:val="24"/>
          <w:szCs w:val="24"/>
          <w:lang w:val="ru-RU"/>
        </w:rPr>
      </w:pPr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Участь у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біогеохімічних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циклах:</w:t>
      </w:r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Розкладання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органічної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речовини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(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детритофаги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),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ґрунтоутворення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.</w:t>
      </w:r>
    </w:p>
    <w:p w:rsidR="00EA08F4" w:rsidRPr="00EA08F4" w:rsidRDefault="00EA08F4" w:rsidP="00EA08F4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eastAsia="Times New Roman" w:cs="Times New Roman"/>
          <w:color w:val="1B1C1D"/>
          <w:sz w:val="24"/>
          <w:szCs w:val="24"/>
          <w:lang w:val="ru-RU"/>
        </w:rPr>
      </w:pP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Запилення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та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поширення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насіння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:</w:t>
      </w:r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Комахи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, птахи та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ссавці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забезпечують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відтворення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рослинного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світу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.</w:t>
      </w:r>
    </w:p>
    <w:p w:rsidR="00EA08F4" w:rsidRPr="00EA08F4" w:rsidRDefault="00EA08F4" w:rsidP="00EA08F4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eastAsia="Times New Roman" w:cs="Times New Roman"/>
          <w:color w:val="1B1C1D"/>
          <w:sz w:val="24"/>
          <w:szCs w:val="24"/>
          <w:lang w:val="ru-RU"/>
        </w:rPr>
      </w:pP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Формування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екосистем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:</w:t>
      </w:r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Наприклад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,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бобри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створюють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болота,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змінюючи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гідрологічний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режим.</w:t>
      </w:r>
    </w:p>
    <w:p w:rsidR="00EA08F4" w:rsidRPr="00EA08F4" w:rsidRDefault="00EA08F4" w:rsidP="00EA08F4">
      <w:pPr>
        <w:spacing w:before="100" w:beforeAutospacing="1" w:after="120" w:line="240" w:lineRule="auto"/>
        <w:outlineLvl w:val="2"/>
        <w:rPr>
          <w:rFonts w:eastAsia="Times New Roman" w:cs="Times New Roman"/>
          <w:b/>
          <w:bCs/>
          <w:color w:val="1B1C1D"/>
          <w:sz w:val="27"/>
          <w:szCs w:val="27"/>
        </w:rPr>
      </w:pPr>
      <w:r w:rsidRPr="00EA08F4">
        <w:rPr>
          <w:rFonts w:eastAsia="Times New Roman" w:cs="Times New Roman"/>
          <w:b/>
          <w:bCs/>
          <w:color w:val="1B1C1D"/>
          <w:sz w:val="27"/>
          <w:szCs w:val="27"/>
        </w:rPr>
        <w:t xml:space="preserve">1.2.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7"/>
          <w:szCs w:val="27"/>
        </w:rPr>
        <w:t>Економічне</w:t>
      </w:r>
      <w:proofErr w:type="spellEnd"/>
      <w:r w:rsidRPr="00EA08F4">
        <w:rPr>
          <w:rFonts w:eastAsia="Times New Roman" w:cs="Times New Roman"/>
          <w:b/>
          <w:bCs/>
          <w:color w:val="1B1C1D"/>
          <w:sz w:val="27"/>
          <w:szCs w:val="27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7"/>
          <w:szCs w:val="27"/>
        </w:rPr>
        <w:t>значення</w:t>
      </w:r>
      <w:proofErr w:type="spellEnd"/>
    </w:p>
    <w:p w:rsidR="00EA08F4" w:rsidRPr="00EA08F4" w:rsidRDefault="00EA08F4" w:rsidP="00EA08F4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eastAsia="Times New Roman" w:cs="Times New Roman"/>
          <w:color w:val="1B1C1D"/>
          <w:sz w:val="24"/>
          <w:szCs w:val="24"/>
        </w:rPr>
      </w:pP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Продукти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харчування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:</w:t>
      </w:r>
      <w:r w:rsidRPr="00EA08F4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</w:rPr>
        <w:t>Рибальство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</w:rPr>
        <w:t xml:space="preserve">,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</w:rPr>
        <w:t>мисливство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</w:rPr>
        <w:t>.</w:t>
      </w:r>
    </w:p>
    <w:p w:rsidR="00EA08F4" w:rsidRPr="00EA08F4" w:rsidRDefault="00EA08F4" w:rsidP="00EA08F4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eastAsia="Times New Roman" w:cs="Times New Roman"/>
          <w:color w:val="1B1C1D"/>
          <w:sz w:val="24"/>
          <w:szCs w:val="24"/>
          <w:lang w:val="ru-RU"/>
        </w:rPr>
      </w:pP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Сировина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:</w:t>
      </w:r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Хутро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,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шкіра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,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біологічно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активні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речовини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.</w:t>
      </w:r>
    </w:p>
    <w:p w:rsidR="00EA08F4" w:rsidRPr="00EA08F4" w:rsidRDefault="00EA08F4" w:rsidP="00EA08F4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eastAsia="Times New Roman" w:cs="Times New Roman"/>
          <w:color w:val="1B1C1D"/>
          <w:sz w:val="24"/>
          <w:szCs w:val="24"/>
          <w:lang w:val="ru-RU"/>
        </w:rPr>
      </w:pPr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Фармацевтика:</w:t>
      </w:r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Джерела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ліків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та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біологічних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препаратів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.</w:t>
      </w:r>
    </w:p>
    <w:p w:rsidR="00EA08F4" w:rsidRPr="00EA08F4" w:rsidRDefault="00EA08F4" w:rsidP="00EA08F4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eastAsia="Times New Roman" w:cs="Times New Roman"/>
          <w:color w:val="1B1C1D"/>
          <w:sz w:val="24"/>
          <w:szCs w:val="24"/>
          <w:lang w:val="ru-RU"/>
        </w:rPr>
      </w:pP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Екотуризм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:</w:t>
      </w:r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Важливе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джерело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доходу (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сафарі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,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спостереження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за птахами),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що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стимулює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місцеве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населення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до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охорони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природи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.</w:t>
      </w:r>
    </w:p>
    <w:p w:rsidR="00EA08F4" w:rsidRPr="00EA08F4" w:rsidRDefault="00EA08F4" w:rsidP="00EA08F4">
      <w:pPr>
        <w:spacing w:before="100" w:beforeAutospacing="1" w:after="120" w:line="240" w:lineRule="auto"/>
        <w:outlineLvl w:val="2"/>
        <w:rPr>
          <w:rFonts w:eastAsia="Times New Roman" w:cs="Times New Roman"/>
          <w:b/>
          <w:bCs/>
          <w:color w:val="1B1C1D"/>
          <w:sz w:val="27"/>
          <w:szCs w:val="27"/>
        </w:rPr>
      </w:pPr>
      <w:r w:rsidRPr="00EA08F4">
        <w:rPr>
          <w:rFonts w:eastAsia="Times New Roman" w:cs="Times New Roman"/>
          <w:b/>
          <w:bCs/>
          <w:color w:val="1B1C1D"/>
          <w:sz w:val="27"/>
          <w:szCs w:val="27"/>
        </w:rPr>
        <w:t xml:space="preserve">1.3.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7"/>
          <w:szCs w:val="27"/>
        </w:rPr>
        <w:t>Культурне</w:t>
      </w:r>
      <w:proofErr w:type="spellEnd"/>
      <w:r w:rsidRPr="00EA08F4">
        <w:rPr>
          <w:rFonts w:eastAsia="Times New Roman" w:cs="Times New Roman"/>
          <w:b/>
          <w:bCs/>
          <w:color w:val="1B1C1D"/>
          <w:sz w:val="27"/>
          <w:szCs w:val="27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7"/>
          <w:szCs w:val="27"/>
        </w:rPr>
        <w:t>та</w:t>
      </w:r>
      <w:proofErr w:type="spellEnd"/>
      <w:r w:rsidRPr="00EA08F4">
        <w:rPr>
          <w:rFonts w:eastAsia="Times New Roman" w:cs="Times New Roman"/>
          <w:b/>
          <w:bCs/>
          <w:color w:val="1B1C1D"/>
          <w:sz w:val="27"/>
          <w:szCs w:val="27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7"/>
          <w:szCs w:val="27"/>
        </w:rPr>
        <w:t>естетичне</w:t>
      </w:r>
      <w:proofErr w:type="spellEnd"/>
      <w:r w:rsidRPr="00EA08F4">
        <w:rPr>
          <w:rFonts w:eastAsia="Times New Roman" w:cs="Times New Roman"/>
          <w:b/>
          <w:bCs/>
          <w:color w:val="1B1C1D"/>
          <w:sz w:val="27"/>
          <w:szCs w:val="27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7"/>
          <w:szCs w:val="27"/>
        </w:rPr>
        <w:t>значення</w:t>
      </w:r>
      <w:proofErr w:type="spellEnd"/>
    </w:p>
    <w:p w:rsidR="00EA08F4" w:rsidRPr="00EA08F4" w:rsidRDefault="00EA08F4" w:rsidP="00EA08F4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eastAsia="Times New Roman" w:cs="Times New Roman"/>
          <w:color w:val="1B1C1D"/>
          <w:sz w:val="24"/>
          <w:szCs w:val="24"/>
        </w:rPr>
      </w:pP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Естетична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цінність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:</w:t>
      </w:r>
      <w:r w:rsidRPr="00EA08F4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</w:rPr>
        <w:t>Краса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</w:rPr>
        <w:t>та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</w:rPr>
        <w:t>різноманітність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</w:rPr>
        <w:t>тварин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</w:rPr>
        <w:t xml:space="preserve"> є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</w:rPr>
        <w:t>невід'ємною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</w:rPr>
        <w:t>частиною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</w:rPr>
        <w:t>людської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</w:rPr>
        <w:t>культури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</w:rPr>
        <w:t>та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</w:rPr>
        <w:t>відпочинку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</w:rPr>
        <w:t>.</w:t>
      </w:r>
    </w:p>
    <w:p w:rsidR="00EA08F4" w:rsidRPr="00EA08F4" w:rsidRDefault="00EA08F4" w:rsidP="00EA08F4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eastAsia="Times New Roman" w:cs="Times New Roman"/>
          <w:color w:val="1B1C1D"/>
          <w:sz w:val="24"/>
          <w:szCs w:val="24"/>
          <w:lang w:val="ru-RU"/>
        </w:rPr>
      </w:pP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Наукова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та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освітня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цінність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:</w:t>
      </w:r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Об'єкти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досліджень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,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джерело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знань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про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еволюцію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та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біологічні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процеси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.</w:t>
      </w:r>
    </w:p>
    <w:p w:rsidR="00EA08F4" w:rsidRPr="00EA08F4" w:rsidRDefault="00EA08F4" w:rsidP="00EA08F4">
      <w:pPr>
        <w:spacing w:before="100" w:beforeAutospacing="1" w:after="120" w:line="240" w:lineRule="auto"/>
        <w:outlineLvl w:val="1"/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</w:pPr>
      <w:r w:rsidRPr="00EA08F4"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  <w:t xml:space="preserve">2. </w:t>
      </w:r>
      <w:r w:rsidRPr="00EA08F4">
        <w:rPr>
          <w:rFonts w:ascii="Segoe UI Symbol" w:eastAsia="Times New Roman" w:hAnsi="Segoe UI Symbol" w:cs="Segoe UI Symbol"/>
          <w:b/>
          <w:bCs/>
          <w:color w:val="1B1C1D"/>
          <w:sz w:val="36"/>
          <w:szCs w:val="36"/>
        </w:rPr>
        <w:t>📉</w:t>
      </w:r>
      <w:r w:rsidRPr="00EA08F4"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  <w:t>Чинники</w:t>
      </w:r>
      <w:proofErr w:type="spellEnd"/>
      <w:r w:rsidRPr="00EA08F4"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  <w:t>загроз</w:t>
      </w:r>
      <w:proofErr w:type="spellEnd"/>
      <w:r w:rsidRPr="00EA08F4"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  <w:t xml:space="preserve"> та причини </w:t>
      </w:r>
      <w:proofErr w:type="spellStart"/>
      <w:r w:rsidRPr="00EA08F4"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  <w:t>скорочення</w:t>
      </w:r>
      <w:proofErr w:type="spellEnd"/>
      <w:r w:rsidRPr="00EA08F4"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  <w:t>біорізноманіття</w:t>
      </w:r>
      <w:proofErr w:type="spellEnd"/>
    </w:p>
    <w:p w:rsidR="00EA08F4" w:rsidRPr="00EA08F4" w:rsidRDefault="00EA08F4" w:rsidP="00EA08F4">
      <w:pPr>
        <w:spacing w:before="100" w:beforeAutospacing="1" w:after="0" w:line="240" w:lineRule="auto"/>
        <w:rPr>
          <w:rFonts w:eastAsia="Times New Roman" w:cs="Times New Roman"/>
          <w:color w:val="1B1C1D"/>
          <w:sz w:val="24"/>
          <w:szCs w:val="24"/>
          <w:lang w:val="ru-RU"/>
        </w:rPr>
      </w:pP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Втрата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біорізноманіття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відбувається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безпрецедентними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темпами.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Основні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причини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загроз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можна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згрупувати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за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чотирма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основними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чинниками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,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відомими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як </w:t>
      </w:r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"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Зловісна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Четвірка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"</w:t>
      </w:r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:</w:t>
      </w:r>
    </w:p>
    <w:p w:rsidR="00EA08F4" w:rsidRPr="00EA08F4" w:rsidRDefault="00EA08F4" w:rsidP="00EA08F4">
      <w:pPr>
        <w:spacing w:before="100" w:beforeAutospacing="1" w:after="120" w:line="240" w:lineRule="auto"/>
        <w:outlineLvl w:val="2"/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</w:pPr>
      <w:r w:rsidRPr="00EA08F4"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  <w:lastRenderedPageBreak/>
        <w:t xml:space="preserve">2.1.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  <w:t>Руйнування</w:t>
      </w:r>
      <w:proofErr w:type="spellEnd"/>
      <w:r w:rsidRPr="00EA08F4"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  <w:t xml:space="preserve"> та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  <w:t>фрагментація</w:t>
      </w:r>
      <w:proofErr w:type="spellEnd"/>
      <w:r w:rsidRPr="00EA08F4"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  <w:t>середовищ</w:t>
      </w:r>
      <w:proofErr w:type="spellEnd"/>
      <w:r w:rsidRPr="00EA08F4"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  <w:t>існування</w:t>
      </w:r>
      <w:proofErr w:type="spellEnd"/>
      <w:r w:rsidRPr="00EA08F4"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  <w:t xml:space="preserve"> (</w:t>
      </w:r>
      <w:r w:rsidRPr="00EA08F4">
        <w:rPr>
          <w:rFonts w:eastAsia="Times New Roman" w:cs="Times New Roman"/>
          <w:b/>
          <w:bCs/>
          <w:color w:val="1B1C1D"/>
          <w:sz w:val="27"/>
          <w:szCs w:val="27"/>
        </w:rPr>
        <w:t>Habitat</w:t>
      </w:r>
      <w:r w:rsidRPr="00EA08F4"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  <w:t xml:space="preserve"> </w:t>
      </w:r>
      <w:r w:rsidRPr="00EA08F4">
        <w:rPr>
          <w:rFonts w:eastAsia="Times New Roman" w:cs="Times New Roman"/>
          <w:b/>
          <w:bCs/>
          <w:color w:val="1B1C1D"/>
          <w:sz w:val="27"/>
          <w:szCs w:val="27"/>
        </w:rPr>
        <w:t>Loss</w:t>
      </w:r>
      <w:r w:rsidRPr="00EA08F4"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  <w:t>)</w:t>
      </w:r>
    </w:p>
    <w:p w:rsidR="00EA08F4" w:rsidRPr="00EA08F4" w:rsidRDefault="00EA08F4" w:rsidP="00EA08F4">
      <w:pPr>
        <w:spacing w:before="100" w:beforeAutospacing="1" w:after="0" w:line="240" w:lineRule="auto"/>
        <w:rPr>
          <w:rFonts w:eastAsia="Times New Roman" w:cs="Times New Roman"/>
          <w:color w:val="1B1C1D"/>
          <w:sz w:val="24"/>
          <w:szCs w:val="24"/>
          <w:lang w:val="ru-RU"/>
        </w:rPr>
      </w:pP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Це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головна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причина</w:t>
      </w:r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зникнення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видів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.</w:t>
      </w:r>
    </w:p>
    <w:p w:rsidR="00EA08F4" w:rsidRPr="00EA08F4" w:rsidRDefault="00EA08F4" w:rsidP="00EA08F4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eastAsia="Times New Roman" w:cs="Times New Roman"/>
          <w:color w:val="1B1C1D"/>
          <w:sz w:val="24"/>
          <w:szCs w:val="24"/>
          <w:lang w:val="ru-RU"/>
        </w:rPr>
      </w:pP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Сільське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господарство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:</w:t>
      </w:r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Перетворення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лісів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,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степів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, водно-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болотних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угідь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на поля та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пасовища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.</w:t>
      </w:r>
    </w:p>
    <w:p w:rsidR="00EA08F4" w:rsidRPr="00EA08F4" w:rsidRDefault="00EA08F4" w:rsidP="00EA08F4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eastAsia="Times New Roman" w:cs="Times New Roman"/>
          <w:color w:val="1B1C1D"/>
          <w:sz w:val="24"/>
          <w:szCs w:val="24"/>
          <w:lang w:val="ru-RU"/>
        </w:rPr>
      </w:pP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Урбанізація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та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інфраструктура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:</w:t>
      </w:r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Будівництво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міст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,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доріг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,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промислових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об'єктів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.</w:t>
      </w:r>
    </w:p>
    <w:p w:rsidR="00EA08F4" w:rsidRPr="00EA08F4" w:rsidRDefault="00EA08F4" w:rsidP="00EA08F4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eastAsia="Times New Roman" w:cs="Times New Roman"/>
          <w:color w:val="1B1C1D"/>
          <w:sz w:val="24"/>
          <w:szCs w:val="24"/>
          <w:lang w:val="ru-RU"/>
        </w:rPr>
      </w:pP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Фрагментація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:</w:t>
      </w:r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Розділення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великих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природних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територій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на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менші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,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ізольовані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ділянки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,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що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призводить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до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генетичного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виснаження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популяцій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.</w:t>
      </w:r>
    </w:p>
    <w:p w:rsidR="00EA08F4" w:rsidRPr="00EA08F4" w:rsidRDefault="00EA08F4" w:rsidP="00EA08F4">
      <w:pPr>
        <w:spacing w:before="100" w:beforeAutospacing="1" w:after="120" w:line="240" w:lineRule="auto"/>
        <w:outlineLvl w:val="2"/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</w:pPr>
      <w:r w:rsidRPr="00EA08F4"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  <w:t xml:space="preserve">2.2.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  <w:t>Надмірна</w:t>
      </w:r>
      <w:proofErr w:type="spellEnd"/>
      <w:r w:rsidRPr="00EA08F4"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  <w:t>експлуатація</w:t>
      </w:r>
      <w:proofErr w:type="spellEnd"/>
      <w:r w:rsidRPr="00EA08F4"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  <w:t xml:space="preserve"> (</w:t>
      </w:r>
      <w:r w:rsidRPr="00EA08F4">
        <w:rPr>
          <w:rFonts w:eastAsia="Times New Roman" w:cs="Times New Roman"/>
          <w:b/>
          <w:bCs/>
          <w:color w:val="1B1C1D"/>
          <w:sz w:val="27"/>
          <w:szCs w:val="27"/>
        </w:rPr>
        <w:t>Overexploitation</w:t>
      </w:r>
      <w:r w:rsidRPr="00EA08F4"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  <w:t>)</w:t>
      </w:r>
    </w:p>
    <w:p w:rsidR="00EA08F4" w:rsidRPr="00EA08F4" w:rsidRDefault="00EA08F4" w:rsidP="00EA08F4">
      <w:pPr>
        <w:spacing w:before="100" w:beforeAutospacing="1" w:after="120" w:line="240" w:lineRule="auto"/>
        <w:rPr>
          <w:rFonts w:eastAsia="Times New Roman" w:cs="Times New Roman"/>
          <w:color w:val="1B1C1D"/>
          <w:sz w:val="24"/>
          <w:szCs w:val="24"/>
          <w:lang w:val="ru-RU"/>
        </w:rPr>
      </w:pP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Нераціональне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,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нерегульоване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або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незаконне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вилучення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тварин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.</w:t>
      </w:r>
    </w:p>
    <w:p w:rsidR="00EA08F4" w:rsidRPr="00EA08F4" w:rsidRDefault="00EA08F4" w:rsidP="00EA08F4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eastAsia="Times New Roman" w:cs="Times New Roman"/>
          <w:color w:val="1B1C1D"/>
          <w:sz w:val="24"/>
          <w:szCs w:val="24"/>
          <w:lang w:val="ru-RU"/>
        </w:rPr>
      </w:pP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Браконьєрство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:</w:t>
      </w:r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Незаконне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полювання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та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рибальство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(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наприклад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,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слонова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кістка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,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роги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носорога,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рідкісні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риби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).</w:t>
      </w:r>
    </w:p>
    <w:p w:rsidR="00EA08F4" w:rsidRPr="00EA08F4" w:rsidRDefault="00EA08F4" w:rsidP="00EA08F4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eastAsia="Times New Roman" w:cs="Times New Roman"/>
          <w:color w:val="1B1C1D"/>
          <w:sz w:val="24"/>
          <w:szCs w:val="24"/>
          <w:lang w:val="ru-RU"/>
        </w:rPr>
      </w:pP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Перепромисел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:</w:t>
      </w:r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Вилучення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більшої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кількості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особин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,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ніж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може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відтворити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популяція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(особливо актуально для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морських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ресурсів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).</w:t>
      </w:r>
    </w:p>
    <w:p w:rsidR="00EA08F4" w:rsidRPr="00EA08F4" w:rsidRDefault="00EA08F4" w:rsidP="00EA08F4">
      <w:pPr>
        <w:spacing w:before="100" w:beforeAutospacing="1" w:after="120" w:line="240" w:lineRule="auto"/>
        <w:outlineLvl w:val="2"/>
        <w:rPr>
          <w:rFonts w:eastAsia="Times New Roman" w:cs="Times New Roman"/>
          <w:b/>
          <w:bCs/>
          <w:color w:val="1B1C1D"/>
          <w:sz w:val="27"/>
          <w:szCs w:val="27"/>
        </w:rPr>
      </w:pPr>
      <w:r w:rsidRPr="00EA08F4">
        <w:rPr>
          <w:rFonts w:eastAsia="Times New Roman" w:cs="Times New Roman"/>
          <w:b/>
          <w:bCs/>
          <w:color w:val="1B1C1D"/>
          <w:sz w:val="27"/>
          <w:szCs w:val="27"/>
        </w:rPr>
        <w:t xml:space="preserve">2.3.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7"/>
          <w:szCs w:val="27"/>
        </w:rPr>
        <w:t>Забруднення</w:t>
      </w:r>
      <w:proofErr w:type="spellEnd"/>
      <w:r w:rsidRPr="00EA08F4">
        <w:rPr>
          <w:rFonts w:eastAsia="Times New Roman" w:cs="Times New Roman"/>
          <w:b/>
          <w:bCs/>
          <w:color w:val="1B1C1D"/>
          <w:sz w:val="27"/>
          <w:szCs w:val="27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7"/>
          <w:szCs w:val="27"/>
        </w:rPr>
        <w:t>довкілля</w:t>
      </w:r>
      <w:proofErr w:type="spellEnd"/>
      <w:r w:rsidRPr="00EA08F4">
        <w:rPr>
          <w:rFonts w:eastAsia="Times New Roman" w:cs="Times New Roman"/>
          <w:b/>
          <w:bCs/>
          <w:color w:val="1B1C1D"/>
          <w:sz w:val="27"/>
          <w:szCs w:val="27"/>
        </w:rPr>
        <w:t xml:space="preserve"> (Pollution)</w:t>
      </w:r>
    </w:p>
    <w:p w:rsidR="00EA08F4" w:rsidRPr="00EA08F4" w:rsidRDefault="00EA08F4" w:rsidP="00EA08F4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eastAsia="Times New Roman" w:cs="Times New Roman"/>
          <w:color w:val="1B1C1D"/>
          <w:sz w:val="24"/>
          <w:szCs w:val="24"/>
          <w:lang w:val="ru-RU"/>
        </w:rPr>
      </w:pP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Хімічне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забруднення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:</w:t>
      </w:r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Пестициди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(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наприклад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, ДДТ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викликав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витончення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шкаралупи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яєць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у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хижих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птахів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),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важкі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метали,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нафтопродукти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.</w:t>
      </w:r>
    </w:p>
    <w:p w:rsidR="00EA08F4" w:rsidRPr="00EA08F4" w:rsidRDefault="00EA08F4" w:rsidP="00EA08F4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eastAsia="Times New Roman" w:cs="Times New Roman"/>
          <w:color w:val="1B1C1D"/>
          <w:sz w:val="24"/>
          <w:szCs w:val="24"/>
          <w:lang w:val="ru-RU"/>
        </w:rPr>
      </w:pP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Світлове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та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шумове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забруднення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:</w:t>
      </w:r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Порушує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поведінку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,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міграцію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та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розмноження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тварин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.</w:t>
      </w:r>
    </w:p>
    <w:p w:rsidR="00EA08F4" w:rsidRPr="00EA08F4" w:rsidRDefault="00EA08F4" w:rsidP="00EA08F4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eastAsia="Times New Roman" w:cs="Times New Roman"/>
          <w:color w:val="1B1C1D"/>
          <w:sz w:val="24"/>
          <w:szCs w:val="24"/>
          <w:lang w:val="ru-RU"/>
        </w:rPr>
      </w:pP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Пластикове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забруднення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:</w:t>
      </w:r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Спричиняє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загибель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морських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тварин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.</w:t>
      </w:r>
    </w:p>
    <w:p w:rsidR="00EA08F4" w:rsidRPr="00EA08F4" w:rsidRDefault="00EA08F4" w:rsidP="00EA08F4">
      <w:pPr>
        <w:spacing w:before="100" w:beforeAutospacing="1" w:after="120" w:line="240" w:lineRule="auto"/>
        <w:outlineLvl w:val="2"/>
        <w:rPr>
          <w:rFonts w:eastAsia="Times New Roman" w:cs="Times New Roman"/>
          <w:b/>
          <w:bCs/>
          <w:color w:val="1B1C1D"/>
          <w:sz w:val="27"/>
          <w:szCs w:val="27"/>
        </w:rPr>
      </w:pPr>
      <w:r w:rsidRPr="00EA08F4">
        <w:rPr>
          <w:rFonts w:eastAsia="Times New Roman" w:cs="Times New Roman"/>
          <w:b/>
          <w:bCs/>
          <w:color w:val="1B1C1D"/>
          <w:sz w:val="27"/>
          <w:szCs w:val="27"/>
        </w:rPr>
        <w:t xml:space="preserve">2.4.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7"/>
          <w:szCs w:val="27"/>
        </w:rPr>
        <w:t>Інвазійні</w:t>
      </w:r>
      <w:proofErr w:type="spellEnd"/>
      <w:r w:rsidRPr="00EA08F4">
        <w:rPr>
          <w:rFonts w:eastAsia="Times New Roman" w:cs="Times New Roman"/>
          <w:b/>
          <w:bCs/>
          <w:color w:val="1B1C1D"/>
          <w:sz w:val="27"/>
          <w:szCs w:val="27"/>
        </w:rPr>
        <w:t xml:space="preserve"> (</w:t>
      </w:r>
      <w:proofErr w:type="spellStart"/>
      <w:r w:rsidRPr="00EA08F4">
        <w:rPr>
          <w:rFonts w:eastAsia="Times New Roman" w:cs="Times New Roman"/>
          <w:b/>
          <w:bCs/>
          <w:color w:val="1B1C1D"/>
          <w:sz w:val="27"/>
          <w:szCs w:val="27"/>
        </w:rPr>
        <w:t>чужорідні</w:t>
      </w:r>
      <w:proofErr w:type="spellEnd"/>
      <w:r w:rsidRPr="00EA08F4">
        <w:rPr>
          <w:rFonts w:eastAsia="Times New Roman" w:cs="Times New Roman"/>
          <w:b/>
          <w:bCs/>
          <w:color w:val="1B1C1D"/>
          <w:sz w:val="27"/>
          <w:szCs w:val="27"/>
        </w:rPr>
        <w:t xml:space="preserve">)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7"/>
          <w:szCs w:val="27"/>
        </w:rPr>
        <w:t>види</w:t>
      </w:r>
      <w:proofErr w:type="spellEnd"/>
      <w:r w:rsidRPr="00EA08F4">
        <w:rPr>
          <w:rFonts w:eastAsia="Times New Roman" w:cs="Times New Roman"/>
          <w:b/>
          <w:bCs/>
          <w:color w:val="1B1C1D"/>
          <w:sz w:val="27"/>
          <w:szCs w:val="27"/>
        </w:rPr>
        <w:t xml:space="preserve"> (Invasive Alien Species)</w:t>
      </w:r>
    </w:p>
    <w:p w:rsidR="00EA08F4" w:rsidRPr="00EA08F4" w:rsidRDefault="00EA08F4" w:rsidP="00EA08F4">
      <w:pPr>
        <w:spacing w:before="100" w:beforeAutospacing="1" w:after="120" w:line="240" w:lineRule="auto"/>
        <w:rPr>
          <w:rFonts w:eastAsia="Times New Roman" w:cs="Times New Roman"/>
          <w:color w:val="1B1C1D"/>
          <w:sz w:val="24"/>
          <w:szCs w:val="24"/>
          <w:lang w:val="ru-RU"/>
        </w:rPr>
      </w:pP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Завезення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видів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(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навмисно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чи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випадково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),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які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не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мають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природних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ворогів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на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новій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території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.</w:t>
      </w:r>
    </w:p>
    <w:p w:rsidR="00EA08F4" w:rsidRPr="00EA08F4" w:rsidRDefault="00EA08F4" w:rsidP="00EA08F4">
      <w:pPr>
        <w:numPr>
          <w:ilvl w:val="0"/>
          <w:numId w:val="7"/>
        </w:numPr>
        <w:spacing w:before="100" w:beforeAutospacing="1" w:after="120" w:line="240" w:lineRule="auto"/>
        <w:ind w:left="0"/>
        <w:rPr>
          <w:rFonts w:eastAsia="Times New Roman" w:cs="Times New Roman"/>
          <w:color w:val="1B1C1D"/>
          <w:sz w:val="24"/>
          <w:szCs w:val="24"/>
          <w:lang w:val="ru-RU"/>
        </w:rPr>
      </w:pPr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Вони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конкурують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з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місцевими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видами,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хижакують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на них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або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переносять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хвороби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,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що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призводить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до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їхнього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витіснення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та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зникнення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.</w:t>
      </w:r>
    </w:p>
    <w:p w:rsidR="00EA08F4" w:rsidRPr="00EA08F4" w:rsidRDefault="00EA08F4" w:rsidP="00EA08F4">
      <w:pPr>
        <w:spacing w:before="100" w:beforeAutospacing="1" w:after="120" w:line="240" w:lineRule="auto"/>
        <w:outlineLvl w:val="1"/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</w:pPr>
      <w:r w:rsidRPr="00EA08F4"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  <w:t xml:space="preserve">3. </w:t>
      </w:r>
      <w:r w:rsidRPr="00EA08F4">
        <w:rPr>
          <w:rFonts w:ascii="Segoe UI Symbol" w:eastAsia="Times New Roman" w:hAnsi="Segoe UI Symbol" w:cs="Segoe UI Symbol"/>
          <w:b/>
          <w:bCs/>
          <w:color w:val="1B1C1D"/>
          <w:sz w:val="36"/>
          <w:szCs w:val="36"/>
          <w:lang w:val="ru-RU"/>
        </w:rPr>
        <w:t>⚖</w:t>
      </w:r>
      <w:r w:rsidRPr="00EA08F4">
        <w:rPr>
          <w:rFonts w:ascii="Segoe UI Symbol" w:eastAsia="Times New Roman" w:hAnsi="Segoe UI Symbol" w:cs="Segoe UI Symbol"/>
          <w:b/>
          <w:bCs/>
          <w:color w:val="1B1C1D"/>
          <w:sz w:val="36"/>
          <w:szCs w:val="36"/>
        </w:rPr>
        <w:t>️</w:t>
      </w:r>
      <w:r w:rsidRPr="00EA08F4"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  <w:t>Правові</w:t>
      </w:r>
      <w:proofErr w:type="spellEnd"/>
      <w:r w:rsidRPr="00EA08F4"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  <w:t xml:space="preserve"> та </w:t>
      </w:r>
      <w:proofErr w:type="spellStart"/>
      <w:r w:rsidRPr="00EA08F4"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  <w:t>організаційні</w:t>
      </w:r>
      <w:proofErr w:type="spellEnd"/>
      <w:r w:rsidRPr="00EA08F4"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  <w:t>основи</w:t>
      </w:r>
      <w:proofErr w:type="spellEnd"/>
      <w:r w:rsidRPr="00EA08F4"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  <w:t>охорони</w:t>
      </w:r>
      <w:proofErr w:type="spellEnd"/>
      <w:r w:rsidRPr="00EA08F4"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  <w:t>тваринного</w:t>
      </w:r>
      <w:proofErr w:type="spellEnd"/>
      <w:r w:rsidRPr="00EA08F4"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  <w:t>світу</w:t>
      </w:r>
      <w:proofErr w:type="spellEnd"/>
    </w:p>
    <w:p w:rsidR="00EA08F4" w:rsidRPr="00EA08F4" w:rsidRDefault="00EA08F4" w:rsidP="00EA08F4">
      <w:pPr>
        <w:spacing w:before="100" w:beforeAutospacing="1" w:after="240" w:line="240" w:lineRule="auto"/>
        <w:rPr>
          <w:rFonts w:eastAsia="Times New Roman" w:cs="Times New Roman"/>
          <w:color w:val="1B1C1D"/>
          <w:sz w:val="24"/>
          <w:szCs w:val="24"/>
          <w:lang w:val="ru-RU"/>
        </w:rPr>
      </w:pP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Охорона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тваринного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світу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регулюється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на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міжнародному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,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регіональному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та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національному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рівнях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.</w:t>
      </w:r>
    </w:p>
    <w:p w:rsidR="00EA08F4" w:rsidRPr="00EA08F4" w:rsidRDefault="00EA08F4" w:rsidP="00EA08F4">
      <w:pPr>
        <w:spacing w:before="100" w:beforeAutospacing="1" w:after="120" w:line="240" w:lineRule="auto"/>
        <w:outlineLvl w:val="2"/>
        <w:rPr>
          <w:rFonts w:eastAsia="Times New Roman" w:cs="Times New Roman"/>
          <w:b/>
          <w:bCs/>
          <w:color w:val="1B1C1D"/>
          <w:sz w:val="27"/>
          <w:szCs w:val="27"/>
        </w:rPr>
      </w:pPr>
      <w:r w:rsidRPr="00EA08F4">
        <w:rPr>
          <w:rFonts w:eastAsia="Times New Roman" w:cs="Times New Roman"/>
          <w:b/>
          <w:bCs/>
          <w:color w:val="1B1C1D"/>
          <w:sz w:val="27"/>
          <w:szCs w:val="27"/>
        </w:rPr>
        <w:t xml:space="preserve">3.1.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7"/>
          <w:szCs w:val="27"/>
        </w:rPr>
        <w:t>Міжнародне</w:t>
      </w:r>
      <w:proofErr w:type="spellEnd"/>
      <w:r w:rsidRPr="00EA08F4">
        <w:rPr>
          <w:rFonts w:eastAsia="Times New Roman" w:cs="Times New Roman"/>
          <w:b/>
          <w:bCs/>
          <w:color w:val="1B1C1D"/>
          <w:sz w:val="27"/>
          <w:szCs w:val="27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7"/>
          <w:szCs w:val="27"/>
        </w:rPr>
        <w:t>співробітництво</w:t>
      </w:r>
      <w:proofErr w:type="spellEnd"/>
    </w:p>
    <w:p w:rsidR="00EA08F4" w:rsidRPr="00EA08F4" w:rsidRDefault="00EA08F4" w:rsidP="00EA08F4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eastAsia="Times New Roman" w:cs="Times New Roman"/>
          <w:color w:val="1B1C1D"/>
          <w:sz w:val="24"/>
          <w:szCs w:val="24"/>
        </w:rPr>
      </w:pP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Конвенція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про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біологічне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різноманіття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Ріо-де-Жанейро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, 1992 р.):</w:t>
      </w:r>
      <w:r w:rsidRPr="00EA08F4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</w:rPr>
        <w:t>Глобальна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</w:rPr>
        <w:t>угода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</w:rPr>
        <w:t xml:space="preserve">,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</w:rPr>
        <w:t>що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</w:rPr>
        <w:t>зобов'язує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</w:rPr>
        <w:t>країни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</w:rPr>
        <w:t>зберігати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</w:rPr>
        <w:t>біорізноманіття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</w:rPr>
        <w:t xml:space="preserve">,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</w:rPr>
        <w:t>забезпечувати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</w:rPr>
        <w:t>стале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</w:rPr>
        <w:t>використання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</w:rPr>
        <w:t>його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</w:rPr>
        <w:t>компонентів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</w:rPr>
        <w:t>та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</w:rPr>
        <w:t>справедливий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</w:rPr>
        <w:t>розподіл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</w:rPr>
        <w:t>вигод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</w:rPr>
        <w:t>.</w:t>
      </w:r>
    </w:p>
    <w:p w:rsidR="00EA08F4" w:rsidRPr="00EA08F4" w:rsidRDefault="00EA08F4" w:rsidP="00EA08F4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eastAsia="Times New Roman" w:cs="Times New Roman"/>
          <w:color w:val="1B1C1D"/>
          <w:sz w:val="24"/>
          <w:szCs w:val="24"/>
        </w:rPr>
      </w:pP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Конвенція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CITES (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Про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міжнародну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торгівлю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видами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дикої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фауни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і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флори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що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перебувають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під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загрозою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зникнення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, 1973 р.):</w:t>
      </w:r>
      <w:r w:rsidRPr="00EA08F4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</w:rPr>
        <w:t>Регулює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</w:rPr>
        <w:t>та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</w:rPr>
        <w:t>обмежує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</w:rPr>
        <w:t>міжнародну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</w:rPr>
        <w:t>торгівлю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</w:rPr>
        <w:t>рідкісними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</w:rPr>
        <w:t>та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</w:rPr>
        <w:t>зникаючими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</w:rPr>
        <w:t>видами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</w:rPr>
        <w:t xml:space="preserve">,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</w:rPr>
        <w:t>щоб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</w:rPr>
        <w:t>запобігти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</w:rPr>
        <w:t>їхньому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</w:rPr>
        <w:t>виснаженню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</w:rPr>
        <w:t>.</w:t>
      </w:r>
    </w:p>
    <w:p w:rsidR="00EA08F4" w:rsidRPr="00EA08F4" w:rsidRDefault="00EA08F4" w:rsidP="00EA08F4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eastAsia="Times New Roman" w:cs="Times New Roman"/>
          <w:color w:val="1B1C1D"/>
          <w:sz w:val="24"/>
          <w:szCs w:val="24"/>
          <w:lang w:val="ru-RU"/>
        </w:rPr>
      </w:pP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Бернська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конвенція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(Про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охорону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дикої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флори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і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фауни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та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природних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середовищ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існування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в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Європі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, 1979 р.):</w:t>
      </w:r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Забезпечує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охорону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природних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оселищ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і диких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видів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у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Європі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.</w:t>
      </w:r>
    </w:p>
    <w:p w:rsidR="00EA08F4" w:rsidRPr="00EA08F4" w:rsidRDefault="00EA08F4" w:rsidP="00EA08F4">
      <w:pPr>
        <w:spacing w:before="100" w:beforeAutospacing="1" w:after="120" w:line="240" w:lineRule="auto"/>
        <w:outlineLvl w:val="2"/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</w:pPr>
      <w:r w:rsidRPr="00EA08F4"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  <w:t xml:space="preserve">3.2.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  <w:t>Національне</w:t>
      </w:r>
      <w:proofErr w:type="spellEnd"/>
      <w:r w:rsidRPr="00EA08F4"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  <w:t>законодавство</w:t>
      </w:r>
      <w:proofErr w:type="spellEnd"/>
      <w:r w:rsidRPr="00EA08F4"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  <w:t xml:space="preserve"> (на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  <w:t>прикладі</w:t>
      </w:r>
      <w:proofErr w:type="spellEnd"/>
      <w:r w:rsidRPr="00EA08F4"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  <w:t>України</w:t>
      </w:r>
      <w:proofErr w:type="spellEnd"/>
      <w:r w:rsidRPr="00EA08F4"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  <w:t>)</w:t>
      </w:r>
    </w:p>
    <w:p w:rsidR="00EA08F4" w:rsidRPr="00EA08F4" w:rsidRDefault="00EA08F4" w:rsidP="00EA08F4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eastAsia="Times New Roman" w:cs="Times New Roman"/>
          <w:color w:val="1B1C1D"/>
          <w:sz w:val="24"/>
          <w:szCs w:val="24"/>
          <w:lang w:val="ru-RU"/>
        </w:rPr>
      </w:pPr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lastRenderedPageBreak/>
        <w:t xml:space="preserve">Закон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України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"Про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тваринний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світ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":</w:t>
      </w:r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Визначає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правові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основи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охорони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,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раціонального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використання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та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відтворення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тваринного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світу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.</w:t>
      </w:r>
    </w:p>
    <w:p w:rsidR="00EA08F4" w:rsidRPr="00EA08F4" w:rsidRDefault="00EA08F4" w:rsidP="00EA08F4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eastAsia="Times New Roman" w:cs="Times New Roman"/>
          <w:color w:val="1B1C1D"/>
          <w:sz w:val="24"/>
          <w:szCs w:val="24"/>
          <w:lang w:val="ru-RU"/>
        </w:rPr>
      </w:pP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Червона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книга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України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(ЧКУ):</w:t>
      </w:r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Основний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державний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документ,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який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містить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перелік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рідкісних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та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зникаючих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видів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тварин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і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рослин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, а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також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заходи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щодо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їхньої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охорони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.</w:t>
      </w:r>
    </w:p>
    <w:p w:rsidR="00EA08F4" w:rsidRPr="00EA08F4" w:rsidRDefault="00EA08F4" w:rsidP="00EA08F4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eastAsia="Times New Roman" w:cs="Times New Roman"/>
          <w:color w:val="1B1C1D"/>
          <w:sz w:val="24"/>
          <w:szCs w:val="24"/>
          <w:lang w:val="ru-RU"/>
        </w:rPr>
      </w:pPr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Зелена книга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України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:</w:t>
      </w:r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Містить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перелік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рідкісних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та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типових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природних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рослинних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угруповань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,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що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потребують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охорони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.</w:t>
      </w:r>
    </w:p>
    <w:p w:rsidR="00EA08F4" w:rsidRPr="00EA08F4" w:rsidRDefault="00EA08F4" w:rsidP="00EA08F4">
      <w:pPr>
        <w:spacing w:before="100" w:beforeAutospacing="1" w:after="120" w:line="240" w:lineRule="auto"/>
        <w:outlineLvl w:val="1"/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</w:pPr>
      <w:r w:rsidRPr="00EA08F4"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  <w:t xml:space="preserve">4. </w:t>
      </w:r>
      <w:r w:rsidRPr="00EA08F4">
        <w:rPr>
          <w:rFonts w:ascii="Segoe UI Symbol" w:eastAsia="Times New Roman" w:hAnsi="Segoe UI Symbol" w:cs="Segoe UI Symbol"/>
          <w:b/>
          <w:bCs/>
          <w:color w:val="1B1C1D"/>
          <w:sz w:val="36"/>
          <w:szCs w:val="36"/>
        </w:rPr>
        <w:t>🔬</w:t>
      </w:r>
      <w:r w:rsidRPr="00EA08F4"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  <w:t>Форми</w:t>
      </w:r>
      <w:proofErr w:type="spellEnd"/>
      <w:r w:rsidRPr="00EA08F4"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  <w:t xml:space="preserve"> та </w:t>
      </w:r>
      <w:proofErr w:type="spellStart"/>
      <w:r w:rsidRPr="00EA08F4"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  <w:t>методи</w:t>
      </w:r>
      <w:proofErr w:type="spellEnd"/>
      <w:r w:rsidRPr="00EA08F4"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  <w:t>охорони</w:t>
      </w:r>
      <w:proofErr w:type="spellEnd"/>
      <w:r w:rsidRPr="00EA08F4"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  <w:t>тваринного</w:t>
      </w:r>
      <w:proofErr w:type="spellEnd"/>
      <w:r w:rsidRPr="00EA08F4"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36"/>
          <w:szCs w:val="36"/>
          <w:lang w:val="ru-RU"/>
        </w:rPr>
        <w:t>світу</w:t>
      </w:r>
      <w:proofErr w:type="spellEnd"/>
    </w:p>
    <w:p w:rsidR="00EA08F4" w:rsidRPr="00EA08F4" w:rsidRDefault="00EA08F4" w:rsidP="00EA08F4">
      <w:pPr>
        <w:spacing w:before="100" w:beforeAutospacing="1" w:after="0" w:line="240" w:lineRule="auto"/>
        <w:rPr>
          <w:rFonts w:eastAsia="Times New Roman" w:cs="Times New Roman"/>
          <w:color w:val="1B1C1D"/>
          <w:sz w:val="24"/>
          <w:szCs w:val="24"/>
          <w:lang w:val="ru-RU"/>
        </w:rPr>
      </w:pP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Охорона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тваринного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світу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поділяється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на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дві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основні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форми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: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загальна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(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опосередкована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)</w:t>
      </w:r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та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спеціальна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(пряма)</w:t>
      </w:r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.</w:t>
      </w:r>
    </w:p>
    <w:p w:rsidR="00EA08F4" w:rsidRPr="00EA08F4" w:rsidRDefault="00EA08F4" w:rsidP="00EA08F4">
      <w:pPr>
        <w:spacing w:before="100" w:beforeAutospacing="1" w:after="120" w:line="240" w:lineRule="auto"/>
        <w:outlineLvl w:val="2"/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</w:pPr>
      <w:r w:rsidRPr="00EA08F4"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  <w:t xml:space="preserve">4.1.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  <w:t>Загальна</w:t>
      </w:r>
      <w:proofErr w:type="spellEnd"/>
      <w:r w:rsidRPr="00EA08F4"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  <w:t xml:space="preserve"> (</w:t>
      </w:r>
      <w:proofErr w:type="spellStart"/>
      <w:r w:rsidRPr="00EA08F4"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  <w:t>Опосередкована</w:t>
      </w:r>
      <w:proofErr w:type="spellEnd"/>
      <w:r w:rsidRPr="00EA08F4"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  <w:t xml:space="preserve">)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  <w:t>Охорона</w:t>
      </w:r>
      <w:proofErr w:type="spellEnd"/>
    </w:p>
    <w:p w:rsidR="00EA08F4" w:rsidRPr="00EA08F4" w:rsidRDefault="00EA08F4" w:rsidP="00EA08F4">
      <w:pPr>
        <w:spacing w:before="100" w:beforeAutospacing="1" w:after="0" w:line="240" w:lineRule="auto"/>
        <w:rPr>
          <w:rFonts w:eastAsia="Times New Roman" w:cs="Times New Roman"/>
          <w:color w:val="1B1C1D"/>
          <w:sz w:val="24"/>
          <w:szCs w:val="24"/>
          <w:lang w:val="ru-RU"/>
        </w:rPr>
      </w:pP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Спрямована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на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збереження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середовища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існування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тварин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.</w:t>
      </w:r>
    </w:p>
    <w:p w:rsidR="00EA08F4" w:rsidRPr="00EA08F4" w:rsidRDefault="00EA08F4" w:rsidP="00EA08F4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eastAsia="Times New Roman" w:cs="Times New Roman"/>
          <w:color w:val="1B1C1D"/>
          <w:sz w:val="24"/>
          <w:szCs w:val="24"/>
          <w:lang w:val="ru-RU"/>
        </w:rPr>
      </w:pP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Створення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природно-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заповідного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фонду (ПЗФ):</w:t>
      </w:r>
    </w:p>
    <w:p w:rsidR="00EA08F4" w:rsidRPr="00EA08F4" w:rsidRDefault="00EA08F4" w:rsidP="00EA08F4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eastAsia="Times New Roman" w:cs="Times New Roman"/>
          <w:color w:val="1B1C1D"/>
          <w:sz w:val="24"/>
          <w:szCs w:val="24"/>
          <w:lang w:val="ru-RU"/>
        </w:rPr>
      </w:pP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Заповідники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та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національні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парки:</w:t>
      </w:r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Території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, де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тваринний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світ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захищений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разом з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його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середовищем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.</w:t>
      </w:r>
    </w:p>
    <w:p w:rsidR="00EA08F4" w:rsidRPr="00EA08F4" w:rsidRDefault="00EA08F4" w:rsidP="00EA08F4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eastAsia="Times New Roman" w:cs="Times New Roman"/>
          <w:color w:val="1B1C1D"/>
          <w:sz w:val="24"/>
          <w:szCs w:val="24"/>
          <w:lang w:val="ru-RU"/>
        </w:rPr>
      </w:pPr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Заказники:</w:t>
      </w:r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Охорона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певних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видів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тварин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або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їхніх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тимчасових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скупчень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.</w:t>
      </w:r>
    </w:p>
    <w:p w:rsidR="00EA08F4" w:rsidRPr="00EA08F4" w:rsidRDefault="00EA08F4" w:rsidP="00EA08F4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eastAsia="Times New Roman" w:cs="Times New Roman"/>
          <w:color w:val="1B1C1D"/>
          <w:sz w:val="24"/>
          <w:szCs w:val="24"/>
          <w:lang w:val="ru-RU"/>
        </w:rPr>
      </w:pP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Пам'ятки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природи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:</w:t>
      </w:r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Охорона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унікальних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природних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об'єктів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.</w:t>
      </w:r>
    </w:p>
    <w:p w:rsidR="00EA08F4" w:rsidRPr="00EA08F4" w:rsidRDefault="00EA08F4" w:rsidP="00EA08F4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eastAsia="Times New Roman" w:cs="Times New Roman"/>
          <w:color w:val="1B1C1D"/>
          <w:sz w:val="24"/>
          <w:szCs w:val="24"/>
          <w:lang w:val="ru-RU"/>
        </w:rPr>
      </w:pPr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Контроль за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забрудненням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:</w:t>
      </w:r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Запровадження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стандартів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якості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довкілля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(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повітря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, вода,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ґрунт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).</w:t>
      </w:r>
    </w:p>
    <w:p w:rsidR="00EA08F4" w:rsidRPr="00EA08F4" w:rsidRDefault="00EA08F4" w:rsidP="00EA08F4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eastAsia="Times New Roman" w:cs="Times New Roman"/>
          <w:color w:val="1B1C1D"/>
          <w:sz w:val="24"/>
          <w:szCs w:val="24"/>
          <w:lang w:val="ru-RU"/>
        </w:rPr>
      </w:pP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Раціональне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землекористування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:</w:t>
      </w:r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Впровадження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екологічно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обґрунтованих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технологій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у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сільському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та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лісовому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господарстві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.</w:t>
      </w:r>
    </w:p>
    <w:p w:rsidR="00EA08F4" w:rsidRPr="00EA08F4" w:rsidRDefault="00EA08F4" w:rsidP="00EA08F4">
      <w:pPr>
        <w:spacing w:before="100" w:beforeAutospacing="1" w:after="120" w:line="240" w:lineRule="auto"/>
        <w:outlineLvl w:val="2"/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</w:pPr>
      <w:r w:rsidRPr="00EA08F4"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  <w:t xml:space="preserve">4.2.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  <w:t>Спеціальна</w:t>
      </w:r>
      <w:proofErr w:type="spellEnd"/>
      <w:r w:rsidRPr="00EA08F4"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  <w:t xml:space="preserve"> (Пряма)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7"/>
          <w:szCs w:val="27"/>
          <w:lang w:val="ru-RU"/>
        </w:rPr>
        <w:t>Охорона</w:t>
      </w:r>
      <w:proofErr w:type="spellEnd"/>
    </w:p>
    <w:p w:rsidR="00EA08F4" w:rsidRPr="00EA08F4" w:rsidRDefault="00EA08F4" w:rsidP="00EA08F4">
      <w:pPr>
        <w:spacing w:before="100" w:beforeAutospacing="1" w:after="0" w:line="240" w:lineRule="auto"/>
        <w:rPr>
          <w:rFonts w:eastAsia="Times New Roman" w:cs="Times New Roman"/>
          <w:color w:val="1B1C1D"/>
          <w:sz w:val="24"/>
          <w:szCs w:val="24"/>
          <w:lang w:val="ru-RU"/>
        </w:rPr>
      </w:pP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Спрямована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на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захист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конкретних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видів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або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популяцій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.</w:t>
      </w:r>
    </w:p>
    <w:p w:rsidR="00EA08F4" w:rsidRPr="00EA08F4" w:rsidRDefault="00EA08F4" w:rsidP="00EA08F4">
      <w:pPr>
        <w:spacing w:before="100" w:beforeAutospacing="1" w:after="120" w:line="240" w:lineRule="auto"/>
        <w:outlineLvl w:val="3"/>
        <w:rPr>
          <w:rFonts w:eastAsia="Times New Roman" w:cs="Times New Roman"/>
          <w:b/>
          <w:bCs/>
          <w:color w:val="1B1C1D"/>
          <w:sz w:val="24"/>
          <w:szCs w:val="24"/>
        </w:rPr>
      </w:pPr>
      <w:r w:rsidRPr="00EA08F4">
        <w:rPr>
          <w:rFonts w:eastAsia="Times New Roman" w:cs="Times New Roman"/>
          <w:b/>
          <w:bCs/>
          <w:color w:val="1B1C1D"/>
          <w:sz w:val="24"/>
          <w:szCs w:val="24"/>
        </w:rPr>
        <w:t xml:space="preserve">4.2.1.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</w:rPr>
        <w:t>Правові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</w:rPr>
        <w:t>методи</w:t>
      </w:r>
      <w:proofErr w:type="spellEnd"/>
    </w:p>
    <w:p w:rsidR="00EA08F4" w:rsidRPr="00EA08F4" w:rsidRDefault="00EA08F4" w:rsidP="00EA08F4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eastAsia="Times New Roman" w:cs="Times New Roman"/>
          <w:color w:val="1B1C1D"/>
          <w:sz w:val="24"/>
          <w:szCs w:val="24"/>
          <w:lang w:val="ru-RU"/>
        </w:rPr>
      </w:pP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Встановлення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заборон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:</w:t>
      </w:r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Повна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заборона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полювання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,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рибальства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або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вилучення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видів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,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занесених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до ЧКУ.</w:t>
      </w:r>
    </w:p>
    <w:p w:rsidR="00EA08F4" w:rsidRPr="00EA08F4" w:rsidRDefault="00EA08F4" w:rsidP="00EA08F4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eastAsia="Times New Roman" w:cs="Times New Roman"/>
          <w:color w:val="1B1C1D"/>
          <w:sz w:val="24"/>
          <w:szCs w:val="24"/>
          <w:lang w:val="ru-RU"/>
        </w:rPr>
      </w:pP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Регулювання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використання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:</w:t>
      </w:r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Встановлення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лімітів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,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термінів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, зон та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знарядь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для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полювання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та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рибальства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.</w:t>
      </w:r>
    </w:p>
    <w:p w:rsidR="00EA08F4" w:rsidRPr="00EA08F4" w:rsidRDefault="00EA08F4" w:rsidP="00EA08F4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eastAsia="Times New Roman" w:cs="Times New Roman"/>
          <w:color w:val="1B1C1D"/>
          <w:sz w:val="24"/>
          <w:szCs w:val="24"/>
          <w:lang w:val="ru-RU"/>
        </w:rPr>
      </w:pPr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Заборона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торгівлі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:</w:t>
      </w:r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Обмеження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або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заборона продажу,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купівлі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та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транспортування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диких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тварин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або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їхніх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дериватів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.</w:t>
      </w:r>
    </w:p>
    <w:p w:rsidR="00EA08F4" w:rsidRPr="00EA08F4" w:rsidRDefault="00EA08F4" w:rsidP="00EA08F4">
      <w:pPr>
        <w:spacing w:before="100" w:beforeAutospacing="1" w:after="120" w:line="240" w:lineRule="auto"/>
        <w:outlineLvl w:val="3"/>
        <w:rPr>
          <w:rFonts w:eastAsia="Times New Roman" w:cs="Times New Roman"/>
          <w:b/>
          <w:bCs/>
          <w:color w:val="1B1C1D"/>
          <w:sz w:val="24"/>
          <w:szCs w:val="24"/>
        </w:rPr>
      </w:pPr>
      <w:r w:rsidRPr="00EA08F4">
        <w:rPr>
          <w:rFonts w:eastAsia="Times New Roman" w:cs="Times New Roman"/>
          <w:b/>
          <w:bCs/>
          <w:color w:val="1B1C1D"/>
          <w:sz w:val="24"/>
          <w:szCs w:val="24"/>
        </w:rPr>
        <w:t xml:space="preserve">4.2.2.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</w:rPr>
        <w:t>Біологічні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</w:rPr>
        <w:t xml:space="preserve"> (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</w:rPr>
        <w:t>Біотехнічні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</w:rPr>
        <w:t xml:space="preserve">)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</w:rPr>
        <w:t>методи</w:t>
      </w:r>
      <w:proofErr w:type="spellEnd"/>
    </w:p>
    <w:p w:rsidR="00EA08F4" w:rsidRPr="00EA08F4" w:rsidRDefault="00EA08F4" w:rsidP="00EA08F4">
      <w:pPr>
        <w:numPr>
          <w:ilvl w:val="0"/>
          <w:numId w:val="12"/>
        </w:numPr>
        <w:spacing w:before="100" w:beforeAutospacing="1" w:after="0" w:line="240" w:lineRule="auto"/>
        <w:ind w:left="0"/>
        <w:rPr>
          <w:rFonts w:eastAsia="Times New Roman" w:cs="Times New Roman"/>
          <w:color w:val="1B1C1D"/>
          <w:sz w:val="24"/>
          <w:szCs w:val="24"/>
        </w:rPr>
      </w:pP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Акліматизація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та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реакліматизація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:</w:t>
      </w:r>
      <w:r w:rsidRPr="00EA08F4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</w:rPr>
        <w:t>Заселення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</w:rPr>
        <w:t>нових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</w:rPr>
        <w:t>або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</w:rPr>
        <w:t>відновлення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</w:rPr>
        <w:t>зниклих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</w:rPr>
        <w:t>видів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</w:rPr>
        <w:t xml:space="preserve"> у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</w:rPr>
        <w:t>їхніх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</w:rPr>
        <w:t>історичних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</w:rPr>
        <w:t>ареалах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</w:rPr>
        <w:t>.</w:t>
      </w:r>
    </w:p>
    <w:p w:rsidR="00EA08F4" w:rsidRPr="00EA08F4" w:rsidRDefault="00EA08F4" w:rsidP="00EA08F4">
      <w:pPr>
        <w:numPr>
          <w:ilvl w:val="0"/>
          <w:numId w:val="12"/>
        </w:numPr>
        <w:spacing w:before="100" w:beforeAutospacing="1" w:after="0" w:line="240" w:lineRule="auto"/>
        <w:ind w:left="0"/>
        <w:rPr>
          <w:rFonts w:eastAsia="Times New Roman" w:cs="Times New Roman"/>
          <w:color w:val="1B1C1D"/>
          <w:sz w:val="24"/>
          <w:szCs w:val="24"/>
        </w:rPr>
      </w:pP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Штучне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відтворення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(In situ/Ex situ):</w:t>
      </w:r>
    </w:p>
    <w:p w:rsidR="00EA08F4" w:rsidRPr="00EA08F4" w:rsidRDefault="00EA08F4" w:rsidP="00EA08F4">
      <w:pPr>
        <w:numPr>
          <w:ilvl w:val="1"/>
          <w:numId w:val="12"/>
        </w:numPr>
        <w:spacing w:before="100" w:beforeAutospacing="1" w:after="0" w:line="240" w:lineRule="auto"/>
        <w:ind w:left="0"/>
        <w:rPr>
          <w:rFonts w:eastAsia="Times New Roman" w:cs="Times New Roman"/>
          <w:color w:val="1B1C1D"/>
          <w:sz w:val="24"/>
          <w:szCs w:val="24"/>
          <w:lang w:val="ru-RU"/>
        </w:rPr>
      </w:pPr>
      <w:r w:rsidRPr="00EA08F4">
        <w:rPr>
          <w:rFonts w:eastAsia="Times New Roman" w:cs="Times New Roman"/>
          <w:b/>
          <w:bCs/>
          <w:i/>
          <w:iCs/>
          <w:color w:val="1B1C1D"/>
          <w:sz w:val="24"/>
          <w:szCs w:val="24"/>
          <w:bdr w:val="none" w:sz="0" w:space="0" w:color="auto" w:frame="1"/>
        </w:rPr>
        <w:t>In</w:t>
      </w:r>
      <w:r w:rsidRPr="00EA08F4">
        <w:rPr>
          <w:rFonts w:eastAsia="Times New Roman" w:cs="Times New Roman"/>
          <w:b/>
          <w:bCs/>
          <w:i/>
          <w:iCs/>
          <w:color w:val="1B1C1D"/>
          <w:sz w:val="24"/>
          <w:szCs w:val="24"/>
          <w:bdr w:val="none" w:sz="0" w:space="0" w:color="auto" w:frame="1"/>
          <w:lang w:val="ru-RU"/>
        </w:rPr>
        <w:t xml:space="preserve"> </w:t>
      </w:r>
      <w:r w:rsidRPr="00EA08F4">
        <w:rPr>
          <w:rFonts w:eastAsia="Times New Roman" w:cs="Times New Roman"/>
          <w:b/>
          <w:bCs/>
          <w:i/>
          <w:iCs/>
          <w:color w:val="1B1C1D"/>
          <w:sz w:val="24"/>
          <w:szCs w:val="24"/>
          <w:bdr w:val="none" w:sz="0" w:space="0" w:color="auto" w:frame="1"/>
        </w:rPr>
        <w:t>situ</w:t>
      </w:r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(на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місці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):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Створення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оптимальних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умов в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природних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угіддях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(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підгодівля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,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охорона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місць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гніздування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/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розмноження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).</w:t>
      </w:r>
    </w:p>
    <w:p w:rsidR="00EA08F4" w:rsidRPr="00EA08F4" w:rsidRDefault="00EA08F4" w:rsidP="00EA08F4">
      <w:pPr>
        <w:numPr>
          <w:ilvl w:val="1"/>
          <w:numId w:val="12"/>
        </w:numPr>
        <w:spacing w:before="100" w:beforeAutospacing="1" w:after="0" w:line="240" w:lineRule="auto"/>
        <w:ind w:left="0"/>
        <w:rPr>
          <w:rFonts w:eastAsia="Times New Roman" w:cs="Times New Roman"/>
          <w:color w:val="1B1C1D"/>
          <w:sz w:val="24"/>
          <w:szCs w:val="24"/>
          <w:lang w:val="ru-RU"/>
        </w:rPr>
      </w:pPr>
      <w:r w:rsidRPr="00EA08F4">
        <w:rPr>
          <w:rFonts w:eastAsia="Times New Roman" w:cs="Times New Roman"/>
          <w:b/>
          <w:bCs/>
          <w:i/>
          <w:iCs/>
          <w:color w:val="1B1C1D"/>
          <w:sz w:val="24"/>
          <w:szCs w:val="24"/>
          <w:bdr w:val="none" w:sz="0" w:space="0" w:color="auto" w:frame="1"/>
        </w:rPr>
        <w:t>Ex</w:t>
      </w:r>
      <w:r w:rsidRPr="00EA08F4">
        <w:rPr>
          <w:rFonts w:eastAsia="Times New Roman" w:cs="Times New Roman"/>
          <w:b/>
          <w:bCs/>
          <w:i/>
          <w:iCs/>
          <w:color w:val="1B1C1D"/>
          <w:sz w:val="24"/>
          <w:szCs w:val="24"/>
          <w:bdr w:val="none" w:sz="0" w:space="0" w:color="auto" w:frame="1"/>
          <w:lang w:val="ru-RU"/>
        </w:rPr>
        <w:t xml:space="preserve"> </w:t>
      </w:r>
      <w:r w:rsidRPr="00EA08F4">
        <w:rPr>
          <w:rFonts w:eastAsia="Times New Roman" w:cs="Times New Roman"/>
          <w:b/>
          <w:bCs/>
          <w:i/>
          <w:iCs/>
          <w:color w:val="1B1C1D"/>
          <w:sz w:val="24"/>
          <w:szCs w:val="24"/>
          <w:bdr w:val="none" w:sz="0" w:space="0" w:color="auto" w:frame="1"/>
        </w:rPr>
        <w:t>situ</w:t>
      </w:r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(поза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місцем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):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Розведення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рідкісних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видів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у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неволі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(зоопарки,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розплідники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) з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подальшим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поверненням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у природу.</w:t>
      </w:r>
    </w:p>
    <w:p w:rsidR="00EA08F4" w:rsidRPr="00EA08F4" w:rsidRDefault="00EA08F4" w:rsidP="00EA08F4">
      <w:pPr>
        <w:numPr>
          <w:ilvl w:val="0"/>
          <w:numId w:val="12"/>
        </w:numPr>
        <w:spacing w:before="100" w:beforeAutospacing="1" w:after="0" w:line="240" w:lineRule="auto"/>
        <w:ind w:left="0"/>
        <w:rPr>
          <w:rFonts w:eastAsia="Times New Roman" w:cs="Times New Roman"/>
          <w:color w:val="1B1C1D"/>
          <w:sz w:val="24"/>
          <w:szCs w:val="24"/>
          <w:lang w:val="ru-RU"/>
        </w:rPr>
      </w:pP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Створення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екологічних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коридорів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:</w:t>
      </w:r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З'єднання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фрагментованих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місць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існування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для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забезпечення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міграції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та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генетичного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обміну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.</w:t>
      </w:r>
    </w:p>
    <w:p w:rsidR="00EA08F4" w:rsidRPr="00EA08F4" w:rsidRDefault="00EA08F4" w:rsidP="00EA08F4">
      <w:pPr>
        <w:spacing w:before="100" w:beforeAutospacing="1" w:after="120" w:line="240" w:lineRule="auto"/>
        <w:outlineLvl w:val="3"/>
        <w:rPr>
          <w:rFonts w:eastAsia="Times New Roman" w:cs="Times New Roman"/>
          <w:b/>
          <w:bCs/>
          <w:color w:val="1B1C1D"/>
          <w:sz w:val="24"/>
          <w:szCs w:val="24"/>
        </w:rPr>
      </w:pPr>
      <w:r w:rsidRPr="00EA08F4">
        <w:rPr>
          <w:rFonts w:eastAsia="Times New Roman" w:cs="Times New Roman"/>
          <w:b/>
          <w:bCs/>
          <w:color w:val="1B1C1D"/>
          <w:sz w:val="24"/>
          <w:szCs w:val="24"/>
        </w:rPr>
        <w:lastRenderedPageBreak/>
        <w:t xml:space="preserve">4.2.3.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</w:rPr>
        <w:t>Охоронні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</w:rPr>
        <w:t>методи</w:t>
      </w:r>
      <w:proofErr w:type="spellEnd"/>
    </w:p>
    <w:p w:rsidR="00EA08F4" w:rsidRPr="00EA08F4" w:rsidRDefault="00EA08F4" w:rsidP="00EA08F4">
      <w:pPr>
        <w:numPr>
          <w:ilvl w:val="0"/>
          <w:numId w:val="13"/>
        </w:numPr>
        <w:spacing w:before="100" w:beforeAutospacing="1" w:after="0" w:line="240" w:lineRule="auto"/>
        <w:ind w:left="0"/>
        <w:rPr>
          <w:rFonts w:eastAsia="Times New Roman" w:cs="Times New Roman"/>
          <w:color w:val="1B1C1D"/>
          <w:sz w:val="24"/>
          <w:szCs w:val="24"/>
          <w:lang w:val="ru-RU"/>
        </w:rPr>
      </w:pP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Боротьба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з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браконьєрством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:</w:t>
      </w:r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Створення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спеціальних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інспекцій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,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посилення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відповідальності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,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використання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сучасних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технологій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(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дрони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,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супутниковий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моніторинг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).</w:t>
      </w:r>
    </w:p>
    <w:p w:rsidR="00EA08F4" w:rsidRPr="00EA08F4" w:rsidRDefault="00EA08F4" w:rsidP="00EA08F4">
      <w:pPr>
        <w:numPr>
          <w:ilvl w:val="0"/>
          <w:numId w:val="13"/>
        </w:numPr>
        <w:spacing w:before="100" w:beforeAutospacing="1" w:after="0" w:line="240" w:lineRule="auto"/>
        <w:ind w:left="0"/>
        <w:rPr>
          <w:rFonts w:eastAsia="Times New Roman" w:cs="Times New Roman"/>
          <w:color w:val="1B1C1D"/>
          <w:sz w:val="24"/>
          <w:szCs w:val="24"/>
          <w:lang w:val="ru-RU"/>
        </w:rPr>
      </w:pP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Громадська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свідомість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:</w:t>
      </w:r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Екологічна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освіта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та пропаганда,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залучення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громадськості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до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природоохоронної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діяльності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.</w:t>
      </w:r>
    </w:p>
    <w:p w:rsidR="00EA08F4" w:rsidRPr="00EA08F4" w:rsidRDefault="00EA08F4" w:rsidP="00EA08F4">
      <w:pPr>
        <w:spacing w:before="100" w:beforeAutospacing="1" w:after="120" w:line="240" w:lineRule="auto"/>
        <w:outlineLvl w:val="1"/>
        <w:rPr>
          <w:rFonts w:eastAsia="Times New Roman" w:cs="Times New Roman"/>
          <w:b/>
          <w:bCs/>
          <w:color w:val="1B1C1D"/>
          <w:sz w:val="36"/>
          <w:szCs w:val="36"/>
        </w:rPr>
      </w:pPr>
      <w:r w:rsidRPr="00EA08F4">
        <w:rPr>
          <w:rFonts w:eastAsia="Times New Roman" w:cs="Times New Roman"/>
          <w:b/>
          <w:bCs/>
          <w:color w:val="1B1C1D"/>
          <w:sz w:val="36"/>
          <w:szCs w:val="36"/>
        </w:rPr>
        <w:t xml:space="preserve">5. </w:t>
      </w:r>
      <w:r w:rsidRPr="00EA08F4">
        <w:rPr>
          <w:rFonts w:ascii="Segoe UI Symbol" w:eastAsia="Times New Roman" w:hAnsi="Segoe UI Symbol" w:cs="Segoe UI Symbol"/>
          <w:b/>
          <w:bCs/>
          <w:color w:val="1B1C1D"/>
          <w:sz w:val="36"/>
          <w:szCs w:val="36"/>
        </w:rPr>
        <w:t>♻️</w:t>
      </w:r>
      <w:r w:rsidRPr="00EA08F4">
        <w:rPr>
          <w:rFonts w:eastAsia="Times New Roman" w:cs="Times New Roman"/>
          <w:b/>
          <w:bCs/>
          <w:color w:val="1B1C1D"/>
          <w:sz w:val="36"/>
          <w:szCs w:val="36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36"/>
          <w:szCs w:val="36"/>
        </w:rPr>
        <w:t>Перспективи</w:t>
      </w:r>
      <w:proofErr w:type="spellEnd"/>
      <w:r w:rsidRPr="00EA08F4">
        <w:rPr>
          <w:rFonts w:eastAsia="Times New Roman" w:cs="Times New Roman"/>
          <w:b/>
          <w:bCs/>
          <w:color w:val="1B1C1D"/>
          <w:sz w:val="36"/>
          <w:szCs w:val="36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36"/>
          <w:szCs w:val="36"/>
        </w:rPr>
        <w:t>та</w:t>
      </w:r>
      <w:proofErr w:type="spellEnd"/>
      <w:r w:rsidRPr="00EA08F4">
        <w:rPr>
          <w:rFonts w:eastAsia="Times New Roman" w:cs="Times New Roman"/>
          <w:b/>
          <w:bCs/>
          <w:color w:val="1B1C1D"/>
          <w:sz w:val="36"/>
          <w:szCs w:val="36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36"/>
          <w:szCs w:val="36"/>
        </w:rPr>
        <w:t>виклики</w:t>
      </w:r>
      <w:proofErr w:type="spellEnd"/>
    </w:p>
    <w:p w:rsidR="00EA08F4" w:rsidRPr="00EA08F4" w:rsidRDefault="00EA08F4" w:rsidP="00EA08F4">
      <w:pPr>
        <w:spacing w:before="100" w:beforeAutospacing="1" w:after="120" w:line="240" w:lineRule="auto"/>
        <w:outlineLvl w:val="2"/>
        <w:rPr>
          <w:rFonts w:eastAsia="Times New Roman" w:cs="Times New Roman"/>
          <w:b/>
          <w:bCs/>
          <w:color w:val="1B1C1D"/>
          <w:sz w:val="27"/>
          <w:szCs w:val="27"/>
        </w:rPr>
      </w:pPr>
      <w:r w:rsidRPr="00EA08F4">
        <w:rPr>
          <w:rFonts w:eastAsia="Times New Roman" w:cs="Times New Roman"/>
          <w:b/>
          <w:bCs/>
          <w:color w:val="1B1C1D"/>
          <w:sz w:val="27"/>
          <w:szCs w:val="27"/>
        </w:rPr>
        <w:t xml:space="preserve">5.1.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7"/>
          <w:szCs w:val="27"/>
        </w:rPr>
        <w:t>Виклики</w:t>
      </w:r>
      <w:proofErr w:type="spellEnd"/>
    </w:p>
    <w:p w:rsidR="00EA08F4" w:rsidRPr="00EA08F4" w:rsidRDefault="00EA08F4" w:rsidP="00EA08F4">
      <w:pPr>
        <w:numPr>
          <w:ilvl w:val="0"/>
          <w:numId w:val="14"/>
        </w:numPr>
        <w:spacing w:before="100" w:beforeAutospacing="1" w:after="0" w:line="240" w:lineRule="auto"/>
        <w:ind w:left="0"/>
        <w:rPr>
          <w:rFonts w:eastAsia="Times New Roman" w:cs="Times New Roman"/>
          <w:color w:val="1B1C1D"/>
          <w:sz w:val="24"/>
          <w:szCs w:val="24"/>
        </w:rPr>
      </w:pP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Зміна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клімату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:</w:t>
      </w:r>
      <w:r w:rsidRPr="00EA08F4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</w:rPr>
        <w:t>Зсув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</w:rPr>
        <w:t>ареалів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</w:rPr>
        <w:t xml:space="preserve">,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</w:rPr>
        <w:t>порушення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</w:rPr>
        <w:t>синхронності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</w:rPr>
        <w:t>природних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</w:rPr>
        <w:t>процесів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</w:rPr>
        <w:t xml:space="preserve"> (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</w:rPr>
        <w:t>фенології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</w:rPr>
        <w:t xml:space="preserve">),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</w:rPr>
        <w:t>що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</w:rPr>
        <w:t>загрожує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</w:rPr>
        <w:t>виживанню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</w:rPr>
        <w:t>багатьох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</w:rPr>
        <w:t>видів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</w:rPr>
        <w:t>.</w:t>
      </w:r>
    </w:p>
    <w:p w:rsidR="00EA08F4" w:rsidRPr="00EA08F4" w:rsidRDefault="00EA08F4" w:rsidP="00EA08F4">
      <w:pPr>
        <w:numPr>
          <w:ilvl w:val="0"/>
          <w:numId w:val="14"/>
        </w:numPr>
        <w:spacing w:before="100" w:beforeAutospacing="1" w:after="0" w:line="240" w:lineRule="auto"/>
        <w:ind w:left="0"/>
        <w:rPr>
          <w:rFonts w:eastAsia="Times New Roman" w:cs="Times New Roman"/>
          <w:color w:val="1B1C1D"/>
          <w:sz w:val="24"/>
          <w:szCs w:val="24"/>
          <w:lang w:val="ru-RU"/>
        </w:rPr>
      </w:pP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Конфлікт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"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людина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–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тварина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":</w:t>
      </w:r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Зростання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чисельності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деяких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видів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(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наприклад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,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вовк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, олень у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певних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регіонах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)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призводить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до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конфліктів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з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господарською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діяльністю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та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зростання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тиску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на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їхнє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вилучення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.</w:t>
      </w:r>
    </w:p>
    <w:p w:rsidR="00EA08F4" w:rsidRPr="00EA08F4" w:rsidRDefault="00EA08F4" w:rsidP="00EA08F4">
      <w:pPr>
        <w:spacing w:before="100" w:beforeAutospacing="1" w:after="120" w:line="240" w:lineRule="auto"/>
        <w:outlineLvl w:val="2"/>
        <w:rPr>
          <w:rFonts w:eastAsia="Times New Roman" w:cs="Times New Roman"/>
          <w:b/>
          <w:bCs/>
          <w:color w:val="1B1C1D"/>
          <w:sz w:val="27"/>
          <w:szCs w:val="27"/>
        </w:rPr>
      </w:pPr>
      <w:r w:rsidRPr="00EA08F4">
        <w:rPr>
          <w:rFonts w:eastAsia="Times New Roman" w:cs="Times New Roman"/>
          <w:b/>
          <w:bCs/>
          <w:color w:val="1B1C1D"/>
          <w:sz w:val="27"/>
          <w:szCs w:val="27"/>
        </w:rPr>
        <w:t xml:space="preserve">5.2.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7"/>
          <w:szCs w:val="27"/>
        </w:rPr>
        <w:t>Сучасні</w:t>
      </w:r>
      <w:proofErr w:type="spellEnd"/>
      <w:r w:rsidRPr="00EA08F4">
        <w:rPr>
          <w:rFonts w:eastAsia="Times New Roman" w:cs="Times New Roman"/>
          <w:b/>
          <w:bCs/>
          <w:color w:val="1B1C1D"/>
          <w:sz w:val="27"/>
          <w:szCs w:val="27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7"/>
          <w:szCs w:val="27"/>
        </w:rPr>
        <w:t>напрями</w:t>
      </w:r>
      <w:proofErr w:type="spellEnd"/>
    </w:p>
    <w:p w:rsidR="00EA08F4" w:rsidRPr="00EA08F4" w:rsidRDefault="00EA08F4" w:rsidP="00EA08F4">
      <w:pPr>
        <w:numPr>
          <w:ilvl w:val="0"/>
          <w:numId w:val="15"/>
        </w:numPr>
        <w:spacing w:before="100" w:beforeAutospacing="1" w:after="0" w:line="240" w:lineRule="auto"/>
        <w:ind w:left="0"/>
        <w:rPr>
          <w:rFonts w:eastAsia="Times New Roman" w:cs="Times New Roman"/>
          <w:color w:val="1B1C1D"/>
          <w:sz w:val="24"/>
          <w:szCs w:val="24"/>
          <w:lang w:val="ru-RU"/>
        </w:rPr>
      </w:pP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Генетична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охорона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:</w:t>
      </w:r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Збереження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генетичного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різноманіття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популяцій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.</w:t>
      </w:r>
    </w:p>
    <w:p w:rsidR="00EA08F4" w:rsidRPr="00EA08F4" w:rsidRDefault="00EA08F4" w:rsidP="00EA08F4">
      <w:pPr>
        <w:numPr>
          <w:ilvl w:val="0"/>
          <w:numId w:val="15"/>
        </w:numPr>
        <w:spacing w:before="100" w:beforeAutospacing="1" w:after="0" w:line="240" w:lineRule="auto"/>
        <w:ind w:left="0"/>
        <w:rPr>
          <w:rFonts w:eastAsia="Times New Roman" w:cs="Times New Roman"/>
          <w:color w:val="1B1C1D"/>
          <w:sz w:val="24"/>
          <w:szCs w:val="24"/>
          <w:lang w:val="ru-RU"/>
        </w:rPr>
      </w:pP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Впровадження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ГІС-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технологій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:</w:t>
      </w:r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Моніторинг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ареалів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та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чисельності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тварин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для оперативного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управління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.</w:t>
      </w:r>
    </w:p>
    <w:p w:rsidR="00EA08F4" w:rsidRPr="00EA08F4" w:rsidRDefault="00EA08F4" w:rsidP="00EA08F4">
      <w:pPr>
        <w:numPr>
          <w:ilvl w:val="0"/>
          <w:numId w:val="15"/>
        </w:numPr>
        <w:spacing w:before="100" w:beforeAutospacing="1" w:after="0" w:line="240" w:lineRule="auto"/>
        <w:ind w:left="0"/>
        <w:rPr>
          <w:rFonts w:eastAsia="Times New Roman" w:cs="Times New Roman"/>
          <w:color w:val="1B1C1D"/>
          <w:sz w:val="24"/>
          <w:szCs w:val="24"/>
          <w:lang w:val="ru-RU"/>
        </w:rPr>
      </w:pP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Екологічна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реставрація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:</w:t>
      </w:r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Відновлення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деградованих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екосистем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.</w:t>
      </w:r>
    </w:p>
    <w:p w:rsidR="00EA08F4" w:rsidRPr="00EA08F4" w:rsidRDefault="00EA08F4" w:rsidP="00EA08F4">
      <w:pPr>
        <w:spacing w:before="100" w:beforeAutospacing="1" w:after="0" w:line="240" w:lineRule="auto"/>
        <w:rPr>
          <w:rFonts w:eastAsia="Times New Roman" w:cs="Times New Roman"/>
          <w:color w:val="1B1C1D"/>
          <w:sz w:val="24"/>
          <w:szCs w:val="24"/>
          <w:lang w:val="ru-RU"/>
        </w:rPr>
      </w:pP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Охорона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тваринного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світу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є не просто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обов'язком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, а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інвестицією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в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стійке</w:t>
      </w:r>
      <w:proofErr w:type="spellEnd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ru-RU"/>
        </w:rPr>
        <w:t>майбутнє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та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збереження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функціонуючої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біосфери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,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від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якої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залежить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 xml:space="preserve"> </w:t>
      </w:r>
      <w:proofErr w:type="spellStart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людство</w:t>
      </w:r>
      <w:proofErr w:type="spellEnd"/>
      <w:r w:rsidRPr="00EA08F4">
        <w:rPr>
          <w:rFonts w:eastAsia="Times New Roman" w:cs="Times New Roman"/>
          <w:color w:val="1B1C1D"/>
          <w:sz w:val="24"/>
          <w:szCs w:val="24"/>
          <w:lang w:val="ru-RU"/>
        </w:rPr>
        <w:t>.</w:t>
      </w:r>
    </w:p>
    <w:p w:rsidR="005E34C0" w:rsidRPr="00EA08F4" w:rsidRDefault="005E34C0">
      <w:pPr>
        <w:rPr>
          <w:lang w:val="ru-RU"/>
        </w:rPr>
      </w:pPr>
    </w:p>
    <w:sectPr w:rsidR="005E34C0" w:rsidRPr="00EA08F4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057E1"/>
    <w:multiLevelType w:val="multilevel"/>
    <w:tmpl w:val="2F620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A20775"/>
    <w:multiLevelType w:val="multilevel"/>
    <w:tmpl w:val="9FC4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32D4D"/>
    <w:multiLevelType w:val="multilevel"/>
    <w:tmpl w:val="2B46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2E2D14"/>
    <w:multiLevelType w:val="multilevel"/>
    <w:tmpl w:val="358EE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6C14B5"/>
    <w:multiLevelType w:val="multilevel"/>
    <w:tmpl w:val="0CF8D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AA64F3"/>
    <w:multiLevelType w:val="multilevel"/>
    <w:tmpl w:val="0FEAD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271690"/>
    <w:multiLevelType w:val="multilevel"/>
    <w:tmpl w:val="7FD2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BC5DC3"/>
    <w:multiLevelType w:val="multilevel"/>
    <w:tmpl w:val="A09C2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76588E"/>
    <w:multiLevelType w:val="multilevel"/>
    <w:tmpl w:val="2AD4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9D10FB"/>
    <w:multiLevelType w:val="multilevel"/>
    <w:tmpl w:val="4ED2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6339C0"/>
    <w:multiLevelType w:val="multilevel"/>
    <w:tmpl w:val="93547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0D5286"/>
    <w:multiLevelType w:val="multilevel"/>
    <w:tmpl w:val="48B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F70136"/>
    <w:multiLevelType w:val="multilevel"/>
    <w:tmpl w:val="54BA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1320D3"/>
    <w:multiLevelType w:val="multilevel"/>
    <w:tmpl w:val="F37EB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7831C1"/>
    <w:multiLevelType w:val="multilevel"/>
    <w:tmpl w:val="FC4A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14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10"/>
  </w:num>
  <w:num w:numId="10">
    <w:abstractNumId w:val="5"/>
  </w:num>
  <w:num w:numId="11">
    <w:abstractNumId w:val="9"/>
  </w:num>
  <w:num w:numId="12">
    <w:abstractNumId w:val="12"/>
  </w:num>
  <w:num w:numId="13">
    <w:abstractNumId w:val="4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6AF"/>
    <w:rsid w:val="000D0FAD"/>
    <w:rsid w:val="001E6F5E"/>
    <w:rsid w:val="002206B8"/>
    <w:rsid w:val="003D2CD9"/>
    <w:rsid w:val="005D18A8"/>
    <w:rsid w:val="005E34C0"/>
    <w:rsid w:val="009456AF"/>
    <w:rsid w:val="00AA5962"/>
    <w:rsid w:val="00EA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27D6F"/>
  <w15:chartTrackingRefBased/>
  <w15:docId w15:val="{66B1EC7D-A5E0-443E-A831-5ABFF85E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A08F4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A08F4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EA08F4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08F4"/>
    <w:rPr>
      <w:rFonts w:eastAsia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A08F4"/>
    <w:rPr>
      <w:rFonts w:eastAsia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EA08F4"/>
    <w:rPr>
      <w:rFonts w:eastAsia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A08F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A08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4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2025-11-10T14:14:00Z</dcterms:created>
  <dcterms:modified xsi:type="dcterms:W3CDTF">2025-11-11T11:53:00Z</dcterms:modified>
</cp:coreProperties>
</file>