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68" w:rsidRDefault="00C41868" w:rsidP="00C41868">
      <w:r>
        <w:t xml:space="preserve">Д. Белл </w:t>
      </w:r>
    </w:p>
    <w:p w:rsidR="00C41868" w:rsidRDefault="00C41868" w:rsidP="00C41868">
      <w:r>
        <w:t xml:space="preserve">Социальные рамки информационного общества </w:t>
      </w:r>
    </w:p>
    <w:p w:rsidR="00C41868" w:rsidRDefault="00C41868" w:rsidP="00C41868">
      <w:r>
        <w:t xml:space="preserve">Источник: Белл Д. Социальные рамки информационного общества // Новая технократическая волна на Западе. М.: Прогресс, 1986. с. 330-342 </w:t>
      </w:r>
    </w:p>
    <w:p w:rsidR="00C41868" w:rsidRDefault="00C41868" w:rsidP="00C41868"/>
    <w:p w:rsidR="00C41868" w:rsidRDefault="00C41868" w:rsidP="00C41868"/>
    <w:p w:rsidR="00C41868" w:rsidRDefault="00C41868" w:rsidP="00C41868">
      <w:r>
        <w:t xml:space="preserve">Об авторе. Дэниел Белл (Bell, Daniel) (р. 1919), американский социолог и публицист, член Американской академии искусств и наук. Родился 10 мая 1919 в Нью-Йорке. По окончании учебы преподавал социологию в Колумбийском (1959-1969), а затем в Гарвардском университете (с 1969 по настоящее время). Первая же крупная публикация Белла - книга Конец идеологии (The End of Ideology, 1960) - создала ему репутацию одного из ведущих американских теоретиков в области социальных и политических наук. Наряду с Артуром Шлезингером-младшим Белл возглавил т.н. "школу консенсуса" - либерально-центристское течение, доминировавшее в интеллектуальной жизни Америки 1950-х годов. Ключевым тезисом этой школы стало утверждение об исчерпанности традиционных политических идеологий. Коммунизму, фашизму и другим "программным" идеологиям Белл противопоставил либеральную приверженность умеренному социальному реформизму, свободному рынку и индивидуальным гражданским свободам. В отличие от либеральных теоретиков националистического склада (таких как Дэниел Бурстейн) или неоконсерваторов (таких как Ирвинг Кристол), Белл не стремился преувеличивать степень культурной однородности американского общества или распространенности ценностей среднего класса.  </w:t>
      </w:r>
    </w:p>
    <w:p w:rsidR="00C41868" w:rsidRDefault="00C41868" w:rsidP="00C41868"/>
    <w:p w:rsidR="00C41868" w:rsidRDefault="00C41868" w:rsidP="00C41868">
      <w:r>
        <w:t>Социальные рамки информационного общества</w:t>
      </w:r>
    </w:p>
    <w:p w:rsidR="00C41868" w:rsidRDefault="00C41868" w:rsidP="00C41868"/>
    <w:p w:rsidR="00C41868" w:rsidRDefault="00C41868" w:rsidP="00C41868">
      <w:r>
        <w:t xml:space="preserve">Вечная гонка по кругу идей и новаций, </w:t>
      </w:r>
    </w:p>
    <w:p w:rsidR="00C41868" w:rsidRDefault="00C41868" w:rsidP="00C41868">
      <w:r>
        <w:t xml:space="preserve">Изобретений, открытий, экспериментов </w:t>
      </w:r>
    </w:p>
    <w:p w:rsidR="00C41868" w:rsidRDefault="00C41868" w:rsidP="00C41868">
      <w:r>
        <w:t xml:space="preserve">Откроет нам сущность движения, но не покоя. </w:t>
      </w:r>
    </w:p>
    <w:p w:rsidR="00C41868" w:rsidRDefault="00C41868" w:rsidP="00C41868">
      <w:r>
        <w:t xml:space="preserve">О жизнь, растраченная в существовании... </w:t>
      </w:r>
    </w:p>
    <w:p w:rsidR="00C41868" w:rsidRDefault="00C41868" w:rsidP="00C41868">
      <w:r>
        <w:t xml:space="preserve">О мудрость, утраченная в знании... </w:t>
      </w:r>
    </w:p>
    <w:p w:rsidR="00C41868" w:rsidRDefault="00C41868" w:rsidP="00C41868">
      <w:r>
        <w:t xml:space="preserve">О знание, потерянное в информации... </w:t>
      </w:r>
    </w:p>
    <w:p w:rsidR="00C41868" w:rsidRDefault="00C41868" w:rsidP="00C41868">
      <w:r>
        <w:t xml:space="preserve">Т. С. Элиот  </w:t>
      </w:r>
    </w:p>
    <w:p w:rsidR="00C41868" w:rsidRDefault="00C41868" w:rsidP="00C41868"/>
    <w:p w:rsidR="00C41868" w:rsidRDefault="00C41868" w:rsidP="00C41868"/>
    <w:p w:rsidR="00C41868" w:rsidRDefault="00C41868" w:rsidP="00C41868">
      <w:r>
        <w:t>Информация и телекоммуникации в постиндустриальном обществе</w:t>
      </w:r>
    </w:p>
    <w:p w:rsidR="00C41868" w:rsidRDefault="00C41868" w:rsidP="00C41868"/>
    <w:p w:rsidR="00C41868" w:rsidRDefault="00C41868" w:rsidP="00C41868">
      <w:r>
        <w:lastRenderedPageBreak/>
        <w:t xml:space="preserve">В настоящем столетии решающее значение для экономической и социальной жизни, для способов производства знания, а также для характера трудовой деятельности человека приобретет становление нового социального уклада, зиждущегося на телекоммуникациях. Революция в организации и обработке информации и знаний, в которой центральную роль играет компьютер, развертывается одновременно со становлением постиндустриального общества. Три аспекта постиндустриального общества особенно важны для понимания телекоммуникационной революции: </w:t>
      </w:r>
    </w:p>
    <w:p w:rsidR="00C41868" w:rsidRDefault="00C41868" w:rsidP="00C41868">
      <w:r>
        <w:t xml:space="preserve">переход от постиндустриального общества к сервисному обществу; </w:t>
      </w:r>
    </w:p>
    <w:p w:rsidR="00C41868" w:rsidRDefault="00C41868" w:rsidP="00C41868">
      <w:r>
        <w:t xml:space="preserve">решающее значение кодифицированного теоретического знания для осуществления технологических инноваций; </w:t>
      </w:r>
    </w:p>
    <w:p w:rsidR="00C41868" w:rsidRDefault="00C41868" w:rsidP="00C41868">
      <w:r>
        <w:t xml:space="preserve">превращение новой "интеллектуальной технологии" в ключевой инструмент системного анализа и теории принятия решений. </w:t>
      </w:r>
    </w:p>
    <w:p w:rsidR="00C41868" w:rsidRDefault="00C41868" w:rsidP="00C41868"/>
    <w:p w:rsidR="00C41868" w:rsidRDefault="00C41868" w:rsidP="00C41868">
      <w:r>
        <w:t xml:space="preserve">Показатели перехода от постиндустриального к сервисному сектору достаточно очевидны. В США в 1970 г. 65% рабочей силы было занято в сфере услуг, около 30 - в промышленности и строительстве и неполных 5% - в сельском хозяйстве. Однако осевым принципом постиндустриального общества является громадное социальное значение теоретического знания и его новая роль в качестве направляющей силы социального изменения. Каждое общество функционировало на основе знания, но только во второй половине ХХ века произошло слияние науки и инженерии, изменившее самую сущность технологии. Промышленные отрасли, пока что доминирующие в обществе, - сталелитейная, моторостроение, электротехническая, телефонная, авиастроительная - представляют собой "промышленность ХІХ века" (хотя литье стали было освоено в XVII веке, а авиация - в ХХ веке) в том отношении, что все они были созданы "талантливыми жестянщиками", которые работали независимо от какой бы то ни было науки и в полном ее неведении. Александр Белл - изобретатель телефона - был преподавателем ораторского искусства, принцип телефона он открыл в поисках средства, которое помогало бы лучше слышать людям с плохим слухом. Бессемер, разработавший доменный процесс для усовершенствования литья пушек, не знал научных работ Генри Сорби по металлургическим процессам. А Томас Альва Эдисон, по-видимому, наиболее изобретательный и талантливый из этих "жестянщиков" (среди прочего он изобрел электрическую лампу, фонограф, "движущиеся картинки"), был совершенно несведущ в математике и не имел ни малейшего представления о теоретических уравнениях Кларка-Максвелла по электромагнитным свойствам вещества. </w:t>
      </w:r>
    </w:p>
    <w:p w:rsidR="00C41868" w:rsidRDefault="00C41868" w:rsidP="00C41868"/>
    <w:p w:rsidR="00C41868" w:rsidRDefault="00C41868" w:rsidP="00C41868">
      <w:r>
        <w:t xml:space="preserve">Изобретательство в ХІХ веке было сугубо эмпирическим процессом проб и ошибок, время от времени озаряемых блистательными прозрениями. Сущность же современной развитой технологии - в ее органически тесных отношениях с наукой; здесь исследователь заинтересован не столько в конечном продукте своей работы, сколько в познании разнообразных свойств материалов и основных принципов их комбинаций, сочетаний и замещений. Как отмечает выдающийся металлург С. Смит, в наше время "материалы стали рассматриваться в сравнении, с точки зрения их свойств, необходимых для того или иного применения. Каждая новая технологическая разработка - радар, ядерный реактор, реактивный двигатель, компьютер, </w:t>
      </w:r>
      <w:r>
        <w:lastRenderedPageBreak/>
        <w:t xml:space="preserve">спутник связи - по-своему разрушала прежнюю модель, в которой каждый данный материал был связан с каждым данным видом продукта. Так возникла современная инженерия". </w:t>
      </w:r>
    </w:p>
    <w:p w:rsidR="00C41868" w:rsidRDefault="00C41868" w:rsidP="00C41868"/>
    <w:p w:rsidR="00C41868" w:rsidRDefault="00C41868" w:rsidP="00C41868">
      <w:r>
        <w:t xml:space="preserve">Сущность этого изменения, как в технологии, так и в науке, связана с расширением "поля отношений" теории и сферы ее применения, вследствие чего становится возможной систематическая синергия в открытиях и разработках новых продуктов и теорий. Наука в своих основаниях - это набор аксиом, топологически связанных в унифицированную схему. Но, как заметил Броновский, "новая теория изменяет систему аксиом и устанавливает новые связи на стыках, что изменяет топологию. Когда две науки объединяются в одну, новая сеть оказывается более богатой и четкой, чем простая сумма двух частей". </w:t>
      </w:r>
    </w:p>
    <w:p w:rsidR="00C41868" w:rsidRDefault="00C41868" w:rsidP="00C41868"/>
    <w:p w:rsidR="00C41868" w:rsidRDefault="00C41868" w:rsidP="00C41868">
      <w:r>
        <w:t xml:space="preserve">По мере того, как современная наука, как впрочем, и почти все остальные виды человеческой деятельности, движется по пути все большей специализации, дабы детализировать свои концепции, наиболее важным результатом ее связей с технологией становится интеграция различных областей или наблюдений в единую теоретическую систему, имеющую все большую продуктивность. </w:t>
      </w:r>
    </w:p>
    <w:p w:rsidR="00C41868" w:rsidRDefault="00C41868" w:rsidP="00C41868"/>
    <w:p w:rsidR="00C41868" w:rsidRDefault="00C41868" w:rsidP="00C41868">
      <w:r>
        <w:t xml:space="preserve">Основным методологическим достижением второй половины ХХ века стало управление организованными множествами - теориями множеств с большим числом переменных и комплексными организациями и системами, требующими координации деятельности сотен тысяч и даже миллионов людей. Начиная с 40-х годов, шло бурное развитие новых областей научного знания, связанных именно с этими проблемами организованных множеств: информационной теории, кибернетики, теории принятия решений, теории игр, теории стохастических процессов. В этих дисциплинах был разработан ряд специальных методик, таких, как линейное программирование, статистическая теория решений, цепи Маркова, метод Монте-Карло, метод экстремальных стратегий, которые позволяют выявлять определенные закономерности из больших множеств, получать оптимальные решения из различных альтернатив или, во всяком случае, определять рациональные моменты в условиях неопределенности. </w:t>
      </w:r>
    </w:p>
    <w:p w:rsidR="00C41868" w:rsidRDefault="00C41868" w:rsidP="00C41868"/>
    <w:p w:rsidR="00C41868" w:rsidRDefault="00C41868" w:rsidP="00C41868">
      <w:r>
        <w:t xml:space="preserve">Поскольку технология есть инструментальный способ рационального действия, я назвал эти новые разработки "интеллектуальной технологией", так как все они дают возможность поставить на место интуитивных суждений алгоритмы, то есть четкие правила принятия решений. Эти алгоритмы могут быть материализованы в автоматической машине, выражены в компьютерной программе или наборе инструкций, основанных на какой-либо статистической или математической формуле, представляющей собой способ формализации суждений и их стандартного применения во многих различных ситуациях. Поскольку интеллектуальная технология становится основным инструментом управления организациями и предприятиями, можно сказать, что она приобретает столь же важное значение для постиндустриального общества, какое для общества индустриального имела машинная технология. </w:t>
      </w:r>
    </w:p>
    <w:p w:rsidR="00C41868" w:rsidRDefault="00C41868" w:rsidP="00C41868"/>
    <w:p w:rsidR="00C41868" w:rsidRDefault="00C41868" w:rsidP="00C41868">
      <w:r>
        <w:lastRenderedPageBreak/>
        <w:t xml:space="preserve">Информационная теория стоимости </w:t>
      </w:r>
    </w:p>
    <w:p w:rsidR="00C41868" w:rsidRDefault="00C41868" w:rsidP="00C41868"/>
    <w:p w:rsidR="00C41868" w:rsidRDefault="00C41868" w:rsidP="00C41868">
      <w:r>
        <w:t xml:space="preserve">Когда знание в своей систематической форме вовлекается в практическую переработку (в виде изобретения или организационного усовершенствования), можно сказать, что именно знание, а не труд выступает источником стоимости. Экономисты в своих концепциях, объясняющих производство и обмен, используют в качестве основных переменных "землю, капитал и труд". Более проницательные исследователи, - например, В. Зомбарт и Й. Шумпетер - дополняют эту триаду такими важными понятиями, как "деловая инициатива" и "предприимчивость". Но, несмотря на это, доминирует все же такой аналитический подход к экономике, который акцентирует те или иные комбинации капитала и труда в духе трудовой теории стоимости, почти полностью игнорируя при этом роль знания или организационных новшеств и управления. Однако с сокращением рабочего времени и с уменьшением роли производственного рабочего становится ясно, что знания и способы их практического применения замещают труд в качестве источника прибавочной стоимости. В этом смысле, как труд и капитал были центральными переменными в индустриальном обществе, так информация и знания становятся решающими переменными постиндустриального общества.  </w:t>
      </w:r>
    </w:p>
    <w:p w:rsidR="00C41868" w:rsidRDefault="00C41868" w:rsidP="00C41868"/>
    <w:p w:rsidR="00C41868" w:rsidRDefault="00C41868" w:rsidP="00C41868">
      <w:r>
        <w:t xml:space="preserve">Использование моделей </w:t>
      </w:r>
    </w:p>
    <w:p w:rsidR="00C41868" w:rsidRDefault="00C41868" w:rsidP="00C41868"/>
    <w:p w:rsidR="00C41868" w:rsidRDefault="00C41868" w:rsidP="00C41868">
      <w:r>
        <w:t xml:space="preserve">Хотя технологические революции идеальны в своих теоретических основаниях, их символами, чтобы не сказать носителями, являются все же некие материально-вещные формы, и в постиндустриальном обществе эта "вещь" - компьютер. Если, как сказал П. Валери, электричество было агентом трансформации общества второй половины XIX века, то компьютер - в качестве "аналитической машины" точно так же трансформирует общество второй половины XX века. Электричество как источник света, энергии и коммуникации вызвало к жизни "массовое общество", т.е. в громадной степени расширило социальные связи и взаимодействия между людьми и тем самым многократно усилило то, что Э. Дюркгейм называл социальной плотностью общества. В этой связи можно сказать, что компьютер является инструментом управления массовым обществом, поскольку он есть механизм обработки социальной информации, громадный объем которой растет почти экспоненциально в силу расширения социальных связей. </w:t>
      </w:r>
    </w:p>
    <w:p w:rsidR="00C41868" w:rsidRDefault="00C41868" w:rsidP="00C41868"/>
    <w:p w:rsidR="00C41868" w:rsidRDefault="00C41868" w:rsidP="00C41868">
      <w:r>
        <w:t xml:space="preserve">Основная социально-политическая проблема массового общества - можем ли мы управлять экономикой достаточно эффективно, чтобы достичь наших общественных целей. Появление компьютеров позволило нам создавать детализированные модели экономики. Ясно, что экономисты вполне научились моделировать экономику и осуществлять компьютерный анализ альтернативных политик, дабы лучше уяснить себе их возможные последствия, - гораздо менее ясно, однако, могут ли такие модели помочь нам управлять экономикой. Дело в том, что для любого общества главные решения - политические, а эти решения не являются производными от экономических факторов. </w:t>
      </w:r>
    </w:p>
    <w:p w:rsidR="00C41868" w:rsidRDefault="00C41868" w:rsidP="00C41868"/>
    <w:p w:rsidR="00C41868" w:rsidRDefault="00C41868" w:rsidP="00C41868">
      <w:r>
        <w:lastRenderedPageBreak/>
        <w:t xml:space="preserve">Можно ли смоделировать общество? Здесь сразу же возникает та проблема, что у нас отсутствует сколько-нибудь убедительная теория о том, каковы силы внутреннего сцепления социального механизма, хотя, как это ни парадоксально, благодаря нашему пониманию технологии мы лучше представляем себе, как общество изменяется. Моделировать можно лишь закрытую или конечную систему. Однако общество становится все более открытым и индетерминированным, и, по мере того как люди все яснее осознают свои цели, дебаты относительно решений обостряются. Решения по проблемам социальной политики становятся все в большей степени делом политической сферы, а в меньшей - совокупного рынка, а это опять-таки ведет к уменьшению наших возможностей моделировать общество. </w:t>
      </w:r>
    </w:p>
    <w:p w:rsidR="00C41868" w:rsidRDefault="00C41868" w:rsidP="00C41868"/>
    <w:p w:rsidR="00C41868" w:rsidRDefault="00C41868" w:rsidP="00C41868">
      <w:r>
        <w:t xml:space="preserve">Слияние технологий </w:t>
      </w:r>
    </w:p>
    <w:p w:rsidR="00C41868" w:rsidRDefault="00C41868" w:rsidP="00C41868"/>
    <w:p w:rsidR="00C41868" w:rsidRDefault="00C41868" w:rsidP="00C41868">
      <w:r>
        <w:t xml:space="preserve">В XIX и вплоть до середины XX века коммуникации существовали в двух различных формах. Первая - это почта, газеты, журналы и книги, т.е. средства, которые печатались на бумаге и распространялись методом физической транспортации или хранились в библиотеках. Вторая - это телеграф, телефон, радио и телевидение; здесь закодированные сообщения или речь передавались средствами радиосигналов или по кабельной связи от человека к человеку. Сейчас технологии, некогда существовавшие в разных областях применения, стирают эти различия, так что потребители информации получают в свое распоряжение множество альтернативных средств, что порождает и ряд сложных проблем с точки зрения законодательства. </w:t>
      </w:r>
    </w:p>
    <w:p w:rsidR="00C41868" w:rsidRDefault="00C41868" w:rsidP="00C41868"/>
    <w:p w:rsidR="00C41868" w:rsidRDefault="00C41868" w:rsidP="00C41868">
      <w:r>
        <w:t xml:space="preserve">В дело с неизбежностью вовлекаются мощные частные интересы. Точно так же как замена угля нефтью и конкуренция между грузовым автотранспортом, железными дорогами и газопроводами привели к существенным изменениям в распределении корпоративной власти, в структурах занятости, в профсоюзах, географическом расположении предприятий и тому подобном, так и колоссальные изменения, происходящие в коммуникационной технологии, затрагивают отрасли промышленности, связанные с коммуникациями. </w:t>
      </w:r>
    </w:p>
    <w:p w:rsidR="00C41868" w:rsidRDefault="00C41868" w:rsidP="00C41868"/>
    <w:p w:rsidR="00C41868" w:rsidRDefault="00C41868" w:rsidP="00C41868">
      <w:r>
        <w:t xml:space="preserve">В самом общем плане здесь можно выделить пять основных проблем. Слияние телефонных и компьютерных систем, телекоммуникаций и обработки информации в одну модель. С этим связан вопрос, будет ли передача информации осуществляться преимущественно через телефонную связь или возникнет какая-либо иная независимая система передачи данных; какова будет относительная доля микроволновых станций, спутников связи и коаксиального кабеля в качестве каналов передачи. </w:t>
      </w:r>
    </w:p>
    <w:p w:rsidR="00C41868" w:rsidRDefault="00C41868" w:rsidP="00C41868"/>
    <w:p w:rsidR="00C41868" w:rsidRDefault="00C41868" w:rsidP="00C41868">
      <w:r>
        <w:t xml:space="preserve">Замена бумаги электронными средствами, включая электронные банковские услуги вместо использования чеков, электронную почту, передачу газетной и журнальной информации факсимильными средствами и дистанционное копирование документов. Расширение телевизионной службы через кабельные системы со множеством каналов и специализированными услугами, что позволит осуществлять прямую связь с домашними </w:t>
      </w:r>
      <w:r>
        <w:lastRenderedPageBreak/>
        <w:t xml:space="preserve">терминалами потребителей. Транспорт будет заменен телекоммуникациями с использованием видеофонов и систем внутреннего телевидения. Реорганизация хранения информации и систем ее запроса на базе компьютеров в интерактивную информационную сеть, доступную для исследовательских групп; прямое получение информации из банков данных через библиотечные и домашние терминалы. Расширение системы образования на базе компьютерного обучения, использование спутниковой связи для сельских местностей, особенно в слаборазвитых странах; использование видеодисков, как для развлечений, так и для домашнего образования. Технологически телекоммуникации и обработка информации сливаются в единую модель, получившую название "компьюникация". По мере того как компьютеры все шире используются в коммуникационных сетях в качестве коммутирующих систем, а средства электронной коммуникации становятся неотъемлемыми элементами в компьютерной обработке данных, различия между обработкой информации и коммуникацией исчезают. Основные проблемы здесь - правовые и экономические, и основной вопрос - должна ли эта новая область подлежать государственному регулированию или ей лучше развиваться в условиях свободной конкуренции. </w:t>
      </w:r>
    </w:p>
    <w:p w:rsidR="00C41868" w:rsidRDefault="00C41868" w:rsidP="00C41868"/>
    <w:p w:rsidR="00C41868" w:rsidRDefault="00C41868" w:rsidP="00C41868">
      <w:r>
        <w:t xml:space="preserve">Самый же важный аспект - политический. Информация - это власть. Доступ к информации есть условие свободы. Из этого прямо вытекают проблемы законодательного характера. Такие электронные средства информации, как телевидение, регулируются юридическими нормами "честности" и права дать ответ. Телефонная индустрия также регулируется в том, что касается тарифов и условий предоставления услуг. Компьютерная отрасль пока не подлежит государственному регулированию и развивается в условиях свободного рынка. Не регулируются и печатные средства информации; их права на свободу слова гарантированы Первой поправкой к конституции и охраняются судами. Библиотеки преимущественно контролируются частными лицами или местной властью. Сейчас правительственные агентства и частные корпорации создают гигантские банки данных. Должны ли эти банки данных быть под правительственным наблюдением или им лучше развиваться без правительственного контроля? Это важнейший для будущего свободного общества вопрос. </w:t>
      </w:r>
    </w:p>
    <w:p w:rsidR="00C41868" w:rsidRDefault="00C41868" w:rsidP="00C41868"/>
    <w:p w:rsidR="00C41868" w:rsidRDefault="00C41868" w:rsidP="00C41868">
      <w:r>
        <w:t xml:space="preserve">Политика в информационном обществе </w:t>
      </w:r>
    </w:p>
    <w:p w:rsidR="00C41868" w:rsidRDefault="00C41868" w:rsidP="00C41868"/>
    <w:p w:rsidR="00C41868" w:rsidRDefault="00C41868" w:rsidP="00C41868">
      <w:r>
        <w:t xml:space="preserve">Я исхожу из того, что знания и информация становятся стратегическими ресурсами и агентом трансформации постиндустриального общества. Бурное протекание общественных изменений, особенно когда они, как в данном случае, осуществляются через посредство специфических технологий, с неизбежностью ставит перед обществом сложные политические проблемы. Здесь можно лишь схематически обозначить некоторые из проблем, которые общество будет вынуждено решать в ближайшие два десятилетия. </w:t>
      </w:r>
    </w:p>
    <w:p w:rsidR="00C41868" w:rsidRDefault="00C41868" w:rsidP="00C41868"/>
    <w:p w:rsidR="00C41868" w:rsidRDefault="00C41868" w:rsidP="00C41868">
      <w:r>
        <w:t xml:space="preserve">Новая инфраструктура. Каждое общество внутренне связано различными каналами, позволяющими его членам осуществлять материальный и духовный обмен. Организация, финансирование, поддержание и управление этими каналами, или инфраструктурой, обычно находились в компетенции правительства. Первой инфраструктурой был транспорт - дороги, каналы, железнодорожные и воздушные магистрали; все это позволяло связывать воедино </w:t>
      </w:r>
      <w:r>
        <w:lastRenderedPageBreak/>
        <w:t xml:space="preserve">различные локалитеты общества и осуществлять перемещение товаров и людей. Второй инфраструктурой были средства передачи энергии - водяное колесо, паровые машины, газ, электричество, нефтепроводы. Мобилизуя не столько природные, сколько технологические источники энергии и связывая их в единые энергетические сети, человечество не только радикально изменило городскую жизнь, но и обеспечило себя энергией для производства товаров в массовом масштабе и применения разнообразной бытовой техники. Третьей инфраструктурой были коммуникации - вначале почта и газеты, затем телеграф и телефон, сейчас радио и телевидение; все это сыграло роль каналов колоссального информационного взрыва, своего рода бомбардировки сенсорного аппарата человека, расширения социального и психологического взаимодействия людей, которое сейчас растет экспоненциально. </w:t>
      </w:r>
    </w:p>
    <w:p w:rsidR="00C41868" w:rsidRDefault="00C41868" w:rsidP="00C41868"/>
    <w:p w:rsidR="00C41868" w:rsidRDefault="00C41868" w:rsidP="00C41868">
      <w:r>
        <w:t xml:space="preserve">В предстоящие два десятилетия какие-либо изменения в первой инфраструктуре - на транспорте - маловероятны. Даже если освоение "Конкорда" или какого-либо другого сверхзвукового самолета вдвое сократит время перелета через океан, это отнюдь не возымеет того значения, которое имели последовательные этапы сокращения времени, необходимого для пересечения Атлантики, в течение последних ста лет - с нескольких недель плавания первыми пароходами, до шести дней - пароходами более мощными, затем до 16 часов - турбовинтовыми самолетами и, наконец, до 7 часов самолетами реактивными. Даже если в прежних масштабах возродится общественный транспорт, маловероятно, чтобы он вытеснил личный автомобиль, если только рост цен на бензин в будущем не разрушит гедонистический образ жизни, столь глубоко укоренившийся в развитых индустриальных обществах. </w:t>
      </w:r>
    </w:p>
    <w:p w:rsidR="00C41868" w:rsidRDefault="00C41868" w:rsidP="00C41868"/>
    <w:p w:rsidR="00C41868" w:rsidRDefault="00C41868" w:rsidP="00C41868">
      <w:r>
        <w:t xml:space="preserve">Во второй инфраструктуре - энергетической - есть некоторые новые тенденции. Они, однако, требуют больших капиталовложений в такие области, как консервация энергии, усовершенствование техники добычи угля и его газификации, использование ядерной энергетики, более эффективная передача электричества по проводникам, освоение солнечной энергии. Эти проблемы могут стимулировать колоссальное расширение исследований и разработок и в случае успеха - создание новых энергетических сетей обеспечивающих стабильный источник возобновляемой энергии. Дело, однако, в том, что такие изменения, сколь бы велики они ни были, лишь заменят существующие энергические источники и способы ее передачи, но отнюдь не произведут переворота в энергообеспечении общества, не изменят принципиально роль энергии в нем. </w:t>
      </w:r>
    </w:p>
    <w:p w:rsidR="00C41868" w:rsidRDefault="00C41868" w:rsidP="00C41868"/>
    <w:p w:rsidR="00C41868" w:rsidRDefault="00C41868" w:rsidP="00C41868">
      <w:r>
        <w:t xml:space="preserve">По-настоящему важные социальные изменения в предстоящие два десятилетия произойдут в третьей инфраструктуре по мере того, как слияние воедино технологий телефона, компьютера, факсимиле, кабельного телевидения и видеодисков будет вести ко все более глубокой реорганизации способов коммуникации между людьми, к сокращению, если не к полной ликвидации бумаги в качестве материального носителя информации, к новым способам проведения досуга, к реорганизации образования на основе компьютерного обучения и широкого распространения видеодисков. </w:t>
      </w:r>
    </w:p>
    <w:p w:rsidR="00C41868" w:rsidRDefault="00C41868" w:rsidP="00C41868"/>
    <w:p w:rsidR="00C41868" w:rsidRDefault="00C41868" w:rsidP="00C41868">
      <w:r>
        <w:lastRenderedPageBreak/>
        <w:t xml:space="preserve">Можно скептически относиться к экстравагантным заявлениям о грядущей революции в образовании под воздействием компьютеров и видеомагнитофонов, но как бы то ни было, в области передачи данных (особенно экономической информации в сфере бизнеса) и развития сетей данных компьюникация вызовет необозримые социальные изменения.  </w:t>
      </w:r>
    </w:p>
    <w:p w:rsidR="00C41868" w:rsidRDefault="00C41868" w:rsidP="00C41868"/>
    <w:p w:rsidR="00C41868" w:rsidRDefault="00C41868" w:rsidP="00C41868">
      <w:r>
        <w:t xml:space="preserve">Социальные и экономические изменения </w:t>
      </w:r>
    </w:p>
    <w:p w:rsidR="00C41868" w:rsidRDefault="00C41868" w:rsidP="00C41868"/>
    <w:p w:rsidR="00C41868" w:rsidRDefault="00C41868" w:rsidP="00C41868">
      <w:r>
        <w:t xml:space="preserve">Возникает вопрос, какой будет инфраструктура, возникающая вследствие слияния компьютерной и коммуникационной технологий. От становления этой инфраструктуры зависят экономические и социальные изменения, что в свою очередь ставит еще более сложные политические проблемы. Рассмотрим пять центральных проблем в этой области. </w:t>
      </w:r>
    </w:p>
    <w:p w:rsidR="00C41868" w:rsidRDefault="00C41868" w:rsidP="00C41868"/>
    <w:p w:rsidR="00C41868" w:rsidRDefault="00C41868" w:rsidP="00C41868">
      <w:r>
        <w:t xml:space="preserve">Расположение городов. Исторически города формировались на скрещении сухопутных торговых линий, удобно расположенных на местах слияния рек или у больших, хорошо защищенных гаваней на морских и океанских путях. Почти все древние города мира возникли у рек, озер и океанов в те времена, когда транспорт - и особенно водные пути для перевозки тяжелых грузов - начинал связывать различные местности в рамках первой исторической инфраструктуры. </w:t>
      </w:r>
    </w:p>
    <w:p w:rsidR="00C41868" w:rsidRDefault="00C41868" w:rsidP="00C41868"/>
    <w:p w:rsidR="00C41868" w:rsidRDefault="00C41868" w:rsidP="00C41868">
      <w:r>
        <w:t xml:space="preserve">В промышленную эру города возникали вблизи ресурсных баз, в основном угля и железной руды, как это было в Средней Азии, германском Руре или в громадном индустриальном центре США, где сеть озер и рек соединила между собой большие залежи железной руды на севере Миннесоты с громадными залежами угля на юге Иллинойса и западе Пенсильвании. Здесь и возникли великие индустриальные города США - Чикаго, Дейтройт, Кливленд, Буффало и Питтсбург, тесно связанные между собой в громадный комплекс. </w:t>
      </w:r>
    </w:p>
    <w:p w:rsidR="00C41868" w:rsidRDefault="00C41868" w:rsidP="00C41868"/>
    <w:p w:rsidR="00C41868" w:rsidRDefault="00C41868" w:rsidP="00C41868">
      <w:r>
        <w:t xml:space="preserve">По мере перехода к сервисной экономике столичные города становились центрами финансов и управления комплексами предприятий. История Лондона и Нью-Йорка имеет поразительные параллели. Оба города сформировались как порты, через которые шли товары в зарубежные страны или, напротив, в глубь страны. По мере роста торговли здесь в качество вспомогательной деятельности возникали банковское дело, фабричное производство, страховые компании; позже эти города стали центрами финансовых и акционерных соглашений. Что касается конкретно Нью-Йорка, то на третьей стадии своего развития он превратился в своего рода штаб-квартиру корпораций, которых влекли сюда преимущества, связанные с концентрацией в одном месте банковских, юридических, издательских и коммуникационных услуг. </w:t>
      </w:r>
    </w:p>
    <w:p w:rsidR="00C41868" w:rsidRDefault="00C41868" w:rsidP="00C41868"/>
    <w:p w:rsidR="00C41868" w:rsidRDefault="00C41868" w:rsidP="00C41868">
      <w:r>
        <w:t xml:space="preserve">В экономической географии ресурсная база была решающим фактором расположения городов вплоть до последних 40 лет, когда все это начало постепенно меняться. В США после войны экономическая карта страны стала перекрываться преимущественно под воздействием политического фактора, поскольку новые авиационные, космические и ракетные компании </w:t>
      </w:r>
      <w:r>
        <w:lastRenderedPageBreak/>
        <w:t xml:space="preserve">создавались исключительно в порядке выполнения правительственных контрактов, и решения относительно того, размещать ли эти компании на северо-западе или на юге Калифорнии, либо на юго-западе Техаса, принимались почти исключительно по политическим соображениям. С развитием грузового авиатранспорта мы стали свидетелями того, что "авиагорода" типа Далласа, Хьюстона, Денвера и Атланты становились региональными центрами, постепенно стягивая к себе промышленную и коммерческую деятельность. А сейчас, когда все более развитые и дешевые телекоммуникации подрывают значение прежней экономики, основанной на факторе географической близости к той или иной ресурсной базе, мы наблюдаем перемещение корпоративных штаб-квартир и сервисных компаний из больших городов, охваченных кризисом, в пригороды. </w:t>
      </w:r>
    </w:p>
    <w:p w:rsidR="00C41868" w:rsidRDefault="00C41868" w:rsidP="00C41868"/>
    <w:p w:rsidR="00C41868" w:rsidRDefault="00C41868" w:rsidP="00C41868">
      <w:r>
        <w:t xml:space="preserve">Местоположение исследовательских лабораторий и новых университетских центров и больших медицинских комплексов все менее зависит от традиционных факторов экономической географии, и все более определяется близостью центров образования, большой политики или же возможностями более свободного образа жизни. Такие феномены, как Долина кремния в Калифорнии - район концентрации электронных и компьютерных фирм вблизи Сан-Хосе - и 128-я магистраль вокруг Бостона, вызваны к жизни близостью университетских лабораторий плюс к тому удобствами местности, которые не могли предложить небольшим фирмам крупные индустриальные районы. </w:t>
      </w:r>
    </w:p>
    <w:p w:rsidR="00C41868" w:rsidRDefault="00C41868" w:rsidP="00C41868"/>
    <w:p w:rsidR="00C41868" w:rsidRDefault="00C41868" w:rsidP="00C41868">
      <w:r>
        <w:t xml:space="preserve">Сегодня специалисты предсказывают появление "линейных городов", в которых не будет центральных площадей и торговых центров, характерных для классических европейских городов. Б. Ф. Скиннер полагает, что в эпоху развитых коммуникаций нынешние громадные и все менее управляемые города уступят место сетям небольших городов. Оправдаются ли эти прогнозы, неясно: жизнь и смерть городов - это длительный исторический процесс. Что, однако, изменяется, так это сама концепция "урбанизма". 30 лет назад Л. Верт в своем замечательном эссе "Урбанизм как образ жизни" определял урбанизм как в высшей степени интерактивный, мобильный и политически чувствительный образ жизни в противовес жизни в небольшом городке или деревне, зиждущихся на институтах церкви и семьи. Сейчас стремительно урбанизируется вся страна (если не весь мир), при этом все более децентрализуясь в географическом отношении. </w:t>
      </w:r>
    </w:p>
    <w:p w:rsidR="00C41868" w:rsidRDefault="00C41868" w:rsidP="00C41868"/>
    <w:p w:rsidR="00C41868" w:rsidRDefault="00C41868" w:rsidP="00C41868">
      <w:r>
        <w:t xml:space="preserve">Возможности национального планирования. Кем-то сказано, что капиталистическое общество - это общество, в котором каждый заботится только о себе и никто не думает о всех. Что кто-то один может думать о всех - это скорее всего невозможно и даже опасно, так как этот "один" может быть некоей гигантской бюрократией. И все же национальное планирование возможно в следующих вариантах. </w:t>
      </w:r>
    </w:p>
    <w:p w:rsidR="00C41868" w:rsidRDefault="00C41868" w:rsidP="00C41868">
      <w:r>
        <w:t xml:space="preserve">Координация в области информации. Почти все большие предприятия сегодня разрабатывают пятилетние, а то и десятилетние планы по таким показателям, как продукция, капиталовложения, потребности в рабочей силе, в новых помещениях и т. д. Будь у нас создана национальная компьютеризованная служба, можно было бы сводить воедино всю важную информацию такого рода и на ее основе корректировать правительственную и корпоративную политику. </w:t>
      </w:r>
    </w:p>
    <w:p w:rsidR="00C41868" w:rsidRDefault="00C41868" w:rsidP="00C41868">
      <w:r>
        <w:lastRenderedPageBreak/>
        <w:t xml:space="preserve">Моделирование. Используя экономические матрицы входа-выхода - вроде тех, например, какие предложил В. Леонтьев - можно выверять различные альтернативы экономической политики с тем, чтобы в точности уяснить воздействие правительственных решений на те или иные секторы экономики. В еще более радикальном варианте, который предложил советский экономист Л. Канторович, речь идет о создании национальной компьютерной системы, которая, регистрируя различные цены и распределение товаров, помогала бы определять отклонения от запланированных экономических целей и выявлять моменты диспропорционального использования ресурсов в различных секторах экономики. </w:t>
      </w:r>
    </w:p>
    <w:p w:rsidR="00C41868" w:rsidRDefault="00C41868" w:rsidP="00C41868">
      <w:r>
        <w:t xml:space="preserve">Индикативное планирование. В этой модели, которая, к примеру, используется Французским комиссариатом планирования, несколько тысяч отраслевых комитетов координирует свои планы экономической деятельности, и эти скоординированные планы становятся основой для правительственных решений, направленных на стимулирование или, напротив, замедление развития тех или иных отраслей методами кредитной политики. </w:t>
      </w:r>
    </w:p>
    <w:p w:rsidR="00C41868" w:rsidRDefault="00C41868" w:rsidP="00C41868">
      <w:r>
        <w:t xml:space="preserve">Национальные цели. В этой модели правительство ставит ряд национальных целей - например, совершенствование жилищной политики или ускорение темпов экономического роста - и осуществляет общее наблюдение за реализацией этих целей, при необходимости принимая благоприятствующие им меры (налоговые послабления, расширение кредита и т.д.). </w:t>
      </w:r>
    </w:p>
    <w:p w:rsidR="00C41868" w:rsidRDefault="00C41868" w:rsidP="00C41868">
      <w:r>
        <w:t xml:space="preserve">Директивное планирование. Это, в сущности, "военная экономика", воплотившаяся, например, в деятельности Управления по военному производству в США во время второй мировой войны. В этой системе определяются ключевые цели (уровень производства стали, ассортимент машин, численность танков и т.п.), и правительство на основе приоритетов физически распределяет материалы и рабочую силу между соответствующими предприятиями. В данном случае не экономика планируется, а ее ключевые секторы предельно жестко контролируются. Описанные способы планирования варьируются от прямого контроля, с одной стороны, до "элементарной" координации информационной деятельности - с другой. Какой способ планирования больше подходит данному обществу - вопрос политики. При нынешней взаимозависимости и наличии у решений побочных эффектов некоторая, довольно значительная степень планирования, возможно, просто необходима. Разрабатываемые сейчас компьютерные и коммуникационные системы вполне позволяют осуществлять такое планирование, однако остается весьма сложным вопросом, как совместить его с индивидуальной свободой. </w:t>
      </w:r>
    </w:p>
    <w:p w:rsidR="00C41868" w:rsidRDefault="00C41868" w:rsidP="00C41868"/>
    <w:p w:rsidR="00C41868" w:rsidRDefault="00C41868" w:rsidP="00C41868">
      <w:r>
        <w:t xml:space="preserve">Централизация и частная сфера жизни </w:t>
      </w:r>
    </w:p>
    <w:p w:rsidR="00C41868" w:rsidRDefault="00C41868" w:rsidP="00C41868"/>
    <w:p w:rsidR="00C41868" w:rsidRDefault="00C41868" w:rsidP="00C41868">
      <w:r>
        <w:t xml:space="preserve">Сейчас становится все более очевидной угроза полицейского и политического наблюдения за индивидами с использованием изощренной информационной техники. Как писал бывший сенатор С. Эрвин в обзоре по использованию компьютерных банков данных федеральными агентствами, "подкомитет обнаружил многочисленные случаи того, как агентства начинали с весьма благих измерений, а затем столь далеко заходили за пределы необходимого, что неприкосновенность частной сферы жизни и конституционные права индивидов оказывались под угрозой уже в силу самого существования досье на них? Наиболее важным открытием было установление факта чрезвычайно большого количества правительственных банков данных с громадными досье почти на каждого жителя страны. 54 агентства, предоставивших информацию </w:t>
      </w:r>
      <w:r>
        <w:lastRenderedPageBreak/>
        <w:t xml:space="preserve">на этот счет, доложили о существовании 858 банков данных, содержащих 1,25 миллиарда записей на индивидов". </w:t>
      </w:r>
    </w:p>
    <w:p w:rsidR="00C41868" w:rsidRDefault="00C41868" w:rsidP="00C41868"/>
    <w:p w:rsidR="00C41868" w:rsidRDefault="00C41868" w:rsidP="00C41868">
      <w:r>
        <w:t xml:space="preserve">Все это элементарно подтверждает один из старейших и до сих пор актуальных трюизмов политики: когда какое-либо агентство, обладающее властью, устанавливает бюрократические нормы и стремится во что бы то ни стало насаждать их, создается угроза злоупотреблений. Другой не менее важный момент заключается в том, что контроль над информацией чаще всего выливается в злоупотребления, начиная с сокрытия информации и кончая ее незаконным обнародованием (и то и другое вполне проявилось в Уотергейте), и что, дабы предотвратить эти злоупотребления, необходимы институциональные ограничения, прежде всего в сфере информации. </w:t>
      </w:r>
    </w:p>
    <w:p w:rsidR="00C41868" w:rsidRDefault="00C41868" w:rsidP="00C41868"/>
    <w:p w:rsidR="00C41868" w:rsidRDefault="00C41868" w:rsidP="00C41868">
      <w:r>
        <w:t xml:space="preserve">Элита и массы </w:t>
      </w:r>
    </w:p>
    <w:p w:rsidR="00C41868" w:rsidRDefault="00C41868" w:rsidP="00C41868"/>
    <w:p w:rsidR="00C41868" w:rsidRDefault="00C41868" w:rsidP="00C41868">
      <w:r>
        <w:t xml:space="preserve">Каждое из известных нам обществ делилось по тому или иному осевому признаку на элиту и массы. С другой стороны, общество бывает открытым или закрытым. В прошлом большинство обществ были элитарными и закрытыми в том смысле, что аристократия была чрезвычайно замкнутым сословием. В противоположность этому современные общества стали открытыми, при этом по мере того как знания и техническая компетентность становились непременным условием для входа в элиту, основой процесса для такого продвижения становилось образование. В постиндустриальном обществе элита - это элита знающих людей. Такая элита обладает властью в пределах институтов, связанных с интеллектуальной деятельностью - исследовательских организаций, университетов и т.п., - но в мире большой политики она обладает не более чем влиянием. Постольку, поскольку политические вопросы все теснее переплетаются с техническими проблемами (в широких пределах - от военной технологии до экономической политики), "элита знания" может ставить проблемы, инициировать новые вопросы и предлагать технические решения для возможных ответов, но она не обладает властью сказать "да" или "нет". Последнее является прерогативой политиков, но не ученых или экономистов. В этой связи крайне преувеличенной представляется идея о том, что "элита знания" может стать новой элитой власти. </w:t>
      </w:r>
    </w:p>
    <w:p w:rsidR="00C41868" w:rsidRDefault="00C41868" w:rsidP="00C41868"/>
    <w:p w:rsidR="00C41868" w:rsidRDefault="00C41868" w:rsidP="00C41868">
      <w:r>
        <w:t xml:space="preserve">Что, однако, верно, так это то, что в современном обществе растет эгалитаризм, чему в большой мере содействуют различные группы "элиты знания", особенно молодежной. В целом современное общество состоит из множества образований, вследствие этого появляется и множество элит, так что их координация становится все более сложной проблемой.  </w:t>
      </w:r>
    </w:p>
    <w:p w:rsidR="00C41868" w:rsidRDefault="00C41868" w:rsidP="00C41868"/>
    <w:p w:rsidR="00C41868" w:rsidRDefault="00C41868" w:rsidP="00C41868">
      <w:r>
        <w:t xml:space="preserve">Международная организация </w:t>
      </w:r>
    </w:p>
    <w:p w:rsidR="00C41868" w:rsidRDefault="00C41868" w:rsidP="00C41868"/>
    <w:p w:rsidR="00C41868" w:rsidRDefault="00C41868" w:rsidP="00C41868">
      <w:r>
        <w:t xml:space="preserve">Сложности создания новой инфраструктуры коммуникаций в национальном масштабе велики, еще более сложный характер соответствующие проблемы приобретают в международном плане. </w:t>
      </w:r>
      <w:r>
        <w:lastRenderedPageBreak/>
        <w:t xml:space="preserve">В последние 30 лет Соединенные Штаты стали "национальным обществом", в ближайшие же 20 лет будет идти процесс становления международного общества, но не в виде организованного международного порядка, а в виде некоей пространственно-временной целостности, обусловленной глобальностью коммуникаций. Проблема, однако, заключается в отсутствии какой-либо политической основы для международно-правового оформления и организации международной инфраструктуры. </w:t>
      </w:r>
    </w:p>
    <w:p w:rsidR="00C41868" w:rsidRDefault="00C41868" w:rsidP="00C41868"/>
    <w:p w:rsidR="00C41868" w:rsidRDefault="00C41868" w:rsidP="00C41868">
      <w:r>
        <w:t xml:space="preserve">Сейчас объем международных телефонных переговоров растет на 20% ежегодно. Эта международная связь осуществляется Интелсатом - международной коммерческой организацией, охватывающей 90 с лишним стран-членов. Однако Интелсат зависит от американской аэрокосмической компании "Хьюс эйркрафт" в том, что касается производства спутников, и от американского аэрокосмического агентства в том, что касается их запуска на орбиту. Гегемония США в этой области не может не стать острейшей политической проблемой в ближайшие десятилетия. </w:t>
      </w:r>
    </w:p>
    <w:p w:rsidR="00C41868" w:rsidRDefault="00C41868" w:rsidP="00C41868"/>
    <w:p w:rsidR="00C41868" w:rsidRDefault="00C41868" w:rsidP="00C41868">
      <w:r>
        <w:t xml:space="preserve">Важной проблемой становится необходимость создания глобальной сети банков данных и услуг: все больше и больше стран со своими научными, техническими и исследовательскими организациями стремятся получить доступ к компьютеризованным системам, разработанным в развитых индустриальных обществах. </w:t>
      </w:r>
    </w:p>
    <w:p w:rsidR="00C41868" w:rsidRDefault="00C41868" w:rsidP="00C41868"/>
    <w:p w:rsidR="00C41868" w:rsidRDefault="00C41868" w:rsidP="00C41868">
      <w:r>
        <w:t xml:space="preserve">Поворотные пункты и перспективы </w:t>
      </w:r>
    </w:p>
    <w:p w:rsidR="00C41868" w:rsidRDefault="00C41868" w:rsidP="00C41868"/>
    <w:p w:rsidR="00C41868" w:rsidRDefault="00C41868" w:rsidP="00C41868">
      <w:r>
        <w:t xml:space="preserve">Я стою на том, что информация и теоретическое знание суть стратегические ресурсы постиндустриального общества. Кроме того, в своей новой роли они представляют собой поворотные пункты современной истории. </w:t>
      </w:r>
    </w:p>
    <w:p w:rsidR="00C41868" w:rsidRDefault="00C41868" w:rsidP="00C41868"/>
    <w:p w:rsidR="00C41868" w:rsidRDefault="00C41868" w:rsidP="00C41868">
      <w:r>
        <w:t xml:space="preserve">Первый поворотный пункт - изменение самого характера науки. Наука как "всеобщее знание" стала основной производительной силой современного общества. </w:t>
      </w:r>
    </w:p>
    <w:p w:rsidR="00C41868" w:rsidRDefault="00C41868" w:rsidP="00C41868"/>
    <w:p w:rsidR="00345496" w:rsidRDefault="00C41868" w:rsidP="00C41868">
      <w:r>
        <w:t>Второй поворотный пункт - освобождение технологии от своего "императивного" характера, почти полное превращение ее в послушный инструмент. Современная технология открывает множество альтернативных путей для достижения уникальных и вместе с тем разнообразных результатов, при этом неимоверно возрастает производство материальных благ. Таковы перспективы, вопрос лишь в том, как их реализовать.</w:t>
      </w:r>
    </w:p>
    <w:sectPr w:rsidR="00345496" w:rsidSect="003454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1868"/>
    <w:rsid w:val="0004190C"/>
    <w:rsid w:val="00345496"/>
    <w:rsid w:val="00C41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4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4977</Words>
  <Characters>28369</Characters>
  <Application>Microsoft Office Word</Application>
  <DocSecurity>0</DocSecurity>
  <Lines>236</Lines>
  <Paragraphs>66</Paragraphs>
  <ScaleCrop>false</ScaleCrop>
  <Company>Microsoft</Company>
  <LinksUpToDate>false</LinksUpToDate>
  <CharactersWithSpaces>33280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2011-12-26T18:19:00Z</dcterms:created>
  <dcterms:modified xsi:type="dcterms:W3CDTF">2011-12-26T18:19:00Z</dcterms:modified>
</cp:coreProperties>
</file>