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80" w:rsidRPr="00EF1080" w:rsidRDefault="00EF1080" w:rsidP="00EF10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F1080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EF10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1080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3438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№9-10</w:t>
      </w:r>
    </w:p>
    <w:p w:rsidR="00EF1080" w:rsidRDefault="00EF1080" w:rsidP="00EF10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08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4380D" w:rsidRPr="0034380D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proofErr w:type="spellStart"/>
      <w:r w:rsidR="0034380D" w:rsidRPr="0034380D">
        <w:rPr>
          <w:rFonts w:ascii="Times New Roman" w:hAnsi="Times New Roman" w:cs="Times New Roman"/>
          <w:b/>
          <w:sz w:val="28"/>
          <w:szCs w:val="28"/>
        </w:rPr>
        <w:t>собливості</w:t>
      </w:r>
      <w:proofErr w:type="spellEnd"/>
      <w:r w:rsidR="0034380D" w:rsidRPr="003438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380D" w:rsidRPr="0034380D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="0034380D" w:rsidRPr="003438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380D" w:rsidRPr="0034380D">
        <w:rPr>
          <w:rFonts w:ascii="Times New Roman" w:hAnsi="Times New Roman" w:cs="Times New Roman"/>
          <w:b/>
          <w:sz w:val="28"/>
          <w:szCs w:val="28"/>
        </w:rPr>
        <w:t>різножанрових</w:t>
      </w:r>
      <w:proofErr w:type="spellEnd"/>
      <w:r w:rsidR="0034380D" w:rsidRPr="003438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380D" w:rsidRPr="0034380D">
        <w:rPr>
          <w:rFonts w:ascii="Times New Roman" w:hAnsi="Times New Roman" w:cs="Times New Roman"/>
          <w:b/>
          <w:sz w:val="28"/>
          <w:szCs w:val="28"/>
        </w:rPr>
        <w:t>творів</w:t>
      </w:r>
      <w:proofErr w:type="spellEnd"/>
      <w:r w:rsidR="0034380D" w:rsidRPr="003438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380D" w:rsidRPr="0034380D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="0034380D" w:rsidRPr="003438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380D" w:rsidRPr="0034380D">
        <w:rPr>
          <w:rFonts w:ascii="Times New Roman" w:hAnsi="Times New Roman" w:cs="Times New Roman"/>
          <w:b/>
          <w:sz w:val="28"/>
          <w:szCs w:val="28"/>
        </w:rPr>
        <w:t>літератури</w:t>
      </w:r>
      <w:proofErr w:type="spellEnd"/>
    </w:p>
    <w:p w:rsidR="00067244" w:rsidRPr="00067244" w:rsidRDefault="00067244" w:rsidP="0006724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6724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Мета: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Сприяти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формуванню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студентів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уміння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методично грамотно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підходити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вивчення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різножанрових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творів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української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літератури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школі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розкрити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специфіку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роботи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епічними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ліричними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драматичними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публіцистичними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науково-художніми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текстами;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навчити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добирати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адекватні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методи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форми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прийоми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навчання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відповідно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жанрової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природи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твору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вікових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особливостей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формувати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здатність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аналізувати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проєктувати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уроки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різних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жанрових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напрямів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067244">
        <w:rPr>
          <w:rFonts w:ascii="Times New Roman" w:hAnsi="Times New Roman" w:cs="Times New Roman"/>
          <w:i/>
          <w:sz w:val="24"/>
          <w:szCs w:val="24"/>
        </w:rPr>
        <w:t>контексті</w:t>
      </w:r>
      <w:proofErr w:type="spellEnd"/>
      <w:r w:rsidRPr="00067244">
        <w:rPr>
          <w:rFonts w:ascii="Times New Roman" w:hAnsi="Times New Roman" w:cs="Times New Roman"/>
          <w:i/>
          <w:sz w:val="24"/>
          <w:szCs w:val="24"/>
        </w:rPr>
        <w:t xml:space="preserve"> НУШ.</w:t>
      </w:r>
    </w:p>
    <w:p w:rsidR="00EF1080" w:rsidRDefault="00EF1080" w:rsidP="00EF10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F1080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EF10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1080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</w:p>
    <w:p w:rsidR="00067244" w:rsidRPr="00067244" w:rsidRDefault="00067244" w:rsidP="000672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Жанрова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творі</w:t>
      </w:r>
      <w:proofErr w:type="gramStart"/>
      <w:r w:rsidRPr="0006724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672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дидактичне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>.</w:t>
      </w:r>
    </w:p>
    <w:p w:rsidR="00067244" w:rsidRPr="00067244" w:rsidRDefault="00067244" w:rsidP="000672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7244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епосом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72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67244">
        <w:rPr>
          <w:rFonts w:ascii="Times New Roman" w:hAnsi="Times New Roman" w:cs="Times New Roman"/>
          <w:sz w:val="28"/>
          <w:szCs w:val="28"/>
        </w:rPr>
        <w:t>ідготовчого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оповідної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>.</w:t>
      </w:r>
    </w:p>
    <w:p w:rsidR="00067244" w:rsidRPr="00067244" w:rsidRDefault="00067244" w:rsidP="000672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7244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лірикою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ліричного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, роль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інтонації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емоційно-ціннісного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компонента.</w:t>
      </w:r>
    </w:p>
    <w:p w:rsidR="00067244" w:rsidRPr="00067244" w:rsidRDefault="00067244" w:rsidP="000672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7244">
        <w:rPr>
          <w:rFonts w:ascii="Times New Roman" w:hAnsi="Times New Roman" w:cs="Times New Roman"/>
          <w:sz w:val="28"/>
          <w:szCs w:val="28"/>
        </w:rPr>
        <w:t xml:space="preserve">Драма як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2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7244">
        <w:rPr>
          <w:rFonts w:ascii="Times New Roman" w:hAnsi="Times New Roman" w:cs="Times New Roman"/>
          <w:sz w:val="28"/>
          <w:szCs w:val="28"/>
        </w:rPr>
        <w:t>школ</w:t>
      </w:r>
      <w:proofErr w:type="gramEnd"/>
      <w:r w:rsidRPr="0006724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сценічність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діалогічність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опори.</w:t>
      </w:r>
    </w:p>
    <w:p w:rsidR="00067244" w:rsidRPr="00067244" w:rsidRDefault="00067244" w:rsidP="000672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7244"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нетрадиційними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>» жанрами (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публіцистика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мемуари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науково-популярний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текст) у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шкільній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>.</w:t>
      </w:r>
    </w:p>
    <w:p w:rsidR="00067244" w:rsidRPr="00067244" w:rsidRDefault="00067244" w:rsidP="000672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06724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жанру: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методик,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244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067244">
        <w:rPr>
          <w:rFonts w:ascii="Times New Roman" w:hAnsi="Times New Roman" w:cs="Times New Roman"/>
          <w:sz w:val="28"/>
          <w:szCs w:val="28"/>
        </w:rPr>
        <w:t xml:space="preserve"> (НУШ).</w:t>
      </w:r>
    </w:p>
    <w:p w:rsidR="00EF1080" w:rsidRDefault="00EF1080" w:rsidP="00EF10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1080"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067244" w:rsidRPr="00067244" w:rsidRDefault="00067244" w:rsidP="0006724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Антофійчук</w:t>
      </w:r>
      <w:proofErr w:type="spellEnd"/>
      <w:r>
        <w:rPr>
          <w:color w:val="000000"/>
        </w:rPr>
        <w:t xml:space="preserve"> А., </w:t>
      </w:r>
      <w:proofErr w:type="spellStart"/>
      <w:r>
        <w:rPr>
          <w:color w:val="000000"/>
        </w:rPr>
        <w:t>Маркуляк</w:t>
      </w:r>
      <w:proofErr w:type="spellEnd"/>
      <w:r>
        <w:rPr>
          <w:color w:val="000000"/>
        </w:rPr>
        <w:t xml:space="preserve"> Л. </w:t>
      </w:r>
      <w:proofErr w:type="spellStart"/>
      <w:r>
        <w:rPr>
          <w:color w:val="000000"/>
        </w:rPr>
        <w:t>Ефективність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інтегрованого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мови</w:t>
      </w:r>
      <w:proofErr w:type="spellEnd"/>
      <w:r>
        <w:rPr>
          <w:color w:val="000000"/>
        </w:rPr>
        <w:t xml:space="preserve"> та </w:t>
      </w:r>
      <w:proofErr w:type="spellStart"/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ітератури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воєнного</w:t>
      </w:r>
      <w:proofErr w:type="spellEnd"/>
      <w:r>
        <w:rPr>
          <w:color w:val="000000"/>
        </w:rPr>
        <w:t xml:space="preserve"> стану. </w:t>
      </w:r>
      <w:proofErr w:type="spellStart"/>
      <w:r>
        <w:rPr>
          <w:i/>
          <w:color w:val="000000"/>
        </w:rPr>
        <w:t>Актуальні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питання</w:t>
      </w:r>
      <w:proofErr w:type="spellEnd"/>
      <w:r>
        <w:rPr>
          <w:i/>
          <w:color w:val="000000"/>
        </w:rPr>
        <w:t xml:space="preserve"> в </w:t>
      </w:r>
      <w:proofErr w:type="spellStart"/>
      <w:r>
        <w:rPr>
          <w:i/>
          <w:color w:val="000000"/>
        </w:rPr>
        <w:t>сучасній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науці</w:t>
      </w:r>
      <w:proofErr w:type="spellEnd"/>
      <w:r>
        <w:rPr>
          <w:i/>
          <w:color w:val="000000"/>
        </w:rPr>
        <w:t>.</w:t>
      </w:r>
      <w:r>
        <w:rPr>
          <w:color w:val="000000"/>
        </w:rPr>
        <w:t xml:space="preserve"> 2024. №10 (28). С. 553–570.</w:t>
      </w:r>
    </w:p>
    <w:p w:rsidR="00067244" w:rsidRDefault="00067244" w:rsidP="0006724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  <w:lang w:val="uk-UA"/>
        </w:rPr>
        <w:t>Дев</w:t>
      </w:r>
      <w:proofErr w:type="spellEnd"/>
      <w:r>
        <w:rPr>
          <w:color w:val="000000"/>
          <w:lang w:val="en-US"/>
        </w:rPr>
        <w:t>’</w:t>
      </w:r>
      <w:r>
        <w:rPr>
          <w:color w:val="000000"/>
          <w:lang w:val="uk-UA"/>
        </w:rPr>
        <w:t>ятко Н.</w:t>
      </w:r>
      <w:r w:rsidR="00676620">
        <w:rPr>
          <w:color w:val="000000"/>
          <w:lang w:val="en-US"/>
        </w:rPr>
        <w:t xml:space="preserve"> </w:t>
      </w:r>
      <w:r w:rsidR="00676620">
        <w:rPr>
          <w:color w:val="000000"/>
          <w:lang w:val="uk-UA"/>
        </w:rPr>
        <w:t>Жанрові особливості та творчий потенціал сучасної української літератури (на прикладі українського цифрового самвидаву). Наукові записки ХНПУ ім. Г.С. Сковороди. Літературознавство. 2021. Вип. 2 (98). С. 122–151.</w:t>
      </w:r>
    </w:p>
    <w:p w:rsidR="00067244" w:rsidRDefault="00067244" w:rsidP="0006724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Доброскок</w:t>
      </w:r>
      <w:proofErr w:type="spellEnd"/>
      <w:r>
        <w:rPr>
          <w:color w:val="000000"/>
        </w:rPr>
        <w:t xml:space="preserve"> С. О. </w:t>
      </w:r>
      <w:proofErr w:type="spellStart"/>
      <w:r>
        <w:rPr>
          <w:color w:val="000000"/>
        </w:rPr>
        <w:t>Педагогічні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умови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критичного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мислення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процесі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розумінням</w:t>
      </w:r>
      <w:proofErr w:type="spellEnd"/>
      <w:r>
        <w:rPr>
          <w:color w:val="000000"/>
        </w:rPr>
        <w:t>. </w:t>
      </w:r>
      <w:proofErr w:type="spellStart"/>
      <w:r>
        <w:rPr>
          <w:i/>
          <w:color w:val="000000"/>
        </w:rPr>
        <w:t>Актуальні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питання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сучасній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науці</w:t>
      </w:r>
      <w:proofErr w:type="spellEnd"/>
      <w:r>
        <w:rPr>
          <w:i/>
          <w:color w:val="000000"/>
        </w:rPr>
        <w:t xml:space="preserve">. </w:t>
      </w:r>
      <w:proofErr w:type="spellStart"/>
      <w:r>
        <w:rPr>
          <w:i/>
          <w:color w:val="000000"/>
        </w:rPr>
        <w:t>Серія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Педагогіка</w:t>
      </w:r>
      <w:proofErr w:type="spellEnd"/>
      <w:r>
        <w:rPr>
          <w:i/>
          <w:color w:val="000000"/>
        </w:rPr>
        <w:t xml:space="preserve">. </w:t>
      </w:r>
      <w:r>
        <w:rPr>
          <w:color w:val="000000"/>
        </w:rPr>
        <w:t>2025. № 8 (38). C. 1178–1190.</w:t>
      </w:r>
    </w:p>
    <w:p w:rsidR="00067244" w:rsidRPr="00067244" w:rsidRDefault="00067244" w:rsidP="0006724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Доброскок</w:t>
      </w:r>
      <w:proofErr w:type="spellEnd"/>
      <w:r>
        <w:rPr>
          <w:color w:val="000000"/>
        </w:rPr>
        <w:t xml:space="preserve"> С. О.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емоційного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інтелекту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мовно-літературної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. </w:t>
      </w:r>
      <w:r>
        <w:rPr>
          <w:i/>
          <w:color w:val="000000"/>
        </w:rPr>
        <w:t>«</w:t>
      </w:r>
      <w:proofErr w:type="spellStart"/>
      <w:r>
        <w:rPr>
          <w:i/>
          <w:color w:val="000000"/>
        </w:rPr>
        <w:t>Педагогічна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Академія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</w:rPr>
        <w:t>наукові</w:t>
      </w:r>
      <w:proofErr w:type="spellEnd"/>
      <w:r>
        <w:rPr>
          <w:i/>
          <w:color w:val="000000"/>
        </w:rPr>
        <w:t xml:space="preserve"> записки».</w:t>
      </w:r>
      <w:r>
        <w:rPr>
          <w:color w:val="000000"/>
        </w:rPr>
        <w:t xml:space="preserve"> 2025. № 21. URL: </w:t>
      </w:r>
      <w:hyperlink r:id="rId5">
        <w:r>
          <w:rPr>
            <w:color w:val="0000FF"/>
            <w:u w:val="single"/>
          </w:rPr>
          <w:t>https://pedagogical-academy.com/index.php/journal/article/view/1168/1050</w:t>
        </w:r>
      </w:hyperlink>
      <w:r>
        <w:rPr>
          <w:color w:val="000000"/>
        </w:rPr>
        <w:t xml:space="preserve"> (дата </w:t>
      </w:r>
      <w:proofErr w:type="spellStart"/>
      <w:r>
        <w:rPr>
          <w:color w:val="000000"/>
        </w:rPr>
        <w:t>звернення</w:t>
      </w:r>
      <w:proofErr w:type="spellEnd"/>
      <w:r>
        <w:rPr>
          <w:color w:val="000000"/>
        </w:rPr>
        <w:t xml:space="preserve"> 24.08.2025).</w:t>
      </w:r>
    </w:p>
    <w:p w:rsidR="00067244" w:rsidRDefault="00067244" w:rsidP="0006724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Доброскок</w:t>
      </w:r>
      <w:proofErr w:type="spellEnd"/>
      <w:r>
        <w:rPr>
          <w:color w:val="000000"/>
        </w:rPr>
        <w:t xml:space="preserve"> С. О. </w:t>
      </w:r>
      <w:proofErr w:type="spellStart"/>
      <w:r>
        <w:rPr>
          <w:color w:val="000000"/>
        </w:rPr>
        <w:t>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комунікативної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компетентності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через роботу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текстами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ізних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жанрів</w:t>
      </w:r>
      <w:proofErr w:type="spellEnd"/>
      <w:r>
        <w:rPr>
          <w:color w:val="000000"/>
        </w:rPr>
        <w:t>. </w:t>
      </w:r>
      <w:proofErr w:type="spellStart"/>
      <w:r>
        <w:rPr>
          <w:i/>
          <w:color w:val="000000"/>
        </w:rPr>
        <w:t>Перспективи</w:t>
      </w:r>
      <w:proofErr w:type="spellEnd"/>
      <w:r>
        <w:rPr>
          <w:i/>
          <w:color w:val="000000"/>
        </w:rPr>
        <w:t xml:space="preserve"> та </w:t>
      </w:r>
      <w:proofErr w:type="spellStart"/>
      <w:r>
        <w:rPr>
          <w:i/>
          <w:color w:val="000000"/>
        </w:rPr>
        <w:t>інновації</w:t>
      </w:r>
      <w:proofErr w:type="spellEnd"/>
      <w:r>
        <w:rPr>
          <w:i/>
          <w:color w:val="000000"/>
        </w:rPr>
        <w:t xml:space="preserve"> науки (</w:t>
      </w:r>
      <w:proofErr w:type="spellStart"/>
      <w:r>
        <w:rPr>
          <w:i/>
          <w:color w:val="000000"/>
        </w:rPr>
        <w:t>Серія</w:t>
      </w:r>
      <w:proofErr w:type="spellEnd"/>
      <w:r>
        <w:rPr>
          <w:i/>
          <w:color w:val="000000"/>
        </w:rPr>
        <w:t xml:space="preserve"> «</w:t>
      </w:r>
      <w:proofErr w:type="spellStart"/>
      <w:r>
        <w:rPr>
          <w:i/>
          <w:color w:val="000000"/>
        </w:rPr>
        <w:t>Педагогіка</w:t>
      </w:r>
      <w:proofErr w:type="spellEnd"/>
      <w:r>
        <w:rPr>
          <w:i/>
          <w:color w:val="000000"/>
        </w:rPr>
        <w:t>»)</w:t>
      </w:r>
      <w:r>
        <w:rPr>
          <w:color w:val="000000"/>
        </w:rPr>
        <w:t xml:space="preserve">. 2025. № 8 (54). C. 334-345. </w:t>
      </w:r>
    </w:p>
    <w:p w:rsidR="00067244" w:rsidRDefault="00067244" w:rsidP="0006724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ред. проф. О.Б. </w:t>
      </w:r>
      <w:proofErr w:type="spellStart"/>
      <w:r>
        <w:rPr>
          <w:color w:val="000000"/>
        </w:rPr>
        <w:t>Будник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Івано-Франківськ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Прикарпатський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національний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університет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імені</w:t>
      </w:r>
      <w:proofErr w:type="spellEnd"/>
      <w:r>
        <w:rPr>
          <w:color w:val="000000"/>
        </w:rPr>
        <w:t xml:space="preserve"> Василя </w:t>
      </w:r>
      <w:proofErr w:type="spellStart"/>
      <w:r>
        <w:rPr>
          <w:color w:val="000000"/>
        </w:rPr>
        <w:t>Стефаника</w:t>
      </w:r>
      <w:proofErr w:type="spellEnd"/>
      <w:r>
        <w:rPr>
          <w:color w:val="000000"/>
        </w:rPr>
        <w:t xml:space="preserve">, 2021. 100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067244" w:rsidRDefault="00067244" w:rsidP="0006724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lastRenderedPageBreak/>
        <w:t>Інноваційність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теорії</w:t>
      </w:r>
      <w:proofErr w:type="spellEnd"/>
      <w:r>
        <w:rPr>
          <w:color w:val="000000"/>
        </w:rPr>
        <w:t xml:space="preserve"> до практики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моногр</w:t>
      </w:r>
      <w:proofErr w:type="spellEnd"/>
      <w:r>
        <w:rPr>
          <w:color w:val="000000"/>
        </w:rPr>
        <w:t xml:space="preserve">. / 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Л. Л. </w:t>
      </w:r>
      <w:proofErr w:type="spellStart"/>
      <w:r>
        <w:rPr>
          <w:color w:val="000000"/>
        </w:rPr>
        <w:t>Хоружої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Київ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Ліра-К</w:t>
      </w:r>
      <w:proofErr w:type="spellEnd"/>
      <w:r>
        <w:rPr>
          <w:color w:val="000000"/>
        </w:rPr>
        <w:t>, 2024. 232 с.</w:t>
      </w:r>
    </w:p>
    <w:p w:rsidR="00067244" w:rsidRDefault="00067244" w:rsidP="0006724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модернізації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сучасної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наук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ед. Л. З. </w:t>
      </w:r>
      <w:proofErr w:type="spellStart"/>
      <w:r>
        <w:rPr>
          <w:color w:val="000000"/>
        </w:rPr>
        <w:t>Ребухи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Тернопіль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ЗУНУ, 2022. 143 с.</w:t>
      </w:r>
    </w:p>
    <w:p w:rsidR="00067244" w:rsidRDefault="00067244" w:rsidP="00067244">
      <w:pPr>
        <w:pStyle w:val="normal"/>
        <w:numPr>
          <w:ilvl w:val="0"/>
          <w:numId w:val="4"/>
        </w:numPr>
        <w:ind w:left="357" w:hanging="357"/>
        <w:jc w:val="both"/>
      </w:pPr>
      <w:proofErr w:type="spellStart"/>
      <w:r>
        <w:t>Позакласна</w:t>
      </w:r>
      <w:proofErr w:type="spellEnd"/>
      <w:r>
        <w:t xml:space="preserve"> робота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: </w:t>
      </w:r>
      <w:proofErr w:type="spellStart"/>
      <w:r>
        <w:t>сценарії</w:t>
      </w:r>
      <w:proofErr w:type="spellEnd"/>
      <w:r>
        <w:t xml:space="preserve"> </w:t>
      </w:r>
      <w:proofErr w:type="spellStart"/>
      <w:r>
        <w:t>позакласних</w:t>
      </w:r>
      <w:proofErr w:type="spellEnd"/>
      <w:r>
        <w:t xml:space="preserve"> </w:t>
      </w:r>
      <w:proofErr w:type="spellStart"/>
      <w:r>
        <w:t>заході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літературних</w:t>
      </w:r>
      <w:proofErr w:type="spellEnd"/>
      <w:r>
        <w:t xml:space="preserve"> </w:t>
      </w:r>
      <w:proofErr w:type="spellStart"/>
      <w:r>
        <w:t>вікторин</w:t>
      </w:r>
      <w:proofErr w:type="spellEnd"/>
      <w:r>
        <w:t xml:space="preserve">. </w:t>
      </w:r>
      <w:proofErr w:type="spellStart"/>
      <w:r>
        <w:t>Чернігів</w:t>
      </w:r>
      <w:proofErr w:type="spellEnd"/>
      <w:r>
        <w:t xml:space="preserve">: ЧОІППО </w:t>
      </w:r>
      <w:proofErr w:type="spellStart"/>
      <w:r>
        <w:t>імені</w:t>
      </w:r>
      <w:proofErr w:type="spellEnd"/>
      <w:r>
        <w:t xml:space="preserve"> К. Д. </w:t>
      </w:r>
      <w:proofErr w:type="spellStart"/>
      <w:r>
        <w:t>Ушинського</w:t>
      </w:r>
      <w:proofErr w:type="spellEnd"/>
      <w:r>
        <w:t xml:space="preserve">, 2021. 94 </w:t>
      </w:r>
      <w:proofErr w:type="gramStart"/>
      <w:r>
        <w:t>с</w:t>
      </w:r>
      <w:proofErr w:type="gramEnd"/>
      <w:r>
        <w:t>.</w:t>
      </w:r>
    </w:p>
    <w:p w:rsidR="00067244" w:rsidRDefault="00067244" w:rsidP="0006724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proofErr w:type="spellStart"/>
      <w:r>
        <w:rPr>
          <w:color w:val="000000"/>
        </w:rPr>
        <w:t>Сучасні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тенденції</w:t>
      </w:r>
      <w:proofErr w:type="spellEnd"/>
      <w:r>
        <w:rPr>
          <w:color w:val="000000"/>
        </w:rPr>
        <w:t xml:space="preserve"> методики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мовно-літературна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царина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колективна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проф. З. П. </w:t>
      </w:r>
      <w:proofErr w:type="spellStart"/>
      <w:r>
        <w:rPr>
          <w:color w:val="000000"/>
        </w:rPr>
        <w:t>Бакум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Кривий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іг</w:t>
      </w:r>
      <w:proofErr w:type="spellEnd"/>
      <w:r>
        <w:rPr>
          <w:color w:val="000000"/>
        </w:rPr>
        <w:t xml:space="preserve"> : КДПУ, 2023. 251 с.</w:t>
      </w:r>
    </w:p>
    <w:p w:rsidR="00067244" w:rsidRDefault="00067244" w:rsidP="0006724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Шляхи </w:t>
      </w:r>
      <w:proofErr w:type="spellStart"/>
      <w:r>
        <w:rPr>
          <w:color w:val="000000"/>
        </w:rPr>
        <w:t>подолання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кризи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читання</w:t>
      </w:r>
      <w:proofErr w:type="spellEnd"/>
      <w:r>
        <w:rPr>
          <w:color w:val="000000"/>
        </w:rPr>
        <w:t xml:space="preserve"> : </w:t>
      </w:r>
      <w:proofErr w:type="spellStart"/>
      <w:proofErr w:type="gramStart"/>
      <w:r>
        <w:rPr>
          <w:color w:val="000000"/>
        </w:rPr>
        <w:t>соц</w:t>
      </w:r>
      <w:proofErr w:type="gramEnd"/>
      <w:r>
        <w:rPr>
          <w:color w:val="000000"/>
        </w:rPr>
        <w:t>іальнокомунікаційний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психолого-педагогічний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аспекти</w:t>
      </w:r>
      <w:proofErr w:type="spellEnd"/>
      <w:r>
        <w:rPr>
          <w:color w:val="000000"/>
        </w:rPr>
        <w:t xml:space="preserve"> [Текст] : [</w:t>
      </w:r>
      <w:proofErr w:type="spellStart"/>
      <w:r>
        <w:rPr>
          <w:color w:val="000000"/>
        </w:rPr>
        <w:t>колект</w:t>
      </w:r>
      <w:proofErr w:type="spellEnd"/>
      <w:r>
        <w:rPr>
          <w:color w:val="000000"/>
        </w:rPr>
        <w:t xml:space="preserve">.]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[Н. М. </w:t>
      </w:r>
      <w:proofErr w:type="spellStart"/>
      <w:r>
        <w:rPr>
          <w:color w:val="000000"/>
        </w:rPr>
        <w:t>Алексеєнко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</w:t>
      </w:r>
      <w:proofErr w:type="spellEnd"/>
      <w:r>
        <w:rPr>
          <w:color w:val="000000"/>
        </w:rPr>
        <w:t xml:space="preserve">. ; 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>. ред. К. Л. </w:t>
      </w:r>
      <w:proofErr w:type="spellStart"/>
      <w:r>
        <w:rPr>
          <w:color w:val="000000"/>
        </w:rPr>
        <w:t>Сізової</w:t>
      </w:r>
      <w:proofErr w:type="spellEnd"/>
      <w:r>
        <w:rPr>
          <w:color w:val="000000"/>
        </w:rPr>
        <w:t xml:space="preserve">] ; </w:t>
      </w:r>
      <w:proofErr w:type="spellStart"/>
      <w:r>
        <w:rPr>
          <w:color w:val="000000"/>
        </w:rPr>
        <w:t>Кременчуц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нац</w:t>
      </w:r>
      <w:proofErr w:type="spellEnd"/>
      <w:r>
        <w:rPr>
          <w:color w:val="000000"/>
        </w:rPr>
        <w:t xml:space="preserve">. ун-т </w:t>
      </w:r>
      <w:proofErr w:type="spellStart"/>
      <w:r>
        <w:rPr>
          <w:color w:val="000000"/>
        </w:rPr>
        <w:t>ім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Михайла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Остроградського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Кременчук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РВВ </w:t>
      </w:r>
      <w:proofErr w:type="spellStart"/>
      <w:r>
        <w:rPr>
          <w:color w:val="000000"/>
        </w:rPr>
        <w:t>КрНУ</w:t>
      </w:r>
      <w:proofErr w:type="spellEnd"/>
      <w:r>
        <w:rPr>
          <w:color w:val="000000"/>
        </w:rPr>
        <w:t>, 2022. 192 с.</w:t>
      </w:r>
    </w:p>
    <w:p w:rsidR="00EF1080" w:rsidRPr="0034380D" w:rsidRDefault="00EF1080" w:rsidP="000672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F1080" w:rsidRPr="0034380D" w:rsidSect="0016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EF4"/>
    <w:multiLevelType w:val="hybridMultilevel"/>
    <w:tmpl w:val="7A6C2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3F3B"/>
    <w:multiLevelType w:val="hybridMultilevel"/>
    <w:tmpl w:val="761A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F97EDD"/>
    <w:multiLevelType w:val="hybridMultilevel"/>
    <w:tmpl w:val="3C04F8D2"/>
    <w:lvl w:ilvl="0" w:tplc="0096B6E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B073B"/>
    <w:multiLevelType w:val="hybridMultilevel"/>
    <w:tmpl w:val="3C3C2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F2BB0"/>
    <w:multiLevelType w:val="multilevel"/>
    <w:tmpl w:val="704C6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080"/>
    <w:rsid w:val="00067244"/>
    <w:rsid w:val="00167508"/>
    <w:rsid w:val="0034380D"/>
    <w:rsid w:val="00676620"/>
    <w:rsid w:val="00DB7302"/>
    <w:rsid w:val="00DD56CC"/>
    <w:rsid w:val="00EF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080"/>
    <w:pPr>
      <w:ind w:left="720"/>
      <w:contextualSpacing/>
    </w:pPr>
  </w:style>
  <w:style w:type="paragraph" w:customStyle="1" w:styleId="normal">
    <w:name w:val="normal"/>
    <w:rsid w:val="0006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6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672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gogical-academy.com/index.php/journal/article/view/1168/10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2022-09-22T20:34:00Z</dcterms:created>
  <dcterms:modified xsi:type="dcterms:W3CDTF">2025-11-16T15:00:00Z</dcterms:modified>
</cp:coreProperties>
</file>