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66" w:rsidRPr="001A64B1" w:rsidRDefault="00FC6B66" w:rsidP="00FC6B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64B1">
        <w:rPr>
          <w:rFonts w:ascii="Times New Roman" w:hAnsi="Times New Roman" w:cs="Times New Roman"/>
          <w:b/>
          <w:sz w:val="28"/>
          <w:szCs w:val="28"/>
        </w:rPr>
        <w:t>П</w:t>
      </w:r>
      <w:r w:rsidRPr="001A64B1">
        <w:rPr>
          <w:rFonts w:ascii="Times New Roman" w:hAnsi="Times New Roman" w:cs="Times New Roman"/>
          <w:b/>
          <w:sz w:val="28"/>
          <w:szCs w:val="28"/>
          <w:lang w:val="uk-UA"/>
        </w:rPr>
        <w:t>лан п</w:t>
      </w:r>
      <w:proofErr w:type="spellStart"/>
      <w:r w:rsidRPr="001A64B1">
        <w:rPr>
          <w:rFonts w:ascii="Times New Roman" w:hAnsi="Times New Roman" w:cs="Times New Roman"/>
          <w:b/>
          <w:sz w:val="28"/>
          <w:szCs w:val="28"/>
        </w:rPr>
        <w:t>рактичн</w:t>
      </w:r>
      <w:r w:rsidRPr="001A64B1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proofErr w:type="spellEnd"/>
      <w:r w:rsidRPr="001A6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4B1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="00B353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№13</w:t>
      </w:r>
    </w:p>
    <w:p w:rsidR="00FC6B66" w:rsidRDefault="00212B54" w:rsidP="00212B54">
      <w:pPr>
        <w:tabs>
          <w:tab w:val="left" w:pos="0"/>
        </w:tabs>
        <w:ind w:left="3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2B5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Pr="00212B54">
        <w:rPr>
          <w:rFonts w:ascii="Times New Roman" w:hAnsi="Times New Roman" w:cs="Times New Roman"/>
          <w:b/>
          <w:sz w:val="28"/>
          <w:szCs w:val="28"/>
        </w:rPr>
        <w:t>Розвиток</w:t>
      </w:r>
      <w:proofErr w:type="spellEnd"/>
      <w:r w:rsidRPr="00212B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b/>
          <w:sz w:val="28"/>
          <w:szCs w:val="28"/>
        </w:rPr>
        <w:t>комунікативних</w:t>
      </w:r>
      <w:proofErr w:type="spellEnd"/>
      <w:r w:rsidRPr="00212B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b/>
          <w:sz w:val="28"/>
          <w:szCs w:val="28"/>
        </w:rPr>
        <w:t>компетенцій</w:t>
      </w:r>
      <w:proofErr w:type="spellEnd"/>
      <w:r w:rsidRPr="00212B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212B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b/>
          <w:sz w:val="28"/>
          <w:szCs w:val="28"/>
        </w:rPr>
        <w:t>творчого</w:t>
      </w:r>
      <w:proofErr w:type="spellEnd"/>
      <w:r w:rsidRPr="00212B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b/>
          <w:sz w:val="28"/>
          <w:szCs w:val="28"/>
        </w:rPr>
        <w:t>потенціалу</w:t>
      </w:r>
      <w:proofErr w:type="spellEnd"/>
      <w:r w:rsidRPr="00212B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уроках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ітератури</w:t>
      </w:r>
      <w:proofErr w:type="spellEnd"/>
    </w:p>
    <w:p w:rsidR="00135166" w:rsidRPr="00135166" w:rsidRDefault="00135166" w:rsidP="00135166">
      <w:pPr>
        <w:tabs>
          <w:tab w:val="left" w:pos="0"/>
        </w:tabs>
        <w:spacing w:line="240" w:lineRule="auto"/>
        <w:ind w:left="36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3516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Мета: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сформувати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студентів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розуміння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сутності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структури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комунікативних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компетенцій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учнів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визначити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роль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уроків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української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літератури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їх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розвитку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навчити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добирати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ефективні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методи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форми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технології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що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сприяють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формуванню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мовленнєвих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інтерпретаційних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дискусійних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презентаційних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умінь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школярів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розкрити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способи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стимулювання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творчого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потенціалу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учнів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через роботу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художнім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текстом,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організацію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творчих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завдань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проєктної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діяльнісної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роботи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сприяти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виробленню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вміння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інтегрувати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комунікативні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творчі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завдання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в структуру уроку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літератури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відповідно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вікових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можливостей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і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освітніх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потреб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учнів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>.</w:t>
      </w:r>
    </w:p>
    <w:p w:rsidR="00FC6B66" w:rsidRPr="00212B54" w:rsidRDefault="00FC6B66" w:rsidP="00FC6B6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12B54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</w:p>
    <w:p w:rsidR="00212B54" w:rsidRDefault="00212B54" w:rsidP="00212B5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12B54">
        <w:rPr>
          <w:rFonts w:ascii="Times New Roman" w:hAnsi="Times New Roman" w:cs="Times New Roman"/>
          <w:sz w:val="28"/>
          <w:szCs w:val="28"/>
        </w:rPr>
        <w:t>Усне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писемне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читач</w:t>
      </w:r>
      <w:proofErr w:type="gramStart"/>
      <w:r w:rsidRPr="00212B54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212B5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2B54" w:rsidRDefault="00212B54" w:rsidP="00212B5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12B54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212B54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21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2B54" w:rsidRDefault="00212B54" w:rsidP="00212B5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12B54">
        <w:rPr>
          <w:rFonts w:ascii="Times New Roman" w:hAnsi="Times New Roman" w:cs="Times New Roman"/>
          <w:sz w:val="28"/>
          <w:szCs w:val="28"/>
        </w:rPr>
        <w:t>Учнівські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письмові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жанрові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2B5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12B54">
        <w:rPr>
          <w:rFonts w:ascii="Times New Roman" w:hAnsi="Times New Roman" w:cs="Times New Roman"/>
          <w:sz w:val="28"/>
          <w:szCs w:val="28"/>
        </w:rPr>
        <w:t>ізновиди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2B54" w:rsidRDefault="00212B54" w:rsidP="00212B5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2B54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висловлювань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2B54" w:rsidRDefault="00212B54" w:rsidP="00212B5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12B54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зв’язного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ітератури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2B54" w:rsidRPr="00212B54" w:rsidRDefault="00212B54" w:rsidP="00212B5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12B54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конкурси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B54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212B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підготовки та проведення.</w:t>
      </w:r>
    </w:p>
    <w:p w:rsidR="00FC6B66" w:rsidRDefault="00FC6B66" w:rsidP="00212B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Рекомендована література</w:t>
      </w:r>
    </w:p>
    <w:p w:rsidR="00135166" w:rsidRPr="00135166" w:rsidRDefault="00212B54" w:rsidP="001351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Дідківський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Літературний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гурток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загальноосвітній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школі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Дивослово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>.</w:t>
      </w:r>
      <w:r w:rsidR="00135166">
        <w:rPr>
          <w:rFonts w:ascii="Times New Roman" w:hAnsi="Times New Roman" w:cs="Times New Roman"/>
          <w:sz w:val="24"/>
          <w:szCs w:val="24"/>
        </w:rPr>
        <w:t xml:space="preserve"> 2005. №</w:t>
      </w:r>
      <w:r w:rsidR="00135166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35166">
        <w:rPr>
          <w:rFonts w:ascii="Times New Roman" w:hAnsi="Times New Roman" w:cs="Times New Roman"/>
          <w:sz w:val="24"/>
          <w:szCs w:val="24"/>
        </w:rPr>
        <w:t>5. С. 18–23.</w:t>
      </w:r>
    </w:p>
    <w:p w:rsidR="00135166" w:rsidRPr="00135166" w:rsidRDefault="00135166" w:rsidP="0013516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166">
        <w:rPr>
          <w:rFonts w:ascii="Times New Roman" w:hAnsi="Times New Roman" w:cs="Times New Roman"/>
          <w:color w:val="000000"/>
          <w:sz w:val="24"/>
          <w:szCs w:val="24"/>
        </w:rPr>
        <w:t>Доброскок</w:t>
      </w:r>
      <w:proofErr w:type="spellEnd"/>
      <w:r w:rsidRPr="00135166">
        <w:rPr>
          <w:rFonts w:ascii="Times New Roman" w:hAnsi="Times New Roman" w:cs="Times New Roman"/>
          <w:color w:val="000000"/>
          <w:sz w:val="24"/>
          <w:szCs w:val="24"/>
        </w:rPr>
        <w:t xml:space="preserve"> С. О. </w:t>
      </w:r>
      <w:proofErr w:type="spellStart"/>
      <w:r w:rsidRPr="00135166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1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color w:val="000000"/>
          <w:sz w:val="24"/>
          <w:szCs w:val="24"/>
        </w:rPr>
        <w:t>комунікативної</w:t>
      </w:r>
      <w:proofErr w:type="spellEnd"/>
      <w:r w:rsidRPr="001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color w:val="000000"/>
          <w:sz w:val="24"/>
          <w:szCs w:val="24"/>
        </w:rPr>
        <w:t>компетентності</w:t>
      </w:r>
      <w:proofErr w:type="spellEnd"/>
      <w:r w:rsidRPr="001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color w:val="000000"/>
          <w:sz w:val="24"/>
          <w:szCs w:val="24"/>
        </w:rPr>
        <w:t>здобувачів</w:t>
      </w:r>
      <w:proofErr w:type="spellEnd"/>
      <w:r w:rsidRPr="001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135166">
        <w:rPr>
          <w:rFonts w:ascii="Times New Roman" w:hAnsi="Times New Roman" w:cs="Times New Roman"/>
          <w:color w:val="000000"/>
          <w:sz w:val="24"/>
          <w:szCs w:val="24"/>
        </w:rPr>
        <w:t xml:space="preserve"> через роботу </w:t>
      </w:r>
      <w:proofErr w:type="spellStart"/>
      <w:r w:rsidRPr="00135166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135166">
        <w:rPr>
          <w:rFonts w:ascii="Times New Roman" w:hAnsi="Times New Roman" w:cs="Times New Roman"/>
          <w:color w:val="000000"/>
          <w:sz w:val="24"/>
          <w:szCs w:val="24"/>
        </w:rPr>
        <w:t xml:space="preserve"> текстами </w:t>
      </w:r>
      <w:proofErr w:type="spellStart"/>
      <w:proofErr w:type="gramStart"/>
      <w:r w:rsidRPr="00135166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35166">
        <w:rPr>
          <w:rFonts w:ascii="Times New Roman" w:hAnsi="Times New Roman" w:cs="Times New Roman"/>
          <w:color w:val="000000"/>
          <w:sz w:val="24"/>
          <w:szCs w:val="24"/>
        </w:rPr>
        <w:t>ізних</w:t>
      </w:r>
      <w:proofErr w:type="spellEnd"/>
      <w:r w:rsidRPr="001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color w:val="000000"/>
          <w:sz w:val="24"/>
          <w:szCs w:val="24"/>
        </w:rPr>
        <w:t>типів</w:t>
      </w:r>
      <w:proofErr w:type="spellEnd"/>
      <w:r w:rsidRPr="001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1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color w:val="000000"/>
          <w:sz w:val="24"/>
          <w:szCs w:val="24"/>
        </w:rPr>
        <w:t>жанрів</w:t>
      </w:r>
      <w:proofErr w:type="spellEnd"/>
      <w:r w:rsidRPr="00135166">
        <w:rPr>
          <w:rFonts w:ascii="Times New Roman" w:hAnsi="Times New Roman" w:cs="Times New Roman"/>
          <w:color w:val="000000"/>
          <w:sz w:val="24"/>
          <w:szCs w:val="24"/>
        </w:rPr>
        <w:t>. </w:t>
      </w:r>
      <w:proofErr w:type="spellStart"/>
      <w:r w:rsidRPr="00135166">
        <w:rPr>
          <w:rFonts w:ascii="Times New Roman" w:hAnsi="Times New Roman" w:cs="Times New Roman"/>
          <w:i/>
          <w:color w:val="000000"/>
          <w:sz w:val="24"/>
          <w:szCs w:val="24"/>
        </w:rPr>
        <w:t>Перспективи</w:t>
      </w:r>
      <w:proofErr w:type="spellEnd"/>
      <w:r w:rsidRPr="001351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та </w:t>
      </w:r>
      <w:proofErr w:type="spellStart"/>
      <w:r w:rsidRPr="00135166">
        <w:rPr>
          <w:rFonts w:ascii="Times New Roman" w:hAnsi="Times New Roman" w:cs="Times New Roman"/>
          <w:i/>
          <w:color w:val="000000"/>
          <w:sz w:val="24"/>
          <w:szCs w:val="24"/>
        </w:rPr>
        <w:t>інновації</w:t>
      </w:r>
      <w:proofErr w:type="spellEnd"/>
      <w:r w:rsidRPr="001351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науки (</w:t>
      </w:r>
      <w:proofErr w:type="spellStart"/>
      <w:r w:rsidRPr="00135166">
        <w:rPr>
          <w:rFonts w:ascii="Times New Roman" w:hAnsi="Times New Roman" w:cs="Times New Roman"/>
          <w:i/>
          <w:color w:val="000000"/>
          <w:sz w:val="24"/>
          <w:szCs w:val="24"/>
        </w:rPr>
        <w:t>Серія</w:t>
      </w:r>
      <w:proofErr w:type="spellEnd"/>
      <w:r w:rsidRPr="001351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«</w:t>
      </w:r>
      <w:proofErr w:type="spellStart"/>
      <w:r w:rsidRPr="00135166">
        <w:rPr>
          <w:rFonts w:ascii="Times New Roman" w:hAnsi="Times New Roman" w:cs="Times New Roman"/>
          <w:i/>
          <w:color w:val="000000"/>
          <w:sz w:val="24"/>
          <w:szCs w:val="24"/>
        </w:rPr>
        <w:t>Педагогіка</w:t>
      </w:r>
      <w:proofErr w:type="spellEnd"/>
      <w:r w:rsidRPr="00135166">
        <w:rPr>
          <w:rFonts w:ascii="Times New Roman" w:hAnsi="Times New Roman" w:cs="Times New Roman"/>
          <w:i/>
          <w:color w:val="000000"/>
          <w:sz w:val="24"/>
          <w:szCs w:val="24"/>
        </w:rPr>
        <w:t>»)</w:t>
      </w:r>
      <w:r w:rsidRPr="00135166">
        <w:rPr>
          <w:rFonts w:ascii="Times New Roman" w:hAnsi="Times New Roman" w:cs="Times New Roman"/>
          <w:color w:val="000000"/>
          <w:sz w:val="24"/>
          <w:szCs w:val="24"/>
        </w:rPr>
        <w:t>. 2025. № 8 (54). C. 334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35166">
        <w:rPr>
          <w:rFonts w:ascii="Times New Roman" w:hAnsi="Times New Roman" w:cs="Times New Roman"/>
          <w:color w:val="000000"/>
          <w:sz w:val="24"/>
          <w:szCs w:val="24"/>
        </w:rPr>
        <w:t xml:space="preserve">345. </w:t>
      </w:r>
    </w:p>
    <w:p w:rsidR="00212B54" w:rsidRPr="00135166" w:rsidRDefault="00212B54" w:rsidP="00212B5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Дроботко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Літературний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гурток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– школа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любові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до слова.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Дивослово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>.</w:t>
      </w:r>
      <w:r w:rsidRPr="00135166">
        <w:rPr>
          <w:rFonts w:ascii="Times New Roman" w:hAnsi="Times New Roman" w:cs="Times New Roman"/>
          <w:sz w:val="24"/>
          <w:szCs w:val="24"/>
        </w:rPr>
        <w:t xml:space="preserve"> 2004. № 1. С. 33–34. </w:t>
      </w:r>
    </w:p>
    <w:p w:rsidR="00212B54" w:rsidRPr="00135166" w:rsidRDefault="00212B54" w:rsidP="00212B5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35166">
        <w:rPr>
          <w:rFonts w:ascii="Times New Roman" w:hAnsi="Times New Roman" w:cs="Times New Roman"/>
          <w:sz w:val="24"/>
          <w:szCs w:val="24"/>
          <w:lang w:val="uk-UA"/>
        </w:rPr>
        <w:t>Куцевол</w:t>
      </w:r>
      <w:proofErr w:type="spellEnd"/>
      <w:r w:rsidRPr="00135166">
        <w:rPr>
          <w:rFonts w:ascii="Times New Roman" w:hAnsi="Times New Roman" w:cs="Times New Roman"/>
          <w:sz w:val="24"/>
          <w:szCs w:val="24"/>
          <w:lang w:val="uk-UA"/>
        </w:rPr>
        <w:t xml:space="preserve"> О. М. Методика викладання української літератури (креативно-інноваційна стратегія) : </w:t>
      </w:r>
      <w:proofErr w:type="spellStart"/>
      <w:r w:rsidRPr="00135166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13516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35166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135166">
        <w:rPr>
          <w:rFonts w:ascii="Times New Roman" w:hAnsi="Times New Roman" w:cs="Times New Roman"/>
          <w:sz w:val="24"/>
          <w:szCs w:val="24"/>
          <w:lang w:val="uk-UA"/>
        </w:rPr>
        <w:t xml:space="preserve">. К. : Освіта України, 2009. 464 с. </w:t>
      </w:r>
    </w:p>
    <w:p w:rsidR="00212B54" w:rsidRPr="00135166" w:rsidRDefault="00212B54" w:rsidP="00212B5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Логвіненко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Факультативи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як форма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диференціації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індивідуалізації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старшокласників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Українська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література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загальноосвітній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школі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35166">
        <w:rPr>
          <w:rFonts w:ascii="Times New Roman" w:hAnsi="Times New Roman" w:cs="Times New Roman"/>
          <w:sz w:val="24"/>
          <w:szCs w:val="24"/>
        </w:rPr>
        <w:t xml:space="preserve">2011. № 9. С. 42. </w:t>
      </w:r>
    </w:p>
    <w:p w:rsidR="00212B54" w:rsidRPr="00135166" w:rsidRDefault="00212B54" w:rsidP="00212B5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Новаківська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 Л. </w:t>
      </w:r>
      <w:r w:rsidRPr="00135166">
        <w:rPr>
          <w:rFonts w:ascii="Times New Roman" w:hAnsi="Times New Roman" w:cs="Times New Roman"/>
          <w:sz w:val="24"/>
          <w:szCs w:val="24"/>
          <w:lang w:val="uk-UA"/>
        </w:rPr>
        <w:t xml:space="preserve">Методика </w:t>
      </w:r>
      <w:proofErr w:type="spellStart"/>
      <w:r w:rsidRPr="00135166">
        <w:rPr>
          <w:rFonts w:ascii="Times New Roman" w:hAnsi="Times New Roman" w:cs="Times New Roman"/>
          <w:sz w:val="24"/>
          <w:szCs w:val="24"/>
          <w:lang w:val="uk-UA"/>
        </w:rPr>
        <w:t>організаці</w:t>
      </w:r>
      <w:proofErr w:type="spellEnd"/>
      <w:r w:rsidRPr="00135166">
        <w:rPr>
          <w:rFonts w:ascii="Times New Roman" w:hAnsi="Times New Roman" w:cs="Times New Roman"/>
          <w:sz w:val="24"/>
          <w:szCs w:val="24"/>
          <w:lang w:val="uk-UA"/>
        </w:rPr>
        <w:t xml:space="preserve"> роботи на уроках української літератури в старшій школі</w:t>
      </w:r>
      <w:r w:rsidRPr="00135166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Наукові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інновації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передові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технології</w:t>
      </w:r>
      <w:proofErr w:type="spellEnd"/>
      <w:r w:rsidRPr="00135166">
        <w:rPr>
          <w:rFonts w:ascii="Times New Roman" w:hAnsi="Times New Roman" w:cs="Times New Roman"/>
          <w:i/>
          <w:sz w:val="24"/>
          <w:szCs w:val="24"/>
        </w:rPr>
        <w:t>.</w:t>
      </w:r>
      <w:r w:rsidRPr="00135166">
        <w:rPr>
          <w:rFonts w:ascii="Times New Roman" w:hAnsi="Times New Roman" w:cs="Times New Roman"/>
          <w:sz w:val="24"/>
          <w:szCs w:val="24"/>
        </w:rPr>
        <w:t xml:space="preserve"> 2025. № 2(42). URL: </w:t>
      </w:r>
      <w:hyperlink r:id="rId5" w:tgtFrame="_blank" w:history="1">
        <w:r w:rsidRPr="00135166">
          <w:rPr>
            <w:rStyle w:val="a4"/>
            <w:rFonts w:ascii="Times New Roman" w:hAnsi="Times New Roman" w:cs="Times New Roman"/>
            <w:sz w:val="24"/>
            <w:szCs w:val="24"/>
          </w:rPr>
          <w:t>https://doi.org/10.52058/2786-5274-2025-2(42)-1527-1540</w:t>
        </w:r>
      </w:hyperlink>
      <w:r w:rsidRPr="00135166">
        <w:rPr>
          <w:rFonts w:ascii="Times New Roman" w:hAnsi="Times New Roman" w:cs="Times New Roman"/>
          <w:sz w:val="24"/>
          <w:szCs w:val="24"/>
        </w:rPr>
        <w:t xml:space="preserve"> (дата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>: 2</w:t>
      </w:r>
      <w:r w:rsidRPr="0013516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135166">
        <w:rPr>
          <w:rFonts w:ascii="Times New Roman" w:hAnsi="Times New Roman" w:cs="Times New Roman"/>
          <w:sz w:val="24"/>
          <w:szCs w:val="24"/>
        </w:rPr>
        <w:t>.0</w:t>
      </w:r>
      <w:r w:rsidRPr="00135166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135166">
        <w:rPr>
          <w:rFonts w:ascii="Times New Roman" w:hAnsi="Times New Roman" w:cs="Times New Roman"/>
          <w:sz w:val="24"/>
          <w:szCs w:val="24"/>
        </w:rPr>
        <w:t>.202</w:t>
      </w:r>
      <w:r w:rsidR="00EF1755" w:rsidRPr="0013516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3516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12B54" w:rsidRPr="00135166" w:rsidRDefault="00212B54" w:rsidP="00212B5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Наукові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методики </w:t>
      </w:r>
      <w:proofErr w:type="spellStart"/>
      <w:proofErr w:type="gramStart"/>
      <w:r w:rsidRPr="0013516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35166">
        <w:rPr>
          <w:rFonts w:ascii="Times New Roman" w:hAnsi="Times New Roman" w:cs="Times New Roman"/>
          <w:sz w:val="24"/>
          <w:szCs w:val="24"/>
        </w:rPr>
        <w:t>ітератури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Навч</w:t>
      </w:r>
      <w:proofErr w:type="gramStart"/>
      <w:r w:rsidRPr="00135166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35166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/ </w:t>
      </w:r>
      <w:r w:rsidR="00F635FE">
        <w:rPr>
          <w:rFonts w:ascii="Times New Roman" w:hAnsi="Times New Roman" w:cs="Times New Roman"/>
          <w:sz w:val="24"/>
          <w:szCs w:val="24"/>
        </w:rPr>
        <w:t>За ред. проф. Н.</w:t>
      </w:r>
      <w:r w:rsidR="00F635F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F635FE">
        <w:rPr>
          <w:rFonts w:ascii="Times New Roman" w:hAnsi="Times New Roman" w:cs="Times New Roman"/>
          <w:sz w:val="24"/>
          <w:szCs w:val="24"/>
        </w:rPr>
        <w:t>Й.</w:t>
      </w:r>
      <w:r w:rsidR="00F635FE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Волошиної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>. К.</w:t>
      </w:r>
      <w:r w:rsidR="00EF1755" w:rsidRPr="00135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51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Ленвіт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, 2002. 344 с. </w:t>
      </w:r>
    </w:p>
    <w:p w:rsidR="00212B54" w:rsidRPr="00135166" w:rsidRDefault="00212B54" w:rsidP="00212B5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Осипчук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М. Г.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Методичні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інновації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на уроках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словесності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позакласній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Вивчаємо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українську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мову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166">
        <w:rPr>
          <w:rFonts w:ascii="Times New Roman" w:hAnsi="Times New Roman" w:cs="Times New Roman"/>
          <w:sz w:val="24"/>
          <w:szCs w:val="24"/>
        </w:rPr>
        <w:t>літературу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. 2007. </w:t>
      </w:r>
      <w:proofErr w:type="spellStart"/>
      <w:r w:rsidRPr="00135166">
        <w:rPr>
          <w:rFonts w:ascii="Times New Roman" w:hAnsi="Times New Roman" w:cs="Times New Roman"/>
          <w:i/>
          <w:sz w:val="24"/>
          <w:szCs w:val="24"/>
        </w:rPr>
        <w:t>Травень</w:t>
      </w:r>
      <w:proofErr w:type="spellEnd"/>
      <w:r w:rsidRPr="00135166">
        <w:rPr>
          <w:rFonts w:ascii="Times New Roman" w:hAnsi="Times New Roman" w:cs="Times New Roman"/>
          <w:sz w:val="24"/>
          <w:szCs w:val="24"/>
        </w:rPr>
        <w:t xml:space="preserve"> (№ 15). С. 13–17.</w:t>
      </w:r>
    </w:p>
    <w:p w:rsidR="00135166" w:rsidRPr="00135166" w:rsidRDefault="00135166" w:rsidP="00135166">
      <w:pPr>
        <w:pStyle w:val="normal"/>
        <w:numPr>
          <w:ilvl w:val="0"/>
          <w:numId w:val="1"/>
        </w:numPr>
        <w:jc w:val="both"/>
      </w:pPr>
      <w:proofErr w:type="spellStart"/>
      <w:r w:rsidRPr="00135166">
        <w:t>Позакласна</w:t>
      </w:r>
      <w:proofErr w:type="spellEnd"/>
      <w:r w:rsidRPr="00135166">
        <w:t xml:space="preserve"> робота </w:t>
      </w:r>
      <w:proofErr w:type="spellStart"/>
      <w:r w:rsidRPr="00135166">
        <w:t>з</w:t>
      </w:r>
      <w:proofErr w:type="spellEnd"/>
      <w:r w:rsidRPr="00135166">
        <w:t xml:space="preserve"> </w:t>
      </w:r>
      <w:proofErr w:type="spellStart"/>
      <w:r w:rsidRPr="00135166">
        <w:t>української</w:t>
      </w:r>
      <w:proofErr w:type="spellEnd"/>
      <w:r w:rsidRPr="00135166">
        <w:t xml:space="preserve"> </w:t>
      </w:r>
      <w:proofErr w:type="spellStart"/>
      <w:r w:rsidRPr="00135166">
        <w:t>літератури</w:t>
      </w:r>
      <w:proofErr w:type="spellEnd"/>
      <w:r w:rsidRPr="00135166">
        <w:t xml:space="preserve">: </w:t>
      </w:r>
      <w:proofErr w:type="spellStart"/>
      <w:r w:rsidRPr="00135166">
        <w:t>сценарії</w:t>
      </w:r>
      <w:proofErr w:type="spellEnd"/>
      <w:r w:rsidRPr="00135166">
        <w:t xml:space="preserve"> </w:t>
      </w:r>
      <w:proofErr w:type="spellStart"/>
      <w:r w:rsidRPr="00135166">
        <w:t>позакласних</w:t>
      </w:r>
      <w:proofErr w:type="spellEnd"/>
      <w:r w:rsidRPr="00135166">
        <w:t xml:space="preserve"> </w:t>
      </w:r>
      <w:proofErr w:type="spellStart"/>
      <w:r w:rsidRPr="00135166">
        <w:t>заході</w:t>
      </w:r>
      <w:proofErr w:type="gramStart"/>
      <w:r w:rsidRPr="00135166">
        <w:t>в</w:t>
      </w:r>
      <w:proofErr w:type="spellEnd"/>
      <w:proofErr w:type="gramEnd"/>
      <w:r w:rsidRPr="00135166">
        <w:t xml:space="preserve"> та </w:t>
      </w:r>
      <w:proofErr w:type="spellStart"/>
      <w:r w:rsidRPr="00135166">
        <w:t>завдання</w:t>
      </w:r>
      <w:proofErr w:type="spellEnd"/>
      <w:r w:rsidRPr="00135166">
        <w:t xml:space="preserve"> </w:t>
      </w:r>
      <w:proofErr w:type="spellStart"/>
      <w:r w:rsidRPr="00135166">
        <w:t>літературних</w:t>
      </w:r>
      <w:proofErr w:type="spellEnd"/>
      <w:r w:rsidRPr="00135166">
        <w:t xml:space="preserve"> </w:t>
      </w:r>
      <w:proofErr w:type="spellStart"/>
      <w:r w:rsidRPr="00135166">
        <w:t>вікторин</w:t>
      </w:r>
      <w:proofErr w:type="spellEnd"/>
      <w:r w:rsidRPr="00135166">
        <w:t xml:space="preserve">. </w:t>
      </w:r>
      <w:proofErr w:type="spellStart"/>
      <w:r w:rsidRPr="00135166">
        <w:t>Чернігів</w:t>
      </w:r>
      <w:proofErr w:type="spellEnd"/>
      <w:r w:rsidRPr="00135166">
        <w:t xml:space="preserve">: ЧОІППО </w:t>
      </w:r>
      <w:proofErr w:type="spellStart"/>
      <w:r w:rsidRPr="00135166">
        <w:t>імені</w:t>
      </w:r>
      <w:proofErr w:type="spellEnd"/>
      <w:r w:rsidRPr="00135166">
        <w:t xml:space="preserve"> К. Д. </w:t>
      </w:r>
      <w:proofErr w:type="spellStart"/>
      <w:r w:rsidRPr="00135166">
        <w:t>Ушинського</w:t>
      </w:r>
      <w:proofErr w:type="spellEnd"/>
      <w:r w:rsidRPr="00135166">
        <w:t xml:space="preserve">, 2021. 94 </w:t>
      </w:r>
      <w:proofErr w:type="gramStart"/>
      <w:r w:rsidRPr="00135166">
        <w:t>с</w:t>
      </w:r>
      <w:proofErr w:type="gramEnd"/>
      <w:r w:rsidRPr="00135166">
        <w:t>.</w:t>
      </w:r>
    </w:p>
    <w:p w:rsidR="00212B54" w:rsidRPr="00135166" w:rsidRDefault="00212B54" w:rsidP="00212B5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35166">
        <w:rPr>
          <w:rFonts w:ascii="Times New Roman" w:hAnsi="Times New Roman" w:cs="Times New Roman"/>
          <w:sz w:val="24"/>
          <w:szCs w:val="24"/>
          <w:lang w:val="uk-UA"/>
        </w:rPr>
        <w:lastRenderedPageBreak/>
        <w:t>Токмань</w:t>
      </w:r>
      <w:proofErr w:type="spellEnd"/>
      <w:r w:rsidRPr="00135166">
        <w:rPr>
          <w:rFonts w:ascii="Times New Roman" w:hAnsi="Times New Roman" w:cs="Times New Roman"/>
          <w:sz w:val="24"/>
          <w:szCs w:val="24"/>
          <w:lang w:val="uk-UA"/>
        </w:rPr>
        <w:t xml:space="preserve"> Г. Методика викладання української літератури в основній школі: екзистенціально-діалогічна концепція. К.</w:t>
      </w:r>
      <w:r w:rsidR="001351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5166">
        <w:rPr>
          <w:rFonts w:ascii="Times New Roman" w:hAnsi="Times New Roman" w:cs="Times New Roman"/>
          <w:sz w:val="24"/>
          <w:szCs w:val="24"/>
          <w:lang w:val="uk-UA"/>
        </w:rPr>
        <w:t>: Міленіум, 2012. 312 с.</w:t>
      </w:r>
    </w:p>
    <w:p w:rsidR="00212B54" w:rsidRPr="00135166" w:rsidRDefault="00212B54" w:rsidP="00212B5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35166">
        <w:rPr>
          <w:rFonts w:ascii="Times New Roman" w:hAnsi="Times New Roman" w:cs="Times New Roman"/>
          <w:sz w:val="24"/>
          <w:szCs w:val="24"/>
          <w:lang w:val="uk-UA"/>
        </w:rPr>
        <w:t>Уліщенко</w:t>
      </w:r>
      <w:proofErr w:type="spellEnd"/>
      <w:r w:rsidRPr="00135166">
        <w:rPr>
          <w:rFonts w:ascii="Times New Roman" w:hAnsi="Times New Roman" w:cs="Times New Roman"/>
          <w:sz w:val="24"/>
          <w:szCs w:val="24"/>
          <w:lang w:val="uk-UA"/>
        </w:rPr>
        <w:t xml:space="preserve"> В. В. Теорія і практика </w:t>
      </w:r>
      <w:proofErr w:type="spellStart"/>
      <w:r w:rsidRPr="00135166">
        <w:rPr>
          <w:rFonts w:ascii="Times New Roman" w:hAnsi="Times New Roman" w:cs="Times New Roman"/>
          <w:sz w:val="24"/>
          <w:szCs w:val="24"/>
          <w:lang w:val="uk-UA"/>
        </w:rPr>
        <w:t>інтерсуб’єктного</w:t>
      </w:r>
      <w:proofErr w:type="spellEnd"/>
      <w:r w:rsidRPr="00135166">
        <w:rPr>
          <w:rFonts w:ascii="Times New Roman" w:hAnsi="Times New Roman" w:cs="Times New Roman"/>
          <w:sz w:val="24"/>
          <w:szCs w:val="24"/>
          <w:lang w:val="uk-UA"/>
        </w:rPr>
        <w:t xml:space="preserve"> навчання української літератури в школ</w:t>
      </w:r>
      <w:r w:rsidR="00EF1755" w:rsidRPr="00135166">
        <w:rPr>
          <w:rFonts w:ascii="Times New Roman" w:hAnsi="Times New Roman" w:cs="Times New Roman"/>
          <w:sz w:val="24"/>
          <w:szCs w:val="24"/>
          <w:lang w:val="uk-UA"/>
        </w:rPr>
        <w:t>і : монографія.</w:t>
      </w:r>
      <w:r w:rsidRPr="00135166">
        <w:rPr>
          <w:rFonts w:ascii="Times New Roman" w:hAnsi="Times New Roman" w:cs="Times New Roman"/>
          <w:sz w:val="24"/>
          <w:szCs w:val="24"/>
          <w:lang w:val="uk-UA"/>
        </w:rPr>
        <w:t xml:space="preserve"> К. : Вид-во НПУ </w:t>
      </w:r>
      <w:r w:rsidR="00EF1755" w:rsidRPr="00135166">
        <w:rPr>
          <w:rFonts w:ascii="Times New Roman" w:hAnsi="Times New Roman" w:cs="Times New Roman"/>
          <w:sz w:val="24"/>
          <w:szCs w:val="24"/>
          <w:lang w:val="uk-UA"/>
        </w:rPr>
        <w:t>імені М. </w:t>
      </w:r>
      <w:r w:rsidRPr="00135166">
        <w:rPr>
          <w:rFonts w:ascii="Times New Roman" w:hAnsi="Times New Roman" w:cs="Times New Roman"/>
          <w:sz w:val="24"/>
          <w:szCs w:val="24"/>
          <w:lang w:val="uk-UA"/>
        </w:rPr>
        <w:t xml:space="preserve">П. Драгоманова, 2011. 398 с. </w:t>
      </w:r>
    </w:p>
    <w:p w:rsidR="00212B54" w:rsidRPr="00135166" w:rsidRDefault="00212B54" w:rsidP="00212B5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35166">
        <w:rPr>
          <w:rFonts w:ascii="Times New Roman" w:hAnsi="Times New Roman" w:cs="Times New Roman"/>
          <w:sz w:val="24"/>
          <w:szCs w:val="24"/>
          <w:lang w:val="uk-UA"/>
        </w:rPr>
        <w:t>Шуляр</w:t>
      </w:r>
      <w:proofErr w:type="spellEnd"/>
      <w:r w:rsidRPr="00135166">
        <w:rPr>
          <w:rFonts w:ascii="Times New Roman" w:hAnsi="Times New Roman" w:cs="Times New Roman"/>
          <w:sz w:val="24"/>
          <w:szCs w:val="24"/>
          <w:lang w:val="uk-UA"/>
        </w:rPr>
        <w:t xml:space="preserve"> В.І. Сучасний урок українсько</w:t>
      </w:r>
      <w:r w:rsidR="00EF1755" w:rsidRPr="00135166">
        <w:rPr>
          <w:rFonts w:ascii="Times New Roman" w:hAnsi="Times New Roman" w:cs="Times New Roman"/>
          <w:sz w:val="24"/>
          <w:szCs w:val="24"/>
          <w:lang w:val="uk-UA"/>
        </w:rPr>
        <w:t xml:space="preserve">ї літератури: монографія. </w:t>
      </w:r>
      <w:r w:rsidRPr="00135166">
        <w:rPr>
          <w:rFonts w:ascii="Times New Roman" w:hAnsi="Times New Roman" w:cs="Times New Roman"/>
          <w:sz w:val="24"/>
          <w:szCs w:val="24"/>
          <w:lang w:val="uk-UA"/>
        </w:rPr>
        <w:t xml:space="preserve">Миколаїв : </w:t>
      </w:r>
      <w:proofErr w:type="spellStart"/>
      <w:r w:rsidRPr="00135166">
        <w:rPr>
          <w:rFonts w:ascii="Times New Roman" w:hAnsi="Times New Roman" w:cs="Times New Roman"/>
          <w:sz w:val="24"/>
          <w:szCs w:val="24"/>
          <w:lang w:val="uk-UA"/>
        </w:rPr>
        <w:t>Іліон</w:t>
      </w:r>
      <w:proofErr w:type="spellEnd"/>
      <w:r w:rsidRPr="00135166">
        <w:rPr>
          <w:rFonts w:ascii="Times New Roman" w:hAnsi="Times New Roman" w:cs="Times New Roman"/>
          <w:sz w:val="24"/>
          <w:szCs w:val="24"/>
          <w:lang w:val="uk-UA"/>
        </w:rPr>
        <w:t>, 2014. 553 с.</w:t>
      </w:r>
    </w:p>
    <w:p w:rsidR="003A7BA7" w:rsidRPr="00FC6B66" w:rsidRDefault="003A7BA7" w:rsidP="00212B54">
      <w:pPr>
        <w:spacing w:line="240" w:lineRule="auto"/>
        <w:rPr>
          <w:lang w:val="uk-UA"/>
        </w:rPr>
      </w:pPr>
    </w:p>
    <w:sectPr w:rsidR="003A7BA7" w:rsidRPr="00FC6B66" w:rsidSect="00664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34094"/>
    <w:multiLevelType w:val="hybridMultilevel"/>
    <w:tmpl w:val="79AC3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A31D9"/>
    <w:multiLevelType w:val="hybridMultilevel"/>
    <w:tmpl w:val="7C683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D0AAB"/>
    <w:multiLevelType w:val="multilevel"/>
    <w:tmpl w:val="33303AD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397BE1"/>
    <w:multiLevelType w:val="hybridMultilevel"/>
    <w:tmpl w:val="73D8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B39BC"/>
    <w:multiLevelType w:val="hybridMultilevel"/>
    <w:tmpl w:val="C5B2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6B66"/>
    <w:rsid w:val="00135166"/>
    <w:rsid w:val="001D159B"/>
    <w:rsid w:val="00212B54"/>
    <w:rsid w:val="003A7BA7"/>
    <w:rsid w:val="0075108F"/>
    <w:rsid w:val="00B35358"/>
    <w:rsid w:val="00EF1755"/>
    <w:rsid w:val="00F034A9"/>
    <w:rsid w:val="00F635FE"/>
    <w:rsid w:val="00FC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2B54"/>
    <w:rPr>
      <w:color w:val="0000FF"/>
      <w:u w:val="single"/>
    </w:rPr>
  </w:style>
  <w:style w:type="paragraph" w:customStyle="1" w:styleId="normal">
    <w:name w:val="normal"/>
    <w:rsid w:val="00135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52058/2786-5274-2025-2(42)-1527-15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2022-11-09T17:24:00Z</dcterms:created>
  <dcterms:modified xsi:type="dcterms:W3CDTF">2025-11-16T17:46:00Z</dcterms:modified>
</cp:coreProperties>
</file>