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C83" w:rsidRPr="00A31F4F" w:rsidRDefault="00B56C83" w:rsidP="00B56C83">
      <w:pPr>
        <w:jc w:val="center"/>
        <w:rPr>
          <w:rFonts w:ascii="Times New Roman" w:hAnsi="Times New Roman" w:cs="Times New Roman"/>
          <w:b/>
          <w:sz w:val="26"/>
          <w:szCs w:val="26"/>
        </w:rPr>
      </w:pPr>
    </w:p>
    <w:p w:rsidR="00D3418D" w:rsidRPr="00A31F4F" w:rsidRDefault="00D3418D" w:rsidP="00D3418D">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rsidR="00D3418D" w:rsidRPr="00A31F4F" w:rsidRDefault="00D3418D" w:rsidP="00D3418D">
      <w:pPr>
        <w:jc w:val="center"/>
        <w:rPr>
          <w:rFonts w:ascii="Times New Roman" w:hAnsi="Times New Roman" w:cs="Times New Roman"/>
          <w:caps/>
        </w:rPr>
      </w:pPr>
      <w:r w:rsidRPr="00A31F4F">
        <w:rPr>
          <w:rFonts w:ascii="Times New Roman" w:hAnsi="Times New Roman" w:cs="Times New Roman"/>
          <w:caps/>
        </w:rPr>
        <w:t>Інженерний навчально-науковий інститут ім. Ю.М. Потебні</w:t>
      </w:r>
    </w:p>
    <w:p w:rsidR="00D3418D" w:rsidRDefault="00D3418D" w:rsidP="00D3418D">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rsidR="00D3418D" w:rsidRPr="00B328F2" w:rsidRDefault="00D3418D" w:rsidP="00D3418D">
      <w:pPr>
        <w:autoSpaceDE w:val="0"/>
        <w:autoSpaceDN w:val="0"/>
        <w:adjustRightInd w:val="0"/>
        <w:jc w:val="center"/>
        <w:rPr>
          <w:sz w:val="28"/>
          <w:szCs w:val="28"/>
        </w:rPr>
      </w:pPr>
      <w:r w:rsidRPr="00B328F2">
        <w:rPr>
          <w:sz w:val="28"/>
          <w:szCs w:val="28"/>
        </w:rPr>
        <w:t xml:space="preserve">Кафедра </w:t>
      </w:r>
      <w:r w:rsidRPr="0049125E">
        <w:rPr>
          <w:sz w:val="28"/>
          <w:szCs w:val="28"/>
        </w:rPr>
        <w:t xml:space="preserve">електричної інженерії та </w:t>
      </w:r>
      <w:proofErr w:type="spellStart"/>
      <w:r w:rsidRPr="0049125E">
        <w:rPr>
          <w:sz w:val="28"/>
          <w:szCs w:val="28"/>
        </w:rPr>
        <w:t>кіберфізичних</w:t>
      </w:r>
      <w:proofErr w:type="spellEnd"/>
      <w:r w:rsidRPr="0049125E">
        <w:rPr>
          <w:sz w:val="28"/>
          <w:szCs w:val="28"/>
        </w:rPr>
        <w:t xml:space="preserve"> систем</w:t>
      </w:r>
    </w:p>
    <w:p w:rsidR="00B56C83" w:rsidRPr="00FC74F6" w:rsidRDefault="00B56C83" w:rsidP="00B56C83">
      <w:pPr>
        <w:jc w:val="center"/>
        <w:rPr>
          <w:rFonts w:ascii="Times New Roman" w:hAnsi="Times New Roman" w:cs="Times New Roman"/>
          <w:caps/>
        </w:rPr>
      </w:pPr>
    </w:p>
    <w:p w:rsidR="00B56C83" w:rsidRPr="00FC74F6" w:rsidRDefault="00B56C83" w:rsidP="00B56C83">
      <w:pPr>
        <w:jc w:val="center"/>
        <w:rPr>
          <w:rFonts w:ascii="Times New Roman" w:hAnsi="Times New Roman" w:cs="Times New Roman"/>
          <w:b/>
        </w:rPr>
      </w:pPr>
      <w:r w:rsidRPr="00FC74F6">
        <w:rPr>
          <w:rFonts w:ascii="Times New Roman" w:hAnsi="Times New Roman" w:cs="Times New Roman"/>
          <w:b/>
        </w:rPr>
        <w:t xml:space="preserve">                                                </w:t>
      </w:r>
    </w:p>
    <w:p w:rsidR="00B56C83" w:rsidRPr="00FC74F6" w:rsidRDefault="00B56C83" w:rsidP="00B56C83">
      <w:pPr>
        <w:jc w:val="center"/>
        <w:rPr>
          <w:rFonts w:ascii="Times New Roman" w:hAnsi="Times New Roman" w:cs="Times New Roman"/>
          <w:b/>
          <w:sz w:val="22"/>
          <w:szCs w:val="22"/>
        </w:rPr>
      </w:pPr>
    </w:p>
    <w:p w:rsidR="00B56C83" w:rsidRPr="00FC74F6" w:rsidRDefault="00B56C83" w:rsidP="00B56C83">
      <w:pPr>
        <w:jc w:val="center"/>
        <w:rPr>
          <w:rFonts w:ascii="Times New Roman" w:hAnsi="Times New Roman" w:cs="Times New Roman"/>
        </w:rPr>
      </w:pPr>
      <w:r w:rsidRPr="00FC74F6">
        <w:rPr>
          <w:rFonts w:ascii="Times New Roman" w:hAnsi="Times New Roman" w:cs="Times New Roman"/>
          <w:b/>
        </w:rPr>
        <w:t xml:space="preserve">                                                       ЗАТВЕРДЖУЮ</w:t>
      </w:r>
    </w:p>
    <w:p w:rsidR="00B56C83" w:rsidRPr="00FC74F6" w:rsidRDefault="00B56C83" w:rsidP="00B56C83">
      <w:pPr>
        <w:ind w:left="5400"/>
        <w:rPr>
          <w:rFonts w:ascii="Times New Roman" w:hAnsi="Times New Roman" w:cs="Times New Roman"/>
        </w:rPr>
      </w:pPr>
    </w:p>
    <w:p w:rsidR="00B56C83" w:rsidRPr="00FC74F6" w:rsidRDefault="00B56C83" w:rsidP="00B56C83">
      <w:pPr>
        <w:ind w:left="5400"/>
        <w:rPr>
          <w:rFonts w:ascii="Times New Roman" w:hAnsi="Times New Roman" w:cs="Times New Roman"/>
        </w:rPr>
      </w:pPr>
      <w:r w:rsidRPr="00FC74F6">
        <w:rPr>
          <w:rFonts w:ascii="Times New Roman" w:hAnsi="Times New Roman" w:cs="Times New Roman"/>
        </w:rPr>
        <w:t>Директор Інженерного навчально-наукового інституту ім. Ю.М. Потебні ЗНУ</w:t>
      </w:r>
    </w:p>
    <w:p w:rsidR="00B56C83" w:rsidRPr="00FC74F6" w:rsidRDefault="00B56C83" w:rsidP="00B56C83">
      <w:pPr>
        <w:ind w:left="5400"/>
        <w:rPr>
          <w:rFonts w:ascii="Times New Roman" w:hAnsi="Times New Roman" w:cs="Times New Roman"/>
          <w:sz w:val="16"/>
        </w:rPr>
      </w:pPr>
      <w:r w:rsidRPr="00FC74F6">
        <w:rPr>
          <w:rFonts w:ascii="Times New Roman" w:hAnsi="Times New Roman" w:cs="Times New Roman"/>
          <w:szCs w:val="28"/>
        </w:rPr>
        <w:t xml:space="preserve"> ______        ____</w:t>
      </w:r>
      <w:r w:rsidR="00D83B45" w:rsidRPr="00FC74F6">
        <w:rPr>
          <w:rFonts w:ascii="Times New Roman" w:hAnsi="Times New Roman" w:cs="Times New Roman"/>
          <w:szCs w:val="28"/>
          <w:u w:val="single"/>
        </w:rPr>
        <w:t>Н</w:t>
      </w:r>
      <w:r w:rsidR="00AD4894">
        <w:rPr>
          <w:rFonts w:ascii="Times New Roman" w:hAnsi="Times New Roman" w:cs="Times New Roman"/>
          <w:szCs w:val="28"/>
          <w:u w:val="single"/>
        </w:rPr>
        <w:t>аталя</w:t>
      </w:r>
      <w:r w:rsidR="00D83B45" w:rsidRPr="00FC74F6">
        <w:rPr>
          <w:rFonts w:ascii="Times New Roman" w:hAnsi="Times New Roman" w:cs="Times New Roman"/>
          <w:szCs w:val="28"/>
          <w:u w:val="single"/>
        </w:rPr>
        <w:t xml:space="preserve"> М</w:t>
      </w:r>
      <w:r w:rsidR="00AD4894" w:rsidRPr="00FC74F6">
        <w:rPr>
          <w:rFonts w:ascii="Times New Roman" w:hAnsi="Times New Roman" w:cs="Times New Roman"/>
          <w:szCs w:val="28"/>
          <w:u w:val="single"/>
        </w:rPr>
        <w:t>ЕТЕЛЕНКО</w:t>
      </w:r>
      <w:r w:rsidRPr="00FC74F6">
        <w:rPr>
          <w:rFonts w:ascii="Times New Roman" w:hAnsi="Times New Roman" w:cs="Times New Roman"/>
          <w:szCs w:val="28"/>
        </w:rPr>
        <w:t>__</w:t>
      </w:r>
      <w:r w:rsidRPr="00FC74F6">
        <w:rPr>
          <w:rFonts w:ascii="Times New Roman" w:hAnsi="Times New Roman" w:cs="Times New Roman"/>
          <w:sz w:val="16"/>
        </w:rPr>
        <w:t xml:space="preserve">  </w:t>
      </w:r>
    </w:p>
    <w:p w:rsidR="00B56C83" w:rsidRPr="00FC74F6" w:rsidRDefault="002A3ACE" w:rsidP="00B56C83">
      <w:pPr>
        <w:ind w:left="5400"/>
        <w:rPr>
          <w:rFonts w:ascii="Times New Roman" w:hAnsi="Times New Roman" w:cs="Times New Roman"/>
          <w:sz w:val="16"/>
        </w:rPr>
      </w:pPr>
      <w:r w:rsidRPr="00FC74F6">
        <w:rPr>
          <w:rFonts w:ascii="Times New Roman" w:hAnsi="Times New Roman" w:cs="Times New Roman"/>
          <w:sz w:val="16"/>
        </w:rPr>
        <w:t xml:space="preserve">    </w:t>
      </w:r>
      <w:r w:rsidR="00B56C83" w:rsidRPr="00FC74F6">
        <w:rPr>
          <w:rFonts w:ascii="Times New Roman" w:hAnsi="Times New Roman" w:cs="Times New Roman"/>
          <w:sz w:val="16"/>
        </w:rPr>
        <w:t xml:space="preserve">(підпис)                        (ініціали та прізвище) </w:t>
      </w:r>
    </w:p>
    <w:p w:rsidR="00D02057" w:rsidRDefault="00D02057" w:rsidP="00D02057">
      <w:pPr>
        <w:rPr>
          <w:rFonts w:ascii="Times New Roman" w:hAnsi="Times New Roman" w:cs="Times New Roman"/>
          <w:sz w:val="22"/>
        </w:rPr>
      </w:pPr>
      <w:r>
        <w:rPr>
          <w:rFonts w:ascii="Times New Roman" w:hAnsi="Times New Roman" w:cs="Times New Roman"/>
        </w:rPr>
        <w:t xml:space="preserve">                                                                                           «__</w:t>
      </w:r>
      <w:r w:rsidRPr="00D02057">
        <w:rPr>
          <w:rFonts w:ascii="Times New Roman" w:hAnsi="Times New Roman" w:cs="Times New Roman"/>
          <w:u w:val="single"/>
        </w:rPr>
        <w:t>31</w:t>
      </w:r>
      <w:r>
        <w:rPr>
          <w:rFonts w:ascii="Times New Roman" w:hAnsi="Times New Roman" w:cs="Times New Roman"/>
        </w:rPr>
        <w:t>__»__</w:t>
      </w:r>
      <w:r>
        <w:rPr>
          <w:rFonts w:ascii="Times New Roman" w:hAnsi="Times New Roman" w:cs="Times New Roman"/>
          <w:u w:val="single"/>
        </w:rPr>
        <w:t xml:space="preserve">  </w:t>
      </w:r>
      <w:r>
        <w:rPr>
          <w:rFonts w:ascii="Times New Roman" w:hAnsi="Times New Roman" w:cs="Times New Roman"/>
        </w:rPr>
        <w:t>__</w:t>
      </w:r>
      <w:r>
        <w:rPr>
          <w:rFonts w:ascii="Times New Roman" w:hAnsi="Times New Roman" w:cs="Times New Roman"/>
          <w:u w:val="single"/>
        </w:rPr>
        <w:t>січня</w:t>
      </w:r>
      <w:r>
        <w:rPr>
          <w:rFonts w:ascii="Times New Roman" w:hAnsi="Times New Roman" w:cs="Times New Roman"/>
        </w:rPr>
        <w:t>__</w:t>
      </w:r>
      <w:r>
        <w:rPr>
          <w:rFonts w:ascii="Times New Roman" w:hAnsi="Times New Roman" w:cs="Times New Roman"/>
          <w:u w:val="single"/>
        </w:rPr>
        <w:t xml:space="preserve">   </w:t>
      </w:r>
      <w:r>
        <w:rPr>
          <w:rFonts w:ascii="Times New Roman" w:hAnsi="Times New Roman" w:cs="Times New Roman"/>
        </w:rPr>
        <w:t>_202_</w:t>
      </w:r>
      <w:r>
        <w:rPr>
          <w:rFonts w:ascii="Times New Roman" w:hAnsi="Times New Roman" w:cs="Times New Roman"/>
          <w:u w:val="single"/>
        </w:rPr>
        <w:t>5</w:t>
      </w:r>
      <w:r>
        <w:rPr>
          <w:rFonts w:ascii="Times New Roman" w:hAnsi="Times New Roman" w:cs="Times New Roman"/>
        </w:rPr>
        <w:t>_</w:t>
      </w:r>
    </w:p>
    <w:p w:rsidR="00B56C83" w:rsidRPr="00FC74F6" w:rsidRDefault="00B56C83" w:rsidP="00B56C83">
      <w:pPr>
        <w:jc w:val="center"/>
        <w:rPr>
          <w:rFonts w:ascii="Times New Roman" w:hAnsi="Times New Roman" w:cs="Times New Roman"/>
          <w:sz w:val="20"/>
          <w:szCs w:val="20"/>
        </w:rPr>
      </w:pPr>
    </w:p>
    <w:p w:rsidR="00B56C83" w:rsidRPr="00FC74F6" w:rsidRDefault="00B56C83" w:rsidP="00B56C83">
      <w:pPr>
        <w:jc w:val="center"/>
        <w:rPr>
          <w:rFonts w:ascii="Times New Roman" w:hAnsi="Times New Roman" w:cs="Times New Roman"/>
          <w:sz w:val="20"/>
          <w:szCs w:val="20"/>
        </w:rPr>
      </w:pPr>
    </w:p>
    <w:p w:rsidR="00B56C83" w:rsidRPr="00FC74F6" w:rsidRDefault="00B56C83" w:rsidP="00B56C83">
      <w:pPr>
        <w:jc w:val="center"/>
        <w:rPr>
          <w:rFonts w:ascii="Times New Roman" w:hAnsi="Times New Roman" w:cs="Times New Roman"/>
          <w:iCs/>
          <w:sz w:val="28"/>
          <w:szCs w:val="28"/>
        </w:rPr>
      </w:pPr>
      <w:r w:rsidRPr="00FC74F6">
        <w:rPr>
          <w:rFonts w:ascii="Times New Roman" w:hAnsi="Times New Roman" w:cs="Times New Roman"/>
          <w:iCs/>
          <w:sz w:val="28"/>
          <w:szCs w:val="28"/>
        </w:rPr>
        <w:t xml:space="preserve">СИЛАБУС </w:t>
      </w:r>
      <w:r w:rsidR="00BB26CF" w:rsidRPr="00D02057">
        <w:rPr>
          <w:rFonts w:ascii="Times New Roman" w:hAnsi="Times New Roman" w:cs="Times New Roman"/>
          <w:iCs/>
          <w:sz w:val="28"/>
          <w:szCs w:val="28"/>
        </w:rPr>
        <w:t>ВИРОБНИЧ</w:t>
      </w:r>
      <w:r w:rsidR="00230939" w:rsidRPr="00FC74F6">
        <w:rPr>
          <w:rFonts w:ascii="Times New Roman" w:hAnsi="Times New Roman" w:cs="Times New Roman"/>
          <w:iCs/>
          <w:sz w:val="28"/>
          <w:szCs w:val="28"/>
        </w:rPr>
        <w:t>ОЇ</w:t>
      </w:r>
      <w:r w:rsidRPr="00FC74F6">
        <w:rPr>
          <w:rFonts w:ascii="Times New Roman" w:hAnsi="Times New Roman" w:cs="Times New Roman"/>
          <w:iCs/>
          <w:sz w:val="28"/>
          <w:szCs w:val="28"/>
        </w:rPr>
        <w:t xml:space="preserve"> </w:t>
      </w:r>
      <w:r w:rsidR="00FA4AFF">
        <w:rPr>
          <w:rFonts w:ascii="Times New Roman" w:hAnsi="Times New Roman" w:cs="Times New Roman"/>
          <w:iCs/>
          <w:sz w:val="28"/>
          <w:szCs w:val="28"/>
        </w:rPr>
        <w:t xml:space="preserve">ПЕРЕДДИПЛОМНОЇ </w:t>
      </w:r>
      <w:r w:rsidR="00230939" w:rsidRPr="00FC74F6">
        <w:rPr>
          <w:rFonts w:ascii="Times New Roman" w:hAnsi="Times New Roman" w:cs="Times New Roman"/>
          <w:iCs/>
          <w:sz w:val="28"/>
          <w:szCs w:val="28"/>
        </w:rPr>
        <w:t>ПРАКТИК</w:t>
      </w:r>
      <w:r w:rsidRPr="00FC74F6">
        <w:rPr>
          <w:rFonts w:ascii="Times New Roman" w:hAnsi="Times New Roman" w:cs="Times New Roman"/>
          <w:iCs/>
          <w:sz w:val="28"/>
          <w:szCs w:val="28"/>
        </w:rPr>
        <w:t>И</w:t>
      </w:r>
    </w:p>
    <w:p w:rsidR="00B56C83" w:rsidRPr="00FC74F6" w:rsidRDefault="00B56C83" w:rsidP="00B9389C">
      <w:pPr>
        <w:jc w:val="center"/>
        <w:rPr>
          <w:rFonts w:ascii="Times New Roman" w:hAnsi="Times New Roman" w:cs="Times New Roman"/>
          <w:sz w:val="16"/>
          <w:szCs w:val="16"/>
        </w:rPr>
      </w:pPr>
      <w:r w:rsidRPr="00FC74F6">
        <w:rPr>
          <w:rFonts w:ascii="Times New Roman" w:hAnsi="Times New Roman" w:cs="Times New Roman"/>
          <w:b/>
          <w:bCs/>
          <w:sz w:val="28"/>
          <w:szCs w:val="28"/>
        </w:rPr>
        <w:t xml:space="preserve"> </w:t>
      </w:r>
    </w:p>
    <w:p w:rsidR="00B56C83" w:rsidRPr="00FC74F6" w:rsidRDefault="00B56C83" w:rsidP="00B56C83">
      <w:pPr>
        <w:jc w:val="center"/>
        <w:rPr>
          <w:rFonts w:ascii="Times New Roman" w:hAnsi="Times New Roman" w:cs="Times New Roman"/>
          <w:bCs/>
          <w:sz w:val="28"/>
          <w:szCs w:val="28"/>
        </w:rPr>
      </w:pPr>
      <w:r w:rsidRPr="00FC74F6">
        <w:rPr>
          <w:rFonts w:ascii="Times New Roman" w:hAnsi="Times New Roman" w:cs="Times New Roman"/>
          <w:b/>
          <w:bCs/>
          <w:sz w:val="28"/>
          <w:szCs w:val="28"/>
        </w:rPr>
        <w:t xml:space="preserve"> </w:t>
      </w:r>
      <w:r w:rsidRPr="00FC74F6">
        <w:rPr>
          <w:rFonts w:ascii="Times New Roman" w:hAnsi="Times New Roman" w:cs="Times New Roman"/>
          <w:bCs/>
          <w:sz w:val="28"/>
          <w:szCs w:val="28"/>
        </w:rPr>
        <w:t>підготовки ______</w:t>
      </w:r>
      <w:r w:rsidR="00D83B45" w:rsidRPr="00FC74F6">
        <w:rPr>
          <w:rFonts w:ascii="Times New Roman" w:hAnsi="Times New Roman" w:cs="Times New Roman"/>
          <w:sz w:val="28"/>
          <w:szCs w:val="28"/>
          <w:u w:val="single"/>
        </w:rPr>
        <w:t>бакалав</w:t>
      </w:r>
      <w:r w:rsidR="00893292">
        <w:rPr>
          <w:rFonts w:ascii="Times New Roman" w:hAnsi="Times New Roman" w:cs="Times New Roman"/>
          <w:sz w:val="28"/>
          <w:szCs w:val="28"/>
          <w:u w:val="single"/>
        </w:rPr>
        <w:t>рів</w:t>
      </w:r>
      <w:r w:rsidRPr="00FC74F6">
        <w:rPr>
          <w:rFonts w:ascii="Times New Roman" w:hAnsi="Times New Roman" w:cs="Times New Roman"/>
          <w:bCs/>
          <w:sz w:val="28"/>
          <w:szCs w:val="28"/>
        </w:rPr>
        <w:t>________</w:t>
      </w:r>
    </w:p>
    <w:p w:rsidR="00B56C83" w:rsidRPr="00FC74F6" w:rsidRDefault="00B56C83" w:rsidP="00B56C83">
      <w:pPr>
        <w:jc w:val="center"/>
        <w:rPr>
          <w:rFonts w:ascii="Times New Roman" w:hAnsi="Times New Roman" w:cs="Times New Roman"/>
          <w:iCs/>
          <w:sz w:val="28"/>
          <w:szCs w:val="28"/>
        </w:rPr>
      </w:pPr>
      <w:r w:rsidRPr="00FC74F6">
        <w:rPr>
          <w:rFonts w:ascii="Times New Roman" w:hAnsi="Times New Roman" w:cs="Times New Roman"/>
          <w:bCs/>
          <w:sz w:val="16"/>
          <w:szCs w:val="16"/>
        </w:rPr>
        <w:t xml:space="preserve">                             (назва освітнього ступеня)</w:t>
      </w:r>
      <w:r w:rsidRPr="00FC74F6">
        <w:rPr>
          <w:rFonts w:ascii="Times New Roman" w:hAnsi="Times New Roman" w:cs="Times New Roman"/>
          <w:iCs/>
          <w:sz w:val="28"/>
          <w:szCs w:val="28"/>
        </w:rPr>
        <w:t xml:space="preserve"> </w:t>
      </w:r>
    </w:p>
    <w:p w:rsidR="00B56C83" w:rsidRPr="00FC74F6" w:rsidRDefault="00B56C83" w:rsidP="00B56C83">
      <w:pPr>
        <w:jc w:val="center"/>
        <w:rPr>
          <w:rFonts w:ascii="Times New Roman" w:hAnsi="Times New Roman" w:cs="Times New Roman"/>
          <w:iCs/>
          <w:sz w:val="28"/>
          <w:szCs w:val="28"/>
        </w:rPr>
      </w:pPr>
      <w:r w:rsidRPr="00FC74F6">
        <w:rPr>
          <w:rFonts w:ascii="Times New Roman" w:hAnsi="Times New Roman" w:cs="Times New Roman"/>
          <w:iCs/>
          <w:sz w:val="28"/>
          <w:szCs w:val="28"/>
        </w:rPr>
        <w:t>денної та заочної форм здобуття освіти</w:t>
      </w:r>
    </w:p>
    <w:p w:rsidR="00B56C83" w:rsidRPr="00FC74F6" w:rsidRDefault="00B56C83" w:rsidP="00B56C83">
      <w:pPr>
        <w:jc w:val="center"/>
        <w:rPr>
          <w:rFonts w:ascii="Times New Roman" w:hAnsi="Times New Roman" w:cs="Times New Roman"/>
          <w:sz w:val="28"/>
          <w:szCs w:val="28"/>
        </w:rPr>
      </w:pPr>
    </w:p>
    <w:p w:rsidR="00B56C83" w:rsidRPr="00FC74F6" w:rsidRDefault="00B56C83" w:rsidP="00D83B45">
      <w:pPr>
        <w:ind w:left="-851" w:right="-143"/>
        <w:rPr>
          <w:rFonts w:ascii="Times New Roman" w:hAnsi="Times New Roman" w:cs="Times New Roman"/>
          <w:sz w:val="28"/>
          <w:szCs w:val="28"/>
        </w:rPr>
      </w:pPr>
      <w:r w:rsidRPr="00FC74F6">
        <w:rPr>
          <w:rFonts w:ascii="Times New Roman" w:hAnsi="Times New Roman" w:cs="Times New Roman"/>
          <w:sz w:val="28"/>
          <w:szCs w:val="28"/>
        </w:rPr>
        <w:t>освітньо-професійна програма_</w:t>
      </w:r>
      <w:r w:rsidR="00B96346" w:rsidRPr="00FC74F6">
        <w:rPr>
          <w:rFonts w:ascii="Times New Roman" w:hAnsi="Times New Roman" w:cs="Times New Roman"/>
          <w:sz w:val="28"/>
          <w:szCs w:val="28"/>
          <w:u w:val="single"/>
        </w:rPr>
        <w:t xml:space="preserve">                           </w:t>
      </w:r>
      <w:r w:rsidR="008605B7" w:rsidRPr="00FC74F6">
        <w:rPr>
          <w:rFonts w:ascii="Times New Roman" w:hAnsi="Times New Roman" w:cs="Times New Roman"/>
          <w:sz w:val="28"/>
          <w:szCs w:val="28"/>
          <w:u w:val="single"/>
        </w:rPr>
        <w:t xml:space="preserve"> </w:t>
      </w:r>
      <w:r w:rsidR="005D1F94" w:rsidRPr="00FC74F6">
        <w:rPr>
          <w:rFonts w:ascii="Times New Roman" w:hAnsi="Times New Roman" w:cs="Times New Roman"/>
          <w:sz w:val="28"/>
          <w:szCs w:val="28"/>
          <w:u w:val="single"/>
        </w:rPr>
        <w:t>Гідр</w:t>
      </w:r>
      <w:r w:rsidR="008605B7" w:rsidRPr="00FC74F6">
        <w:rPr>
          <w:rFonts w:ascii="Times New Roman" w:hAnsi="Times New Roman" w:cs="Times New Roman"/>
          <w:sz w:val="28"/>
          <w:szCs w:val="28"/>
          <w:u w:val="single"/>
        </w:rPr>
        <w:t xml:space="preserve">оенергетика </w:t>
      </w:r>
      <w:r w:rsidR="00B96346" w:rsidRPr="00FC74F6">
        <w:rPr>
          <w:rFonts w:ascii="Times New Roman" w:hAnsi="Times New Roman" w:cs="Times New Roman"/>
          <w:sz w:val="28"/>
          <w:szCs w:val="28"/>
          <w:u w:val="single"/>
        </w:rPr>
        <w:t xml:space="preserve">                        </w:t>
      </w:r>
      <w:r w:rsidRPr="00FC74F6">
        <w:rPr>
          <w:rFonts w:ascii="Times New Roman" w:hAnsi="Times New Roman" w:cs="Times New Roman"/>
          <w:sz w:val="28"/>
          <w:szCs w:val="28"/>
        </w:rPr>
        <w:t>_</w:t>
      </w:r>
    </w:p>
    <w:p w:rsidR="00B56C83" w:rsidRPr="00FC74F6" w:rsidRDefault="00B56C83" w:rsidP="00B56C83">
      <w:pPr>
        <w:jc w:val="center"/>
        <w:rPr>
          <w:rFonts w:ascii="Times New Roman" w:hAnsi="Times New Roman" w:cs="Times New Roman"/>
          <w:sz w:val="28"/>
          <w:szCs w:val="28"/>
        </w:rPr>
      </w:pPr>
      <w:r w:rsidRPr="00FC74F6">
        <w:rPr>
          <w:rFonts w:ascii="Times New Roman" w:hAnsi="Times New Roman" w:cs="Times New Roman"/>
          <w:sz w:val="16"/>
          <w:szCs w:val="16"/>
        </w:rPr>
        <w:t xml:space="preserve">                                                                                     (назва)</w:t>
      </w:r>
    </w:p>
    <w:p w:rsidR="00B56C83" w:rsidRPr="00FC74F6" w:rsidRDefault="00B56C83" w:rsidP="00B56C83">
      <w:pPr>
        <w:jc w:val="center"/>
        <w:rPr>
          <w:rFonts w:ascii="Times New Roman" w:hAnsi="Times New Roman" w:cs="Times New Roman"/>
          <w:sz w:val="28"/>
          <w:szCs w:val="28"/>
        </w:rPr>
      </w:pPr>
      <w:r w:rsidRPr="00FC74F6">
        <w:rPr>
          <w:rFonts w:ascii="Times New Roman" w:hAnsi="Times New Roman" w:cs="Times New Roman"/>
          <w:sz w:val="28"/>
          <w:szCs w:val="28"/>
        </w:rPr>
        <w:t>спеціалізації / предметної спеціальності ____________</w:t>
      </w:r>
    </w:p>
    <w:p w:rsidR="00B56C83" w:rsidRPr="00FC74F6" w:rsidRDefault="00B56C83" w:rsidP="00B56C83">
      <w:pPr>
        <w:ind w:firstLine="708"/>
        <w:rPr>
          <w:rFonts w:ascii="Times New Roman" w:hAnsi="Times New Roman" w:cs="Times New Roman"/>
          <w:sz w:val="16"/>
          <w:szCs w:val="16"/>
        </w:rPr>
      </w:pPr>
      <w:r w:rsidRPr="00FC74F6">
        <w:rPr>
          <w:rFonts w:ascii="Times New Roman" w:hAnsi="Times New Roman" w:cs="Times New Roman"/>
          <w:sz w:val="16"/>
          <w:szCs w:val="16"/>
        </w:rPr>
        <w:t xml:space="preserve">                                  (за наявності)                                                                                          (шифр і назва)</w:t>
      </w:r>
    </w:p>
    <w:p w:rsidR="00B56C83" w:rsidRPr="00FC74F6" w:rsidRDefault="00B56C83" w:rsidP="00B56C83">
      <w:pPr>
        <w:jc w:val="center"/>
        <w:rPr>
          <w:rFonts w:ascii="Times New Roman" w:hAnsi="Times New Roman" w:cs="Times New Roman"/>
          <w:sz w:val="28"/>
          <w:szCs w:val="28"/>
        </w:rPr>
      </w:pPr>
      <w:r w:rsidRPr="00FC74F6">
        <w:rPr>
          <w:rFonts w:ascii="Times New Roman" w:hAnsi="Times New Roman" w:cs="Times New Roman"/>
          <w:sz w:val="28"/>
          <w:szCs w:val="28"/>
        </w:rPr>
        <w:t>спеціальності   __</w:t>
      </w:r>
      <w:r w:rsidR="005D1F94" w:rsidRPr="00FC74F6">
        <w:rPr>
          <w:rFonts w:ascii="Times New Roman" w:hAnsi="Times New Roman" w:cs="Times New Roman"/>
          <w:sz w:val="28"/>
          <w:szCs w:val="28"/>
          <w:u w:val="single"/>
        </w:rPr>
        <w:t>145 Відновлювані джерела енергії та гідроенергетика</w:t>
      </w:r>
      <w:r w:rsidRPr="00FC74F6">
        <w:rPr>
          <w:rFonts w:ascii="Times New Roman" w:hAnsi="Times New Roman" w:cs="Times New Roman"/>
          <w:sz w:val="28"/>
          <w:szCs w:val="28"/>
        </w:rPr>
        <w:t>_</w:t>
      </w:r>
    </w:p>
    <w:p w:rsidR="00B56C83" w:rsidRPr="00FC74F6" w:rsidRDefault="00B56C83" w:rsidP="00B56C83">
      <w:pPr>
        <w:jc w:val="center"/>
        <w:rPr>
          <w:rFonts w:ascii="Times New Roman" w:hAnsi="Times New Roman" w:cs="Times New Roman"/>
          <w:sz w:val="28"/>
          <w:szCs w:val="28"/>
        </w:rPr>
      </w:pPr>
      <w:r w:rsidRPr="00FC74F6">
        <w:rPr>
          <w:rFonts w:ascii="Times New Roman" w:hAnsi="Times New Roman" w:cs="Times New Roman"/>
          <w:sz w:val="16"/>
          <w:szCs w:val="16"/>
        </w:rPr>
        <w:t xml:space="preserve">                                   (шифр, назва спеціальності)</w:t>
      </w:r>
    </w:p>
    <w:p w:rsidR="00B56C83" w:rsidRPr="00FC74F6" w:rsidRDefault="00B56C83" w:rsidP="00B56C83">
      <w:pPr>
        <w:jc w:val="center"/>
        <w:rPr>
          <w:rFonts w:ascii="Times New Roman" w:hAnsi="Times New Roman" w:cs="Times New Roman"/>
          <w:sz w:val="28"/>
          <w:szCs w:val="28"/>
        </w:rPr>
      </w:pPr>
      <w:r w:rsidRPr="00FC74F6">
        <w:rPr>
          <w:rFonts w:ascii="Times New Roman" w:hAnsi="Times New Roman" w:cs="Times New Roman"/>
          <w:sz w:val="28"/>
          <w:szCs w:val="28"/>
        </w:rPr>
        <w:t>галузі знань _</w:t>
      </w:r>
      <w:r w:rsidR="008605B7" w:rsidRPr="00FC74F6">
        <w:rPr>
          <w:sz w:val="28"/>
          <w:szCs w:val="28"/>
          <w:u w:val="single"/>
          <w:lang w:val="ru-RU"/>
        </w:rPr>
        <w:t>1</w:t>
      </w:r>
      <w:r w:rsidR="008605B7" w:rsidRPr="00FC74F6">
        <w:rPr>
          <w:sz w:val="28"/>
          <w:szCs w:val="28"/>
          <w:u w:val="single"/>
        </w:rPr>
        <w:t>4</w:t>
      </w:r>
      <w:r w:rsidR="008605B7" w:rsidRPr="00FC74F6">
        <w:rPr>
          <w:sz w:val="28"/>
          <w:szCs w:val="28"/>
          <w:u w:val="single"/>
          <w:lang w:val="ru-RU"/>
        </w:rPr>
        <w:t xml:space="preserve"> </w:t>
      </w:r>
      <w:r w:rsidR="008605B7" w:rsidRPr="00FC74F6">
        <w:rPr>
          <w:color w:val="545454"/>
          <w:sz w:val="28"/>
          <w:szCs w:val="28"/>
          <w:u w:val="single"/>
          <w:shd w:val="clear" w:color="auto" w:fill="FFFFFF"/>
        </w:rPr>
        <w:t>Електрична інженерія</w:t>
      </w:r>
      <w:r w:rsidRPr="00FC74F6">
        <w:rPr>
          <w:rFonts w:ascii="Times New Roman" w:hAnsi="Times New Roman" w:cs="Times New Roman"/>
          <w:sz w:val="28"/>
          <w:szCs w:val="28"/>
        </w:rPr>
        <w:t>_</w:t>
      </w:r>
    </w:p>
    <w:p w:rsidR="00B56C83" w:rsidRPr="00FC74F6" w:rsidRDefault="00B56C83" w:rsidP="00B56C83">
      <w:pPr>
        <w:ind w:firstLine="708"/>
        <w:rPr>
          <w:rFonts w:ascii="Times New Roman" w:hAnsi="Times New Roman" w:cs="Times New Roman"/>
          <w:sz w:val="16"/>
          <w:szCs w:val="16"/>
        </w:rPr>
      </w:pPr>
      <w:r w:rsidRPr="00FC74F6">
        <w:rPr>
          <w:rFonts w:ascii="Times New Roman" w:hAnsi="Times New Roman" w:cs="Times New Roman"/>
          <w:sz w:val="16"/>
          <w:szCs w:val="16"/>
        </w:rPr>
        <w:t xml:space="preserve">                                                                                                               (шифр і назва)</w:t>
      </w:r>
    </w:p>
    <w:p w:rsidR="00B56C83" w:rsidRPr="00FC74F6" w:rsidRDefault="00B56C83" w:rsidP="00B56C83">
      <w:pPr>
        <w:jc w:val="center"/>
        <w:rPr>
          <w:rFonts w:ascii="Times New Roman" w:hAnsi="Times New Roman" w:cs="Times New Roman"/>
          <w:sz w:val="16"/>
          <w:szCs w:val="16"/>
        </w:rPr>
      </w:pPr>
      <w:r w:rsidRPr="00FC74F6">
        <w:rPr>
          <w:rFonts w:ascii="Times New Roman" w:hAnsi="Times New Roman" w:cs="Times New Roman"/>
          <w:sz w:val="16"/>
          <w:szCs w:val="16"/>
        </w:rPr>
        <w:t xml:space="preserve">                                                  </w:t>
      </w:r>
    </w:p>
    <w:p w:rsidR="00B56C83" w:rsidRPr="00FC74F6" w:rsidRDefault="006352A4" w:rsidP="00B56C83">
      <w:pPr>
        <w:rPr>
          <w:rFonts w:ascii="Times New Roman" w:hAnsi="Times New Roman" w:cs="Times New Roman"/>
          <w:b/>
          <w:bCs/>
        </w:rPr>
      </w:pPr>
      <w:r w:rsidRPr="00FC74F6">
        <w:rPr>
          <w:rFonts w:ascii="Times New Roman" w:hAnsi="Times New Roman" w:cs="Times New Roman"/>
          <w:b/>
          <w:bCs/>
        </w:rPr>
        <w:t>КЕРІВНИК ПРАКТИКИ</w:t>
      </w:r>
      <w:r w:rsidR="00B56C83" w:rsidRPr="00FC74F6">
        <w:rPr>
          <w:rFonts w:ascii="Times New Roman" w:hAnsi="Times New Roman" w:cs="Times New Roman"/>
          <w:b/>
          <w:bCs/>
        </w:rPr>
        <w:t>: _____</w:t>
      </w:r>
      <w:r w:rsidR="00131674" w:rsidRPr="00FC74F6">
        <w:rPr>
          <w:rFonts w:ascii="Times New Roman" w:hAnsi="Times New Roman" w:cs="Times New Roman"/>
          <w:sz w:val="28"/>
          <w:szCs w:val="28"/>
          <w:u w:val="single"/>
        </w:rPr>
        <w:t xml:space="preserve"> </w:t>
      </w:r>
      <w:proofErr w:type="spellStart"/>
      <w:r w:rsidR="00131674" w:rsidRPr="00FC74F6">
        <w:rPr>
          <w:rFonts w:ascii="Times New Roman" w:hAnsi="Times New Roman" w:cs="Times New Roman"/>
          <w:sz w:val="28"/>
          <w:szCs w:val="28"/>
          <w:u w:val="single"/>
        </w:rPr>
        <w:t>Башлій</w:t>
      </w:r>
      <w:proofErr w:type="spellEnd"/>
      <w:r w:rsidR="00131674" w:rsidRPr="00FC74F6">
        <w:rPr>
          <w:rFonts w:ascii="Times New Roman" w:hAnsi="Times New Roman" w:cs="Times New Roman"/>
          <w:sz w:val="28"/>
          <w:szCs w:val="28"/>
          <w:u w:val="single"/>
        </w:rPr>
        <w:t xml:space="preserve"> С.В., </w:t>
      </w:r>
      <w:proofErr w:type="spellStart"/>
      <w:r w:rsidR="00131674" w:rsidRPr="00FC74F6">
        <w:rPr>
          <w:rFonts w:ascii="Times New Roman" w:hAnsi="Times New Roman" w:cs="Times New Roman"/>
          <w:sz w:val="28"/>
          <w:szCs w:val="28"/>
          <w:u w:val="single"/>
        </w:rPr>
        <w:t>к.т.н</w:t>
      </w:r>
      <w:proofErr w:type="spellEnd"/>
      <w:r w:rsidR="00131674" w:rsidRPr="00FC74F6">
        <w:rPr>
          <w:rFonts w:ascii="Times New Roman" w:hAnsi="Times New Roman" w:cs="Times New Roman"/>
          <w:sz w:val="28"/>
          <w:szCs w:val="28"/>
          <w:u w:val="single"/>
        </w:rPr>
        <w:t>., доцент кафедри ЕІКФС</w:t>
      </w:r>
      <w:r w:rsidR="00B56C83" w:rsidRPr="00FC74F6">
        <w:rPr>
          <w:rFonts w:ascii="Times New Roman" w:hAnsi="Times New Roman" w:cs="Times New Roman"/>
          <w:b/>
          <w:bCs/>
        </w:rPr>
        <w:t>_______</w:t>
      </w:r>
    </w:p>
    <w:p w:rsidR="00B56C83" w:rsidRPr="00FC74F6" w:rsidRDefault="006352A4" w:rsidP="00B56C83">
      <w:pPr>
        <w:jc w:val="center"/>
        <w:rPr>
          <w:rFonts w:ascii="Times New Roman" w:hAnsi="Times New Roman" w:cs="Times New Roman"/>
          <w:b/>
          <w:bCs/>
        </w:rPr>
      </w:pPr>
      <w:r w:rsidRPr="00FC74F6">
        <w:rPr>
          <w:rFonts w:ascii="Times New Roman" w:hAnsi="Times New Roman" w:cs="Times New Roman"/>
          <w:bCs/>
          <w:sz w:val="16"/>
          <w:szCs w:val="16"/>
        </w:rPr>
        <w:t xml:space="preserve">                               </w:t>
      </w:r>
      <w:r w:rsidR="00B56C83" w:rsidRPr="00FC74F6">
        <w:rPr>
          <w:rFonts w:ascii="Times New Roman" w:hAnsi="Times New Roman" w:cs="Times New Roman"/>
          <w:bCs/>
          <w:sz w:val="16"/>
          <w:szCs w:val="16"/>
        </w:rPr>
        <w:t>(ПІБ,  науковий ступінь, вчене звання, посада)</w:t>
      </w:r>
    </w:p>
    <w:p w:rsidR="00B56C83" w:rsidRPr="00FC74F6" w:rsidRDefault="00B56C83" w:rsidP="00B56C83">
      <w:pPr>
        <w:rPr>
          <w:rFonts w:ascii="Times New Roman" w:hAnsi="Times New Roman" w:cs="Times New Roman"/>
          <w:b/>
          <w:bCs/>
          <w:sz w:val="16"/>
          <w:szCs w:val="16"/>
          <w:vertAlign w:val="superscript"/>
        </w:rPr>
      </w:pPr>
      <w:r w:rsidRPr="00FC74F6">
        <w:rPr>
          <w:rFonts w:ascii="Times New Roman" w:hAnsi="Times New Roman" w:cs="Times New Roman"/>
          <w:b/>
          <w:bCs/>
          <w:sz w:val="16"/>
          <w:szCs w:val="16"/>
          <w:vertAlign w:val="superscript"/>
        </w:rPr>
        <w:t xml:space="preserve">                                                                                           </w:t>
      </w:r>
    </w:p>
    <w:p w:rsidR="00B56C83" w:rsidRPr="00FC74F6" w:rsidRDefault="00B56C83" w:rsidP="00B56C83">
      <w:pPr>
        <w:rPr>
          <w:rFonts w:ascii="Times New Roman" w:hAnsi="Times New Roman" w:cs="Times New Roman"/>
          <w:b/>
          <w:bCs/>
          <w:sz w:val="16"/>
          <w:szCs w:val="16"/>
          <w:vertAlign w:val="superscript"/>
        </w:rPr>
      </w:pPr>
    </w:p>
    <w:p w:rsidR="00B56C83" w:rsidRPr="00FC74F6" w:rsidRDefault="00B56C83" w:rsidP="00B56C83">
      <w:pPr>
        <w:rPr>
          <w:rFonts w:ascii="Times New Roman" w:hAnsi="Times New Roman" w:cs="Times New Roman"/>
          <w:b/>
          <w:bCs/>
          <w:sz w:val="16"/>
          <w:szCs w:val="16"/>
          <w:vertAlign w:val="superscript"/>
        </w:rPr>
      </w:pPr>
    </w:p>
    <w:p w:rsidR="00B56C83" w:rsidRPr="00FC74F6" w:rsidRDefault="00B56C83" w:rsidP="00B56C83">
      <w:pPr>
        <w:rPr>
          <w:rFonts w:ascii="Times New Roman" w:hAnsi="Times New Roman" w:cs="Times New Roman"/>
          <w:b/>
          <w:bCs/>
          <w:sz w:val="16"/>
          <w:szCs w:val="16"/>
          <w:vertAlign w:val="superscript"/>
        </w:rPr>
      </w:pPr>
    </w:p>
    <w:p w:rsidR="00B56C83" w:rsidRPr="00FC74F6" w:rsidRDefault="00B56C83" w:rsidP="00B56C83">
      <w:pPr>
        <w:rPr>
          <w:rFonts w:ascii="Times New Roman" w:hAnsi="Times New Roman" w:cs="Times New Roman"/>
          <w:b/>
          <w:bCs/>
          <w:sz w:val="16"/>
          <w:szCs w:val="16"/>
          <w:vertAlign w:val="superscript"/>
        </w:rPr>
      </w:pPr>
    </w:p>
    <w:p w:rsidR="00B56C83" w:rsidRPr="00FC74F6" w:rsidRDefault="00B56C83" w:rsidP="00B56C83">
      <w:pPr>
        <w:rPr>
          <w:rFonts w:ascii="Times New Roman" w:hAnsi="Times New Roman" w:cs="Times New Roman"/>
          <w:b/>
          <w:bCs/>
          <w:sz w:val="16"/>
          <w:szCs w:val="16"/>
          <w:vertAlign w:val="superscript"/>
        </w:rPr>
      </w:pPr>
    </w:p>
    <w:p w:rsidR="00B56C83" w:rsidRPr="00FC74F6"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FC74F6" w:rsidTr="00134654">
        <w:tc>
          <w:tcPr>
            <w:tcW w:w="4826" w:type="dxa"/>
          </w:tcPr>
          <w:p w:rsidR="00415EDC" w:rsidRDefault="00415EDC" w:rsidP="00415EDC">
            <w:pPr>
              <w:spacing w:line="276" w:lineRule="auto"/>
              <w:rPr>
                <w:rFonts w:ascii="Times New Roman" w:hAnsi="Times New Roman" w:cs="Times New Roman"/>
              </w:rPr>
            </w:pPr>
            <w:bookmarkStart w:id="0" w:name="_GoBack"/>
            <w:bookmarkEnd w:id="0"/>
            <w:r>
              <w:rPr>
                <w:rFonts w:ascii="Times New Roman" w:hAnsi="Times New Roman" w:cs="Times New Roman"/>
              </w:rPr>
              <w:t>Обговорено та ухвалено</w:t>
            </w:r>
          </w:p>
          <w:p w:rsidR="00415EDC" w:rsidRDefault="00415EDC" w:rsidP="00415EDC">
            <w:pPr>
              <w:spacing w:line="276" w:lineRule="auto"/>
              <w:rPr>
                <w:rFonts w:ascii="Times New Roman" w:hAnsi="Times New Roman" w:cs="Times New Roman"/>
              </w:rPr>
            </w:pPr>
            <w:r>
              <w:rPr>
                <w:rFonts w:ascii="Times New Roman" w:hAnsi="Times New Roman" w:cs="Times New Roman"/>
              </w:rPr>
              <w:t>на засіданні кафедри_________________</w:t>
            </w:r>
          </w:p>
          <w:p w:rsidR="00415EDC" w:rsidRDefault="00415EDC" w:rsidP="00415EDC">
            <w:pPr>
              <w:spacing w:line="276" w:lineRule="auto"/>
              <w:rPr>
                <w:rFonts w:ascii="Times New Roman" w:hAnsi="Times New Roman" w:cs="Times New Roman"/>
              </w:rPr>
            </w:pPr>
          </w:p>
          <w:p w:rsidR="00415EDC" w:rsidRDefault="00415EDC" w:rsidP="00415EDC">
            <w:pPr>
              <w:spacing w:line="276" w:lineRule="auto"/>
              <w:rPr>
                <w:rFonts w:ascii="Times New Roman" w:hAnsi="Times New Roman" w:cs="Times New Roman"/>
              </w:rPr>
            </w:pPr>
            <w:r>
              <w:rPr>
                <w:rFonts w:ascii="Times New Roman" w:hAnsi="Times New Roman" w:cs="Times New Roman"/>
              </w:rPr>
              <w:t>Протокол №_</w:t>
            </w:r>
            <w:r>
              <w:rPr>
                <w:rFonts w:ascii="Times New Roman" w:hAnsi="Times New Roman" w:cs="Times New Roman"/>
                <w:u w:val="single"/>
                <w:lang w:val="ru-RU"/>
              </w:rPr>
              <w:t>12</w:t>
            </w:r>
            <w:r>
              <w:rPr>
                <w:rFonts w:ascii="Times New Roman" w:hAnsi="Times New Roman" w:cs="Times New Roman"/>
              </w:rPr>
              <w:t>_ від  “_</w:t>
            </w:r>
            <w:r>
              <w:rPr>
                <w:rFonts w:ascii="Times New Roman" w:hAnsi="Times New Roman" w:cs="Times New Roman"/>
                <w:u w:val="single"/>
                <w:lang w:val="ru-RU"/>
              </w:rPr>
              <w:t>24</w:t>
            </w:r>
            <w:r>
              <w:rPr>
                <w:rFonts w:ascii="Times New Roman" w:hAnsi="Times New Roman" w:cs="Times New Roman"/>
              </w:rPr>
              <w:t>_”_</w:t>
            </w:r>
            <w:r>
              <w:rPr>
                <w:rFonts w:ascii="Times New Roman" w:hAnsi="Times New Roman" w:cs="Times New Roman"/>
                <w:u w:val="single"/>
                <w:lang w:val="ru-RU"/>
              </w:rPr>
              <w:t>с</w:t>
            </w:r>
            <w:r>
              <w:rPr>
                <w:rFonts w:ascii="Times New Roman" w:hAnsi="Times New Roman" w:cs="Times New Roman"/>
                <w:u w:val="single"/>
              </w:rPr>
              <w:t>ічня</w:t>
            </w:r>
            <w:r>
              <w:rPr>
                <w:rFonts w:ascii="Times New Roman" w:hAnsi="Times New Roman" w:cs="Times New Roman"/>
              </w:rPr>
              <w:t>_202</w:t>
            </w:r>
            <w:r>
              <w:rPr>
                <w:rFonts w:ascii="Times New Roman" w:hAnsi="Times New Roman" w:cs="Times New Roman"/>
                <w:u w:val="single"/>
                <w:lang w:val="ru-RU"/>
              </w:rPr>
              <w:t>5</w:t>
            </w:r>
            <w:r>
              <w:rPr>
                <w:rFonts w:ascii="Times New Roman" w:hAnsi="Times New Roman" w:cs="Times New Roman"/>
              </w:rPr>
              <w:t xml:space="preserve"> р.</w:t>
            </w:r>
          </w:p>
          <w:p w:rsidR="00415EDC" w:rsidRDefault="00415EDC" w:rsidP="00415EDC">
            <w:pPr>
              <w:spacing w:line="276" w:lineRule="auto"/>
              <w:rPr>
                <w:rFonts w:ascii="Times New Roman" w:hAnsi="Times New Roman" w:cs="Times New Roman"/>
              </w:rPr>
            </w:pPr>
            <w:r>
              <w:rPr>
                <w:rFonts w:ascii="Times New Roman" w:hAnsi="Times New Roman" w:cs="Times New Roman"/>
              </w:rPr>
              <w:t>Завідувач кафедри_____</w:t>
            </w:r>
            <w:r>
              <w:rPr>
                <w:rFonts w:ascii="Times New Roman" w:hAnsi="Times New Roman" w:cs="Times New Roman"/>
                <w:u w:val="single"/>
              </w:rPr>
              <w:t xml:space="preserve">      ЕІКФС</w:t>
            </w:r>
            <w:r>
              <w:rPr>
                <w:rFonts w:ascii="Times New Roman" w:hAnsi="Times New Roman" w:cs="Times New Roman"/>
              </w:rPr>
              <w:t>________</w:t>
            </w:r>
          </w:p>
          <w:p w:rsidR="00415EDC" w:rsidRDefault="00415EDC" w:rsidP="00415EDC">
            <w:pPr>
              <w:spacing w:line="276" w:lineRule="auto"/>
              <w:rPr>
                <w:rFonts w:ascii="Times New Roman" w:hAnsi="Times New Roman" w:cs="Times New Roman"/>
              </w:rPr>
            </w:pPr>
            <w:r>
              <w:rPr>
                <w:rFonts w:ascii="Times New Roman" w:hAnsi="Times New Roman" w:cs="Times New Roman"/>
              </w:rPr>
              <w:t>___________________</w:t>
            </w:r>
            <w:r>
              <w:rPr>
                <w:rFonts w:ascii="Times New Roman" w:hAnsi="Times New Roman" w:cs="Times New Roman"/>
                <w:u w:val="single"/>
              </w:rPr>
              <w:t>Віктор КОВАЛЕНКО</w:t>
            </w:r>
            <w:r>
              <w:rPr>
                <w:rFonts w:ascii="Times New Roman" w:hAnsi="Times New Roman" w:cs="Times New Roman"/>
              </w:rPr>
              <w:t>_</w:t>
            </w:r>
          </w:p>
          <w:p w:rsidR="00B56C83" w:rsidRPr="00FC74F6" w:rsidRDefault="00415EDC" w:rsidP="00415EDC">
            <w:pPr>
              <w:autoSpaceDE w:val="0"/>
              <w:autoSpaceDN w:val="0"/>
              <w:spacing w:line="276" w:lineRule="auto"/>
              <w:rPr>
                <w:rFonts w:ascii="Times New Roman" w:hAnsi="Times New Roman" w:cs="Times New Roman"/>
                <w:vertAlign w:val="superscript"/>
                <w:lang w:eastAsia="en-US"/>
              </w:rPr>
            </w:pPr>
            <w:r>
              <w:rPr>
                <w:rFonts w:ascii="Times New Roman" w:hAnsi="Times New Roman" w:cs="Times New Roman"/>
              </w:rPr>
              <w:t xml:space="preserve">       </w:t>
            </w:r>
            <w:r>
              <w:rPr>
                <w:rFonts w:ascii="Times New Roman" w:hAnsi="Times New Roman" w:cs="Times New Roman"/>
                <w:vertAlign w:val="superscript"/>
              </w:rPr>
              <w:t>(підпис)</w:t>
            </w:r>
            <w:r>
              <w:rPr>
                <w:rFonts w:ascii="Times New Roman" w:hAnsi="Times New Roman" w:cs="Times New Roman"/>
              </w:rPr>
              <w:t xml:space="preserve">                          </w:t>
            </w:r>
            <w:r>
              <w:rPr>
                <w:rFonts w:ascii="Times New Roman" w:hAnsi="Times New Roman" w:cs="Times New Roman"/>
                <w:vertAlign w:val="superscript"/>
              </w:rPr>
              <w:t>(ініціали, прізвище )</w:t>
            </w:r>
          </w:p>
        </w:tc>
        <w:tc>
          <w:tcPr>
            <w:tcW w:w="4745" w:type="dxa"/>
            <w:hideMark/>
          </w:tcPr>
          <w:p w:rsidR="00B56C83" w:rsidRPr="00FC74F6" w:rsidRDefault="00B56C83" w:rsidP="00134654">
            <w:pPr>
              <w:spacing w:line="276" w:lineRule="auto"/>
              <w:rPr>
                <w:rFonts w:ascii="Times New Roman" w:hAnsi="Times New Roman" w:cs="Times New Roman"/>
              </w:rPr>
            </w:pPr>
          </w:p>
          <w:p w:rsidR="00B56C83" w:rsidRPr="00FC74F6" w:rsidRDefault="00B56C83" w:rsidP="00134654">
            <w:pPr>
              <w:spacing w:line="276" w:lineRule="auto"/>
              <w:rPr>
                <w:rFonts w:ascii="Times New Roman" w:hAnsi="Times New Roman" w:cs="Times New Roman"/>
              </w:rPr>
            </w:pPr>
          </w:p>
          <w:p w:rsidR="00B56C83" w:rsidRPr="00FC74F6" w:rsidRDefault="00B56C83" w:rsidP="00134654">
            <w:pPr>
              <w:spacing w:line="276" w:lineRule="auto"/>
              <w:rPr>
                <w:rFonts w:ascii="Times New Roman" w:hAnsi="Times New Roman" w:cs="Times New Roman"/>
              </w:rPr>
            </w:pPr>
          </w:p>
          <w:p w:rsidR="00B56C83" w:rsidRPr="00FC74F6" w:rsidRDefault="00B56C83" w:rsidP="00134654">
            <w:pPr>
              <w:spacing w:line="276" w:lineRule="auto"/>
              <w:rPr>
                <w:rFonts w:ascii="Times New Roman" w:hAnsi="Times New Roman" w:cs="Times New Roman"/>
              </w:rPr>
            </w:pPr>
            <w:r w:rsidRPr="00FC74F6">
              <w:rPr>
                <w:rFonts w:ascii="Times New Roman" w:hAnsi="Times New Roman" w:cs="Times New Roman"/>
              </w:rPr>
              <w:t xml:space="preserve">       Погоджено </w:t>
            </w:r>
          </w:p>
          <w:p w:rsidR="00B56C83" w:rsidRPr="00FC74F6" w:rsidRDefault="00B56C83" w:rsidP="009B2A79">
            <w:pPr>
              <w:spacing w:line="276" w:lineRule="auto"/>
              <w:ind w:left="419" w:hanging="419"/>
              <w:rPr>
                <w:rFonts w:ascii="Times New Roman" w:hAnsi="Times New Roman" w:cs="Times New Roman"/>
              </w:rPr>
            </w:pPr>
            <w:r w:rsidRPr="00FC74F6">
              <w:rPr>
                <w:rFonts w:ascii="Times New Roman" w:hAnsi="Times New Roman" w:cs="Times New Roman"/>
              </w:rPr>
              <w:t xml:space="preserve">       </w:t>
            </w:r>
            <w:r w:rsidR="00F30967" w:rsidRPr="00FC74F6">
              <w:rPr>
                <w:rFonts w:ascii="Times New Roman" w:hAnsi="Times New Roman" w:cs="Times New Roman"/>
              </w:rPr>
              <w:t>Гарант освітньо-професійної програми</w:t>
            </w:r>
          </w:p>
          <w:p w:rsidR="00B56C83" w:rsidRPr="00FC74F6" w:rsidRDefault="009B2A79" w:rsidP="009B2A79">
            <w:pPr>
              <w:spacing w:line="276" w:lineRule="auto"/>
              <w:rPr>
                <w:rFonts w:ascii="Times New Roman" w:hAnsi="Times New Roman" w:cs="Times New Roman"/>
                <w:sz w:val="28"/>
                <w:szCs w:val="28"/>
              </w:rPr>
            </w:pPr>
            <w:r w:rsidRPr="00FC74F6">
              <w:rPr>
                <w:rFonts w:ascii="Times New Roman" w:hAnsi="Times New Roman" w:cs="Times New Roman"/>
                <w:sz w:val="28"/>
                <w:szCs w:val="28"/>
              </w:rPr>
              <w:t xml:space="preserve">       </w:t>
            </w:r>
            <w:r w:rsidR="00B56C83" w:rsidRPr="00FC74F6">
              <w:rPr>
                <w:rFonts w:ascii="Times New Roman" w:hAnsi="Times New Roman" w:cs="Times New Roman"/>
                <w:sz w:val="28"/>
                <w:szCs w:val="28"/>
              </w:rPr>
              <w:t>_____________</w:t>
            </w:r>
            <w:r w:rsidR="00A0375A">
              <w:rPr>
                <w:rFonts w:ascii="Times New Roman" w:hAnsi="Times New Roman" w:cs="Times New Roman"/>
                <w:u w:val="single"/>
              </w:rPr>
              <w:t xml:space="preserve"> О</w:t>
            </w:r>
            <w:r w:rsidR="00893292">
              <w:rPr>
                <w:rFonts w:ascii="Times New Roman" w:hAnsi="Times New Roman" w:cs="Times New Roman"/>
                <w:u w:val="single"/>
              </w:rPr>
              <w:t>лександр</w:t>
            </w:r>
            <w:r w:rsidR="00A0375A" w:rsidRPr="00FC74F6">
              <w:rPr>
                <w:rFonts w:ascii="Times New Roman" w:hAnsi="Times New Roman" w:cs="Times New Roman"/>
                <w:u w:val="single"/>
              </w:rPr>
              <w:t xml:space="preserve"> </w:t>
            </w:r>
            <w:r w:rsidR="00A0375A">
              <w:rPr>
                <w:rFonts w:ascii="Times New Roman" w:hAnsi="Times New Roman" w:cs="Times New Roman"/>
                <w:u w:val="single"/>
              </w:rPr>
              <w:t>О</w:t>
            </w:r>
            <w:r w:rsidR="00AD4894">
              <w:rPr>
                <w:rFonts w:ascii="Times New Roman" w:hAnsi="Times New Roman" w:cs="Times New Roman"/>
                <w:u w:val="single"/>
              </w:rPr>
              <w:t>САУЛ</w:t>
            </w:r>
            <w:r w:rsidR="00B56C83" w:rsidRPr="00FC74F6">
              <w:rPr>
                <w:rFonts w:ascii="Times New Roman" w:hAnsi="Times New Roman" w:cs="Times New Roman"/>
                <w:sz w:val="28"/>
                <w:szCs w:val="28"/>
              </w:rPr>
              <w:t>_</w:t>
            </w:r>
          </w:p>
          <w:p w:rsidR="00B56C83" w:rsidRPr="00FC74F6" w:rsidRDefault="00B56C83" w:rsidP="00134654">
            <w:pPr>
              <w:spacing w:line="276" w:lineRule="auto"/>
              <w:rPr>
                <w:rFonts w:ascii="Times New Roman" w:hAnsi="Times New Roman" w:cs="Times New Roman"/>
                <w:sz w:val="16"/>
                <w:szCs w:val="16"/>
              </w:rPr>
            </w:pPr>
            <w:r w:rsidRPr="00FC74F6">
              <w:rPr>
                <w:rFonts w:ascii="Times New Roman" w:hAnsi="Times New Roman" w:cs="Times New Roman"/>
                <w:sz w:val="16"/>
                <w:szCs w:val="16"/>
              </w:rPr>
              <w:t xml:space="preserve">                       (підпис)                                (ініціали, прізвище)</w:t>
            </w:r>
          </w:p>
          <w:p w:rsidR="00B56C83" w:rsidRPr="00FC74F6" w:rsidRDefault="00B56C83" w:rsidP="00134654">
            <w:pPr>
              <w:autoSpaceDE w:val="0"/>
              <w:autoSpaceDN w:val="0"/>
              <w:spacing w:line="276" w:lineRule="auto"/>
              <w:rPr>
                <w:rFonts w:ascii="Times New Roman" w:hAnsi="Times New Roman" w:cs="Times New Roman"/>
                <w:lang w:eastAsia="en-US"/>
              </w:rPr>
            </w:pPr>
          </w:p>
        </w:tc>
      </w:tr>
    </w:tbl>
    <w:p w:rsidR="00B56C83" w:rsidRPr="00FC74F6" w:rsidRDefault="00B56C83" w:rsidP="00B56C83">
      <w:pPr>
        <w:jc w:val="center"/>
        <w:rPr>
          <w:rFonts w:ascii="Times New Roman" w:hAnsi="Times New Roman" w:cs="Times New Roman"/>
          <w:sz w:val="28"/>
          <w:szCs w:val="28"/>
        </w:rPr>
      </w:pPr>
    </w:p>
    <w:p w:rsidR="00F30967" w:rsidRDefault="00F30967" w:rsidP="00B56C83">
      <w:pPr>
        <w:jc w:val="center"/>
        <w:rPr>
          <w:rFonts w:ascii="Times New Roman" w:hAnsi="Times New Roman" w:cs="Times New Roman"/>
          <w:sz w:val="28"/>
          <w:szCs w:val="28"/>
        </w:rPr>
      </w:pPr>
    </w:p>
    <w:p w:rsidR="00D3418D" w:rsidRPr="00FC74F6" w:rsidRDefault="00D3418D" w:rsidP="00B56C83">
      <w:pPr>
        <w:jc w:val="center"/>
        <w:rPr>
          <w:rFonts w:ascii="Times New Roman" w:hAnsi="Times New Roman" w:cs="Times New Roman"/>
          <w:sz w:val="28"/>
          <w:szCs w:val="28"/>
        </w:rPr>
      </w:pPr>
    </w:p>
    <w:p w:rsidR="00B56C83" w:rsidRPr="00FC74F6" w:rsidRDefault="00B56C83" w:rsidP="00DC1F7E">
      <w:pPr>
        <w:jc w:val="center"/>
        <w:rPr>
          <w:rFonts w:ascii="Times New Roman" w:hAnsi="Times New Roman" w:cs="Times New Roman"/>
          <w:b/>
          <w:bCs/>
        </w:rPr>
      </w:pPr>
      <w:r w:rsidRPr="00FC74F6">
        <w:rPr>
          <w:rFonts w:ascii="Times New Roman" w:hAnsi="Times New Roman" w:cs="Times New Roman"/>
          <w:sz w:val="28"/>
          <w:szCs w:val="28"/>
        </w:rPr>
        <w:t>202</w:t>
      </w:r>
      <w:r w:rsidR="00D02057">
        <w:rPr>
          <w:rFonts w:ascii="Times New Roman" w:hAnsi="Times New Roman" w:cs="Times New Roman"/>
          <w:sz w:val="28"/>
          <w:szCs w:val="28"/>
          <w:u w:val="single"/>
        </w:rPr>
        <w:t>5</w:t>
      </w:r>
      <w:r w:rsidRPr="00FC74F6">
        <w:rPr>
          <w:rFonts w:ascii="Times New Roman" w:hAnsi="Times New Roman" w:cs="Times New Roman"/>
          <w:sz w:val="28"/>
          <w:szCs w:val="28"/>
        </w:rPr>
        <w:t xml:space="preserve"> рік</w:t>
      </w:r>
      <w:r w:rsidRPr="00FC74F6">
        <w:rPr>
          <w:rFonts w:ascii="Times New Roman" w:hAnsi="Times New Roman" w:cs="Times New Roman"/>
          <w:b/>
          <w:bCs/>
          <w:sz w:val="28"/>
          <w:szCs w:val="28"/>
        </w:rPr>
        <w:br w:type="page"/>
      </w:r>
    </w:p>
    <w:p w:rsidR="00D80EF6" w:rsidRPr="00FC74F6" w:rsidRDefault="00D80EF6" w:rsidP="00D80EF6">
      <w:pPr>
        <w:rPr>
          <w:rFonts w:ascii="Times New Roman" w:hAnsi="Times New Roman" w:cs="Times New Roman"/>
          <w:b/>
          <w:bCs/>
        </w:rPr>
      </w:pPr>
      <w:r w:rsidRPr="00FC74F6">
        <w:rPr>
          <w:rFonts w:ascii="Times New Roman" w:hAnsi="Times New Roman" w:cs="Times New Roman"/>
          <w:b/>
          <w:bCs/>
        </w:rPr>
        <w:lastRenderedPageBreak/>
        <w:t xml:space="preserve">Зв`язок з викладачем (викладачами): </w:t>
      </w:r>
    </w:p>
    <w:p w:rsidR="00D80EF6" w:rsidRPr="00FC74F6" w:rsidRDefault="00D80EF6" w:rsidP="00D80EF6">
      <w:pPr>
        <w:rPr>
          <w:rFonts w:ascii="Times New Roman" w:hAnsi="Times New Roman" w:cs="Times New Roman"/>
          <w:b/>
          <w:lang w:val="en-US"/>
        </w:rPr>
      </w:pPr>
      <w:r w:rsidRPr="00FC74F6">
        <w:rPr>
          <w:rFonts w:ascii="Times New Roman" w:hAnsi="Times New Roman" w:cs="Times New Roman"/>
          <w:b/>
        </w:rPr>
        <w:t>E-</w:t>
      </w:r>
      <w:proofErr w:type="spellStart"/>
      <w:r w:rsidRPr="00FC74F6">
        <w:rPr>
          <w:rFonts w:ascii="Times New Roman" w:hAnsi="Times New Roman" w:cs="Times New Roman"/>
          <w:b/>
        </w:rPr>
        <w:t>mail</w:t>
      </w:r>
      <w:proofErr w:type="spellEnd"/>
      <w:r w:rsidRPr="00FC74F6">
        <w:rPr>
          <w:rFonts w:ascii="Times New Roman" w:hAnsi="Times New Roman" w:cs="Times New Roman"/>
          <w:b/>
        </w:rPr>
        <w:t xml:space="preserve">: </w:t>
      </w:r>
      <w:r w:rsidRPr="00FC74F6">
        <w:rPr>
          <w:rFonts w:ascii="Times New Roman" w:hAnsi="Times New Roman" w:cs="Times New Roman"/>
          <w:lang w:val="en-US"/>
        </w:rPr>
        <w:t>bsv.zgia2017@gmail.com</w:t>
      </w:r>
    </w:p>
    <w:p w:rsidR="00D80EF6" w:rsidRPr="00FC74F6" w:rsidRDefault="00D80EF6" w:rsidP="00D80EF6">
      <w:pPr>
        <w:rPr>
          <w:rFonts w:ascii="Times New Roman" w:hAnsi="Times New Roman" w:cs="Times New Roman"/>
        </w:rPr>
      </w:pPr>
      <w:proofErr w:type="spellStart"/>
      <w:r w:rsidRPr="00FC74F6">
        <w:rPr>
          <w:rFonts w:ascii="Times New Roman" w:hAnsi="Times New Roman" w:cs="Times New Roman"/>
          <w:b/>
        </w:rPr>
        <w:t>Сезн</w:t>
      </w:r>
      <w:proofErr w:type="spellEnd"/>
      <w:r w:rsidRPr="00FC74F6">
        <w:rPr>
          <w:rFonts w:ascii="Times New Roman" w:hAnsi="Times New Roman" w:cs="Times New Roman"/>
          <w:b/>
        </w:rPr>
        <w:t xml:space="preserve"> ЗНУ повідомлення: </w:t>
      </w:r>
      <w:r w:rsidRPr="00FC74F6">
        <w:rPr>
          <w:rFonts w:ascii="Times New Roman" w:hAnsi="Times New Roman" w:cs="Times New Roman"/>
        </w:rPr>
        <w:t>https://moodle.znu.edu.ua/course/view.php?id=13188</w:t>
      </w:r>
    </w:p>
    <w:p w:rsidR="00D80EF6" w:rsidRPr="00FC74F6" w:rsidRDefault="00D80EF6" w:rsidP="00D80EF6">
      <w:pPr>
        <w:rPr>
          <w:rFonts w:ascii="Times New Roman" w:hAnsi="Times New Roman" w:cs="Times New Roman"/>
        </w:rPr>
      </w:pPr>
      <w:r w:rsidRPr="00FC74F6">
        <w:rPr>
          <w:rFonts w:ascii="Times New Roman" w:hAnsi="Times New Roman" w:cs="Times New Roman"/>
          <w:b/>
        </w:rPr>
        <w:t xml:space="preserve">Телефон: </w:t>
      </w:r>
      <w:r w:rsidRPr="00FC74F6">
        <w:rPr>
          <w:rFonts w:ascii="Times New Roman" w:hAnsi="Times New Roman" w:cs="Times New Roman"/>
        </w:rPr>
        <w:t>0662071780</w:t>
      </w:r>
    </w:p>
    <w:p w:rsidR="00D80EF6" w:rsidRPr="00FC74F6" w:rsidRDefault="00D80EF6" w:rsidP="00D80EF6">
      <w:pPr>
        <w:rPr>
          <w:rFonts w:ascii="Times New Roman" w:hAnsi="Times New Roman" w:cs="Times New Roman"/>
          <w:bCs/>
          <w:i/>
          <w:iCs/>
          <w:sz w:val="22"/>
          <w:szCs w:val="22"/>
        </w:rPr>
      </w:pPr>
      <w:r w:rsidRPr="00FC74F6">
        <w:rPr>
          <w:rFonts w:ascii="Times New Roman" w:hAnsi="Times New Roman" w:cs="Times New Roman"/>
          <w:b/>
        </w:rPr>
        <w:t xml:space="preserve">Інші засоби зв’язку: </w:t>
      </w:r>
      <w:proofErr w:type="spellStart"/>
      <w:r w:rsidRPr="00FC74F6">
        <w:rPr>
          <w:rFonts w:ascii="Times New Roman" w:hAnsi="Times New Roman" w:cs="Times New Roman"/>
          <w:bCs/>
          <w:i/>
          <w:iCs/>
          <w:sz w:val="22"/>
          <w:szCs w:val="22"/>
        </w:rPr>
        <w:t>Viber</w:t>
      </w:r>
      <w:proofErr w:type="spellEnd"/>
      <w:r w:rsidRPr="00FC74F6">
        <w:rPr>
          <w:rFonts w:ascii="Times New Roman" w:hAnsi="Times New Roman" w:cs="Times New Roman"/>
          <w:bCs/>
          <w:i/>
          <w:iCs/>
          <w:sz w:val="22"/>
          <w:szCs w:val="22"/>
        </w:rPr>
        <w:t xml:space="preserve"> - 0638814542, </w:t>
      </w:r>
      <w:proofErr w:type="spellStart"/>
      <w:r w:rsidRPr="00FC74F6">
        <w:rPr>
          <w:rFonts w:ascii="Times New Roman" w:hAnsi="Times New Roman" w:cs="Times New Roman"/>
          <w:bCs/>
          <w:i/>
          <w:iCs/>
          <w:sz w:val="22"/>
          <w:szCs w:val="22"/>
        </w:rPr>
        <w:t>Telegram</w:t>
      </w:r>
      <w:proofErr w:type="spellEnd"/>
      <w:r w:rsidRPr="00FC74F6">
        <w:rPr>
          <w:rFonts w:ascii="Times New Roman" w:hAnsi="Times New Roman" w:cs="Times New Roman"/>
          <w:bCs/>
          <w:i/>
          <w:iCs/>
          <w:sz w:val="22"/>
          <w:szCs w:val="22"/>
        </w:rPr>
        <w:t xml:space="preserve"> – 0662071780 </w:t>
      </w:r>
    </w:p>
    <w:p w:rsidR="00D80EF6" w:rsidRPr="00FC74F6" w:rsidRDefault="00D80EF6" w:rsidP="00D80EF6">
      <w:pPr>
        <w:rPr>
          <w:sz w:val="20"/>
          <w:szCs w:val="20"/>
        </w:rPr>
      </w:pPr>
      <w:r w:rsidRPr="00FC74F6">
        <w:rPr>
          <w:rFonts w:ascii="Times New Roman" w:hAnsi="Times New Roman" w:cs="Times New Roman"/>
          <w:b/>
        </w:rPr>
        <w:t xml:space="preserve">Кафедра: </w:t>
      </w:r>
      <w:r w:rsidRPr="00FC74F6">
        <w:rPr>
          <w:color w:val="495057"/>
          <w:shd w:val="clear" w:color="auto" w:fill="FFFFFF"/>
        </w:rPr>
        <w:t>електрично</w:t>
      </w:r>
      <w:r w:rsidRPr="00FC74F6">
        <w:t>ї</w:t>
      </w:r>
      <w:r w:rsidRPr="00FC74F6">
        <w:rPr>
          <w:color w:val="495057"/>
          <w:shd w:val="clear" w:color="auto" w:fill="FFFFFF"/>
        </w:rPr>
        <w:t xml:space="preserve"> інженер</w:t>
      </w:r>
      <w:r w:rsidRPr="00FC74F6">
        <w:t>ії</w:t>
      </w:r>
      <w:r w:rsidRPr="00FC74F6">
        <w:rPr>
          <w:color w:val="495057"/>
          <w:shd w:val="clear" w:color="auto" w:fill="FFFFFF"/>
        </w:rPr>
        <w:t xml:space="preserve"> та </w:t>
      </w:r>
      <w:proofErr w:type="spellStart"/>
      <w:r w:rsidRPr="00FC74F6">
        <w:rPr>
          <w:color w:val="495057"/>
          <w:shd w:val="clear" w:color="auto" w:fill="FFFFFF"/>
        </w:rPr>
        <w:t>кіберфізичних</w:t>
      </w:r>
      <w:proofErr w:type="spellEnd"/>
      <w:r w:rsidRPr="00FC74F6">
        <w:rPr>
          <w:color w:val="495057"/>
          <w:shd w:val="clear" w:color="auto" w:fill="FFFFFF"/>
        </w:rPr>
        <w:t xml:space="preserve"> систем, </w:t>
      </w:r>
      <w:r w:rsidRPr="00FC74F6">
        <w:t xml:space="preserve">навчальний корпус № 10, </w:t>
      </w:r>
      <w:proofErr w:type="spellStart"/>
      <w:r w:rsidRPr="00FC74F6">
        <w:t>третiй</w:t>
      </w:r>
      <w:proofErr w:type="spellEnd"/>
      <w:r w:rsidRPr="00FC74F6">
        <w:t xml:space="preserve"> поверх, </w:t>
      </w:r>
      <w:proofErr w:type="spellStart"/>
      <w:r w:rsidRPr="00FC74F6">
        <w:t>ауд</w:t>
      </w:r>
      <w:proofErr w:type="spellEnd"/>
      <w:r w:rsidRPr="00FC74F6">
        <w:t>. 306</w:t>
      </w:r>
    </w:p>
    <w:p w:rsidR="00B56C83" w:rsidRPr="00FC74F6" w:rsidRDefault="00B56C83" w:rsidP="00B56C83">
      <w:pPr>
        <w:rPr>
          <w:rFonts w:ascii="Times New Roman" w:hAnsi="Times New Roman" w:cs="Times New Roman"/>
          <w:b/>
          <w:bCs/>
          <w:sz w:val="28"/>
          <w:szCs w:val="28"/>
        </w:rPr>
      </w:pPr>
    </w:p>
    <w:p w:rsidR="00B56C83" w:rsidRPr="00D3418D" w:rsidRDefault="00B56C83" w:rsidP="00B56C83">
      <w:pPr>
        <w:pStyle w:val="a8"/>
        <w:jc w:val="center"/>
        <w:rPr>
          <w:bCs/>
          <w:i/>
          <w:lang w:val="uk-UA"/>
        </w:rPr>
      </w:pPr>
      <w:r w:rsidRPr="00D3418D">
        <w:rPr>
          <w:b/>
          <w:bCs/>
          <w:lang w:val="uk-UA"/>
        </w:rPr>
        <w:t xml:space="preserve">1. Опис </w:t>
      </w:r>
      <w:r w:rsidR="00FC74F6" w:rsidRPr="00D3418D">
        <w:rPr>
          <w:b/>
          <w:bCs/>
          <w:lang w:val="uk-UA"/>
        </w:rPr>
        <w:t>виробнич</w:t>
      </w:r>
      <w:r w:rsidRPr="00D3418D">
        <w:rPr>
          <w:b/>
          <w:bCs/>
          <w:lang w:val="uk-UA"/>
        </w:rPr>
        <w:t>ої</w:t>
      </w:r>
      <w:r w:rsidR="001F238E" w:rsidRPr="00D3418D">
        <w:rPr>
          <w:b/>
          <w:bCs/>
          <w:lang w:val="uk-UA"/>
        </w:rPr>
        <w:t xml:space="preserve"> практик</w:t>
      </w:r>
      <w:r w:rsidRPr="00D3418D">
        <w:rPr>
          <w:b/>
          <w:bCs/>
          <w:lang w:val="uk-UA"/>
        </w:rPr>
        <w:t>и</w:t>
      </w:r>
      <w:r w:rsidRPr="00D3418D">
        <w:rPr>
          <w:bCs/>
          <w:i/>
          <w:lang w:val="uk-UA"/>
        </w:rPr>
        <w:t xml:space="preserve"> </w:t>
      </w:r>
    </w:p>
    <w:p w:rsidR="00AA0DE6" w:rsidRPr="00FC74F6" w:rsidRDefault="006C60BB" w:rsidP="005A7D7D">
      <w:pPr>
        <w:pStyle w:val="Default"/>
        <w:ind w:firstLine="283"/>
        <w:jc w:val="both"/>
        <w:rPr>
          <w:lang w:val="uk-UA"/>
        </w:rPr>
      </w:pPr>
      <w:r w:rsidRPr="00FC74F6">
        <w:rPr>
          <w:b/>
          <w:bCs/>
          <w:lang w:val="uk-UA"/>
        </w:rPr>
        <w:t xml:space="preserve">1. </w:t>
      </w:r>
      <w:r w:rsidR="00FC74F6">
        <w:rPr>
          <w:spacing w:val="6"/>
          <w:lang w:val="uk-UA"/>
        </w:rPr>
        <w:t>Виробнич</w:t>
      </w:r>
      <w:r w:rsidR="00134654" w:rsidRPr="00FC74F6">
        <w:rPr>
          <w:spacing w:val="6"/>
          <w:lang w:val="uk-UA"/>
        </w:rPr>
        <w:t>а</w:t>
      </w:r>
      <w:r w:rsidR="00B9389C" w:rsidRPr="00FC74F6">
        <w:rPr>
          <w:spacing w:val="6"/>
          <w:lang w:val="uk-UA"/>
        </w:rPr>
        <w:t xml:space="preserve"> </w:t>
      </w:r>
      <w:r w:rsidR="00134654" w:rsidRPr="00FC74F6">
        <w:rPr>
          <w:spacing w:val="6"/>
          <w:lang w:val="uk-UA"/>
        </w:rPr>
        <w:t>практика</w:t>
      </w:r>
      <w:r w:rsidRPr="00FC74F6">
        <w:rPr>
          <w:spacing w:val="6"/>
          <w:lang w:val="uk-UA"/>
        </w:rPr>
        <w:t xml:space="preserve"> здобувачів</w:t>
      </w:r>
      <w:r w:rsidR="00134654" w:rsidRPr="00FC74F6">
        <w:rPr>
          <w:spacing w:val="6"/>
          <w:lang w:val="uk-UA"/>
        </w:rPr>
        <w:t xml:space="preserve"> ступеня вищої освіти </w:t>
      </w:r>
      <w:r w:rsidRPr="00FC74F6">
        <w:rPr>
          <w:spacing w:val="6"/>
          <w:lang w:val="uk-UA"/>
        </w:rPr>
        <w:t>є</w:t>
      </w:r>
      <w:r w:rsidR="00134654" w:rsidRPr="00FC74F6">
        <w:rPr>
          <w:spacing w:val="6"/>
          <w:lang w:val="uk-UA"/>
        </w:rPr>
        <w:t xml:space="preserve"> освітнім компонентом</w:t>
      </w:r>
      <w:r w:rsidRPr="00FC74F6">
        <w:rPr>
          <w:spacing w:val="6"/>
          <w:lang w:val="uk-UA"/>
        </w:rPr>
        <w:t xml:space="preserve"> освітньо-професійної п</w:t>
      </w:r>
      <w:r w:rsidR="00134654" w:rsidRPr="00FC74F6">
        <w:rPr>
          <w:spacing w:val="6"/>
          <w:lang w:val="uk-UA"/>
        </w:rPr>
        <w:t>рограми</w:t>
      </w:r>
      <w:r w:rsidRPr="00FC74F6">
        <w:rPr>
          <w:spacing w:val="6"/>
          <w:lang w:val="uk-UA"/>
        </w:rPr>
        <w:t xml:space="preserve"> фахівців. Вона спрямована на набуття </w:t>
      </w:r>
      <w:proofErr w:type="spellStart"/>
      <w:r w:rsidRPr="00FC74F6">
        <w:rPr>
          <w:spacing w:val="6"/>
          <w:lang w:val="uk-UA"/>
        </w:rPr>
        <w:t>компетентностей</w:t>
      </w:r>
      <w:proofErr w:type="spellEnd"/>
      <w:r w:rsidRPr="00FC74F6">
        <w:rPr>
          <w:spacing w:val="6"/>
          <w:lang w:val="uk-UA"/>
        </w:rPr>
        <w:t>, передбачених освітн</w:t>
      </w:r>
      <w:r w:rsidR="009D41F7" w:rsidRPr="00FC74F6">
        <w:rPr>
          <w:spacing w:val="6"/>
          <w:lang w:val="uk-UA"/>
        </w:rPr>
        <w:t>ьою</w:t>
      </w:r>
      <w:r w:rsidRPr="00FC74F6">
        <w:rPr>
          <w:spacing w:val="6"/>
          <w:lang w:val="uk-UA"/>
        </w:rPr>
        <w:t xml:space="preserve"> програм</w:t>
      </w:r>
      <w:r w:rsidR="009D41F7" w:rsidRPr="00FC74F6">
        <w:rPr>
          <w:spacing w:val="6"/>
          <w:lang w:val="uk-UA"/>
        </w:rPr>
        <w:t xml:space="preserve">ою, стандартом вищої освіти спеціальності </w:t>
      </w:r>
      <w:r w:rsidR="005D1F94" w:rsidRPr="00FC74F6">
        <w:rPr>
          <w:u w:val="single"/>
          <w:lang w:val="uk-UA"/>
        </w:rPr>
        <w:t>145 Відновлювані джерела енергії та гідроенергетика</w:t>
      </w:r>
      <w:r w:rsidR="00D80EF6" w:rsidRPr="00FC74F6">
        <w:rPr>
          <w:spacing w:val="6"/>
          <w:lang w:val="uk-UA"/>
        </w:rPr>
        <w:t xml:space="preserve"> </w:t>
      </w:r>
      <w:r w:rsidR="009D41F7" w:rsidRPr="00FC74F6">
        <w:rPr>
          <w:spacing w:val="6"/>
          <w:lang w:val="uk-UA"/>
        </w:rPr>
        <w:t>та вимогами</w:t>
      </w:r>
      <w:r w:rsidRPr="00FC74F6">
        <w:rPr>
          <w:spacing w:val="6"/>
          <w:lang w:val="uk-UA"/>
        </w:rPr>
        <w:t xml:space="preserve"> Національної рамки кваліфікацій до здобувачів ступенів вищої освіти</w:t>
      </w:r>
      <w:r w:rsidRPr="00FC74F6">
        <w:rPr>
          <w:spacing w:val="6"/>
          <w:lang w:val="uk-UA" w:eastAsia="uk-UA"/>
        </w:rPr>
        <w:t xml:space="preserve"> відповідного рівня, які повинні розв’язувати складні спеціалізовані задачі та практичні проблеми у певній сфері/галузі професійної діяльності, із закріпленням та застосуванням набутих теоретичних знань </w:t>
      </w:r>
      <w:r w:rsidRPr="00FC74F6">
        <w:rPr>
          <w:spacing w:val="6"/>
          <w:lang w:val="uk-UA"/>
        </w:rPr>
        <w:t>отриманих здобувачами вищої освіти за час навчання, набуття і вдосконалення практичних навичок і умінь за відповідними спеціальностями.</w:t>
      </w:r>
      <w:r w:rsidR="001B356D" w:rsidRPr="00FC74F6">
        <w:rPr>
          <w:spacing w:val="6"/>
          <w:lang w:val="uk-UA"/>
        </w:rPr>
        <w:t xml:space="preserve"> </w:t>
      </w:r>
      <w:r w:rsidR="001B356D" w:rsidRPr="00FC74F6">
        <w:rPr>
          <w:lang w:val="uk-UA"/>
        </w:rPr>
        <w:t xml:space="preserve">Виробнича практика базується на знанні дисциплін професійної підготовки, які вивчають студенти </w:t>
      </w:r>
      <w:r w:rsidR="00224830" w:rsidRPr="00FC74F6">
        <w:rPr>
          <w:lang w:val="uk-UA"/>
        </w:rPr>
        <w:t>згі</w:t>
      </w:r>
      <w:r w:rsidR="001B356D" w:rsidRPr="00FC74F6">
        <w:rPr>
          <w:lang w:val="uk-UA"/>
        </w:rPr>
        <w:t xml:space="preserve">дно з навчальним планом освітньої програми </w:t>
      </w:r>
      <w:r w:rsidR="00B96346" w:rsidRPr="00FC74F6">
        <w:rPr>
          <w:u w:val="single"/>
        </w:rPr>
        <w:t xml:space="preserve"> </w:t>
      </w:r>
      <w:r w:rsidR="005D1F94" w:rsidRPr="00FC74F6">
        <w:rPr>
          <w:u w:val="single"/>
          <w:lang w:val="uk-UA"/>
        </w:rPr>
        <w:t>Гідр</w:t>
      </w:r>
      <w:proofErr w:type="spellStart"/>
      <w:r w:rsidR="00B96346" w:rsidRPr="00FC74F6">
        <w:rPr>
          <w:u w:val="single"/>
        </w:rPr>
        <w:t>оенергетика</w:t>
      </w:r>
      <w:proofErr w:type="spellEnd"/>
      <w:r w:rsidR="001B356D" w:rsidRPr="00FC74F6">
        <w:rPr>
          <w:lang w:val="uk-UA"/>
        </w:rPr>
        <w:t xml:space="preserve"> у _</w:t>
      </w:r>
      <w:r w:rsidR="00FA4AFF">
        <w:rPr>
          <w:u w:val="single"/>
          <w:lang w:val="uk-UA"/>
        </w:rPr>
        <w:t>8</w:t>
      </w:r>
      <w:r w:rsidR="00D80EF6" w:rsidRPr="00FC74F6">
        <w:rPr>
          <w:u w:val="single"/>
          <w:lang w:val="uk-UA"/>
        </w:rPr>
        <w:t>-му</w:t>
      </w:r>
      <w:r w:rsidR="001B356D" w:rsidRPr="00FC74F6">
        <w:rPr>
          <w:lang w:val="uk-UA"/>
        </w:rPr>
        <w:t xml:space="preserve">_ семестрі. </w:t>
      </w:r>
    </w:p>
    <w:p w:rsidR="006C60BB" w:rsidRPr="00B82407" w:rsidRDefault="00B82407" w:rsidP="00B82407">
      <w:pPr>
        <w:shd w:val="clear" w:color="auto" w:fill="FFFFFF"/>
        <w:ind w:firstLine="426"/>
        <w:jc w:val="both"/>
        <w:textAlignment w:val="baseline"/>
        <w:rPr>
          <w:spacing w:val="6"/>
          <w:sz w:val="28"/>
          <w:szCs w:val="28"/>
        </w:rPr>
      </w:pPr>
      <w:r>
        <w:t xml:space="preserve">Здобуті після закінчення практики знання, уміння і навички необхідні для фахового </w:t>
      </w:r>
      <w:proofErr w:type="spellStart"/>
      <w:r>
        <w:t>офоромлення</w:t>
      </w:r>
      <w:proofErr w:type="spellEnd"/>
      <w:r>
        <w:t xml:space="preserve"> та захисту кваліфікаційної роботи </w:t>
      </w:r>
      <w:r>
        <w:rPr>
          <w:spacing w:val="6"/>
        </w:rPr>
        <w:t>здобувачів ступеню вищої освіти</w:t>
      </w:r>
      <w:r>
        <w:rPr>
          <w:spacing w:val="6"/>
          <w:lang w:eastAsia="uk-UA"/>
        </w:rPr>
        <w:t xml:space="preserve"> </w:t>
      </w:r>
      <w:r>
        <w:t>бакалавра.</w:t>
      </w:r>
    </w:p>
    <w:p w:rsidR="00B56C83" w:rsidRPr="00FC74F6" w:rsidRDefault="00B56C83" w:rsidP="00B56C83">
      <w:pPr>
        <w:jc w:val="both"/>
        <w:rPr>
          <w:rFonts w:ascii="Times New Roman" w:hAnsi="Times New Roman" w:cs="Times New Roman"/>
          <w:bCs/>
          <w:sz w:val="22"/>
          <w:szCs w:val="22"/>
        </w:rPr>
      </w:pPr>
    </w:p>
    <w:p w:rsidR="006352A4" w:rsidRPr="00D3418D" w:rsidRDefault="00B56C83" w:rsidP="00EF5FB8">
      <w:pPr>
        <w:pStyle w:val="a8"/>
        <w:jc w:val="center"/>
        <w:rPr>
          <w:b/>
          <w:bCs/>
          <w:lang w:val="uk-UA"/>
        </w:rPr>
      </w:pPr>
      <w:r w:rsidRPr="00D3418D">
        <w:rPr>
          <w:b/>
          <w:bCs/>
          <w:lang w:val="uk-UA"/>
        </w:rPr>
        <w:t xml:space="preserve">Паспорт </w:t>
      </w:r>
      <w:r w:rsidR="00134654" w:rsidRPr="00D3418D">
        <w:rPr>
          <w:b/>
          <w:bCs/>
          <w:lang w:val="uk-UA"/>
        </w:rPr>
        <w:t>освітнього компоненту</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417"/>
        <w:gridCol w:w="1418"/>
        <w:gridCol w:w="1417"/>
      </w:tblGrid>
      <w:tr w:rsidR="006352A4" w:rsidRPr="00FC74F6" w:rsidTr="00A56B55">
        <w:trPr>
          <w:trHeight w:hRule="exact" w:val="1324"/>
        </w:trPr>
        <w:tc>
          <w:tcPr>
            <w:tcW w:w="5245" w:type="dxa"/>
            <w:vAlign w:val="center"/>
          </w:tcPr>
          <w:p w:rsidR="006352A4" w:rsidRPr="00FC74F6" w:rsidRDefault="006352A4" w:rsidP="00134654">
            <w:pPr>
              <w:jc w:val="center"/>
              <w:rPr>
                <w:color w:val="000000"/>
                <w:szCs w:val="28"/>
              </w:rPr>
            </w:pPr>
            <w:r w:rsidRPr="00FC74F6">
              <w:rPr>
                <w:color w:val="000000"/>
                <w:szCs w:val="28"/>
              </w:rPr>
              <w:t>Рівень вищої освіти, спеціальність,</w:t>
            </w:r>
            <w:r w:rsidR="00B9389C" w:rsidRPr="00FC74F6">
              <w:rPr>
                <w:color w:val="000000"/>
                <w:szCs w:val="28"/>
              </w:rPr>
              <w:t xml:space="preserve"> (предметна спеціальність, спеціалізація – за наявності)</w:t>
            </w:r>
          </w:p>
          <w:p w:rsidR="006352A4" w:rsidRPr="00FC74F6" w:rsidRDefault="006352A4" w:rsidP="00134654">
            <w:pPr>
              <w:jc w:val="center"/>
              <w:rPr>
                <w:color w:val="000000"/>
                <w:szCs w:val="28"/>
              </w:rPr>
            </w:pPr>
            <w:r w:rsidRPr="00FC74F6">
              <w:rPr>
                <w:color w:val="000000"/>
                <w:szCs w:val="28"/>
              </w:rPr>
              <w:t>освітня програма</w:t>
            </w:r>
          </w:p>
        </w:tc>
        <w:tc>
          <w:tcPr>
            <w:tcW w:w="1417" w:type="dxa"/>
            <w:vAlign w:val="center"/>
          </w:tcPr>
          <w:p w:rsidR="00134654" w:rsidRPr="00FC74F6" w:rsidRDefault="006352A4" w:rsidP="00134654">
            <w:pPr>
              <w:jc w:val="center"/>
              <w:rPr>
                <w:color w:val="000000"/>
                <w:szCs w:val="28"/>
              </w:rPr>
            </w:pPr>
            <w:r w:rsidRPr="00FC74F6">
              <w:rPr>
                <w:color w:val="000000"/>
                <w:szCs w:val="28"/>
              </w:rPr>
              <w:t>Кількість</w:t>
            </w:r>
          </w:p>
          <w:p w:rsidR="006352A4" w:rsidRPr="00FC74F6" w:rsidRDefault="00B9389C" w:rsidP="00B9389C">
            <w:pPr>
              <w:jc w:val="center"/>
              <w:rPr>
                <w:color w:val="000000"/>
                <w:szCs w:val="28"/>
              </w:rPr>
            </w:pPr>
            <w:r w:rsidRPr="00FC74F6">
              <w:rPr>
                <w:color w:val="000000"/>
                <w:szCs w:val="28"/>
              </w:rPr>
              <w:t>т</w:t>
            </w:r>
            <w:r w:rsidR="00134654" w:rsidRPr="00FC74F6">
              <w:rPr>
                <w:color w:val="000000"/>
                <w:szCs w:val="28"/>
              </w:rPr>
              <w:t>ижнів</w:t>
            </w:r>
            <w:r w:rsidRPr="00FC74F6">
              <w:rPr>
                <w:color w:val="000000"/>
                <w:szCs w:val="28"/>
              </w:rPr>
              <w:t xml:space="preserve"> та</w:t>
            </w:r>
            <w:r w:rsidR="006352A4" w:rsidRPr="00FC74F6">
              <w:rPr>
                <w:color w:val="000000"/>
                <w:szCs w:val="28"/>
              </w:rPr>
              <w:t xml:space="preserve"> кредитів  </w:t>
            </w:r>
          </w:p>
        </w:tc>
        <w:tc>
          <w:tcPr>
            <w:tcW w:w="1418" w:type="dxa"/>
            <w:vAlign w:val="center"/>
          </w:tcPr>
          <w:p w:rsidR="006352A4" w:rsidRPr="00FC74F6" w:rsidRDefault="006352A4" w:rsidP="00134654">
            <w:pPr>
              <w:jc w:val="center"/>
              <w:rPr>
                <w:color w:val="000000"/>
                <w:szCs w:val="28"/>
              </w:rPr>
            </w:pPr>
            <w:r w:rsidRPr="00FC74F6">
              <w:rPr>
                <w:color w:val="000000"/>
              </w:rPr>
              <w:t>денна форма здобуття освіти</w:t>
            </w:r>
          </w:p>
        </w:tc>
        <w:tc>
          <w:tcPr>
            <w:tcW w:w="1417" w:type="dxa"/>
            <w:vAlign w:val="center"/>
          </w:tcPr>
          <w:p w:rsidR="006352A4" w:rsidRPr="00FC74F6" w:rsidRDefault="006352A4" w:rsidP="00134654">
            <w:pPr>
              <w:jc w:val="center"/>
              <w:rPr>
                <w:color w:val="000000"/>
                <w:szCs w:val="28"/>
              </w:rPr>
            </w:pPr>
            <w:r w:rsidRPr="00FC74F6">
              <w:rPr>
                <w:color w:val="000000"/>
              </w:rPr>
              <w:t>заочна форма здобуття освіти</w:t>
            </w:r>
          </w:p>
        </w:tc>
      </w:tr>
      <w:tr w:rsidR="006352A4" w:rsidRPr="00FC74F6" w:rsidTr="00A56B55">
        <w:trPr>
          <w:trHeight w:hRule="exact" w:val="567"/>
        </w:trPr>
        <w:tc>
          <w:tcPr>
            <w:tcW w:w="5245" w:type="dxa"/>
            <w:vMerge w:val="restart"/>
            <w:vAlign w:val="center"/>
          </w:tcPr>
          <w:p w:rsidR="006352A4" w:rsidRPr="00FC74F6" w:rsidRDefault="006352A4" w:rsidP="00134654">
            <w:pPr>
              <w:rPr>
                <w:color w:val="000000"/>
                <w:szCs w:val="28"/>
              </w:rPr>
            </w:pPr>
          </w:p>
          <w:p w:rsidR="006352A4" w:rsidRPr="00FC74F6" w:rsidRDefault="006352A4" w:rsidP="00134654">
            <w:pPr>
              <w:tabs>
                <w:tab w:val="left" w:pos="0"/>
                <w:tab w:val="left" w:pos="318"/>
              </w:tabs>
              <w:rPr>
                <w:color w:val="000000"/>
                <w:szCs w:val="28"/>
                <w:u w:val="single"/>
              </w:rPr>
            </w:pPr>
            <w:r w:rsidRPr="00FC74F6">
              <w:rPr>
                <w:color w:val="000000"/>
              </w:rPr>
              <w:t xml:space="preserve"> Рівень вищої освіти:</w:t>
            </w:r>
            <w:r w:rsidRPr="00FC74F6">
              <w:rPr>
                <w:color w:val="000000"/>
                <w:szCs w:val="28"/>
              </w:rPr>
              <w:t xml:space="preserve">  </w:t>
            </w:r>
            <w:r w:rsidRPr="00FC74F6">
              <w:rPr>
                <w:color w:val="000000"/>
                <w:szCs w:val="28"/>
                <w:u w:val="single"/>
              </w:rPr>
              <w:t xml:space="preserve">      бакалаврський______</w:t>
            </w:r>
          </w:p>
          <w:p w:rsidR="006352A4" w:rsidRPr="00FC74F6" w:rsidRDefault="006352A4" w:rsidP="00134654">
            <w:pPr>
              <w:tabs>
                <w:tab w:val="left" w:pos="0"/>
                <w:tab w:val="left" w:pos="318"/>
              </w:tabs>
              <w:rPr>
                <w:color w:val="000000"/>
                <w:szCs w:val="28"/>
                <w:u w:val="single"/>
              </w:rPr>
            </w:pPr>
          </w:p>
          <w:p w:rsidR="006352A4" w:rsidRPr="00FC74F6" w:rsidRDefault="006352A4" w:rsidP="00134654">
            <w:pPr>
              <w:ind w:right="175"/>
              <w:rPr>
                <w:color w:val="000000"/>
                <w:szCs w:val="28"/>
                <w:u w:val="single"/>
              </w:rPr>
            </w:pPr>
            <w:r w:rsidRPr="00FC74F6">
              <w:rPr>
                <w:color w:val="000000"/>
                <w:szCs w:val="28"/>
              </w:rPr>
              <w:t xml:space="preserve"> Спеціальність:  </w:t>
            </w:r>
            <w:r w:rsidR="005D1F94" w:rsidRPr="00FC74F6">
              <w:rPr>
                <w:rFonts w:ascii="Times New Roman" w:hAnsi="Times New Roman" w:cs="Times New Roman"/>
                <w:u w:val="single"/>
              </w:rPr>
              <w:t>145 Відновлювані джерела енергії та гідроенергетика</w:t>
            </w:r>
          </w:p>
          <w:p w:rsidR="006352A4" w:rsidRPr="00FC74F6" w:rsidRDefault="006352A4" w:rsidP="00134654">
            <w:pPr>
              <w:ind w:right="175"/>
              <w:rPr>
                <w:color w:val="000000"/>
                <w:szCs w:val="28"/>
                <w:u w:val="single"/>
              </w:rPr>
            </w:pPr>
          </w:p>
          <w:p w:rsidR="006352A4" w:rsidRPr="00FC74F6" w:rsidRDefault="006352A4" w:rsidP="00134654">
            <w:pPr>
              <w:rPr>
                <w:color w:val="000000"/>
                <w:szCs w:val="28"/>
              </w:rPr>
            </w:pPr>
            <w:r w:rsidRPr="00FC74F6">
              <w:rPr>
                <w:color w:val="000000"/>
                <w:szCs w:val="28"/>
              </w:rPr>
              <w:t xml:space="preserve">Освітня програма: </w:t>
            </w:r>
            <w:r w:rsidR="005D1F94" w:rsidRPr="00FC74F6">
              <w:rPr>
                <w:u w:val="single"/>
              </w:rPr>
              <w:t>Гідроенергетика</w:t>
            </w:r>
          </w:p>
          <w:p w:rsidR="006352A4" w:rsidRPr="00FC74F6" w:rsidRDefault="006352A4" w:rsidP="00134654">
            <w:pPr>
              <w:jc w:val="center"/>
              <w:rPr>
                <w:i/>
                <w:color w:val="000000"/>
                <w:szCs w:val="28"/>
              </w:rPr>
            </w:pPr>
          </w:p>
          <w:p w:rsidR="006352A4" w:rsidRPr="00FC74F6" w:rsidRDefault="006352A4" w:rsidP="00134654">
            <w:pPr>
              <w:jc w:val="center"/>
              <w:rPr>
                <w:color w:val="000000"/>
                <w:szCs w:val="28"/>
              </w:rPr>
            </w:pPr>
          </w:p>
        </w:tc>
        <w:tc>
          <w:tcPr>
            <w:tcW w:w="1417" w:type="dxa"/>
            <w:vMerge w:val="restart"/>
            <w:vAlign w:val="center"/>
          </w:tcPr>
          <w:p w:rsidR="006352A4" w:rsidRPr="00FC74F6" w:rsidRDefault="006352A4" w:rsidP="00134654">
            <w:pPr>
              <w:suppressAutoHyphens w:val="0"/>
              <w:rPr>
                <w:color w:val="000000"/>
                <w:szCs w:val="28"/>
              </w:rPr>
            </w:pPr>
          </w:p>
          <w:p w:rsidR="006352A4" w:rsidRPr="00FC74F6" w:rsidRDefault="006352A4" w:rsidP="00134654">
            <w:pPr>
              <w:suppressAutoHyphens w:val="0"/>
              <w:rPr>
                <w:color w:val="000000"/>
                <w:szCs w:val="28"/>
              </w:rPr>
            </w:pPr>
          </w:p>
          <w:p w:rsidR="006352A4" w:rsidRPr="00FC74F6" w:rsidRDefault="006352A4" w:rsidP="00134654">
            <w:pPr>
              <w:suppressAutoHyphens w:val="0"/>
              <w:rPr>
                <w:color w:val="000000"/>
                <w:szCs w:val="28"/>
              </w:rPr>
            </w:pPr>
          </w:p>
          <w:p w:rsidR="00A56B55" w:rsidRPr="00FC74F6" w:rsidRDefault="00730E1B" w:rsidP="00134654">
            <w:pPr>
              <w:jc w:val="center"/>
              <w:rPr>
                <w:color w:val="000000"/>
                <w:szCs w:val="28"/>
              </w:rPr>
            </w:pPr>
            <w:r w:rsidRPr="00FC74F6">
              <w:rPr>
                <w:color w:val="000000"/>
                <w:szCs w:val="28"/>
                <w:lang w:val="ru-RU"/>
              </w:rPr>
              <w:t>4</w:t>
            </w:r>
            <w:r w:rsidR="001E49C0" w:rsidRPr="00FC74F6">
              <w:rPr>
                <w:color w:val="000000"/>
                <w:szCs w:val="28"/>
              </w:rPr>
              <w:t xml:space="preserve"> </w:t>
            </w:r>
            <w:r w:rsidR="00A56B55" w:rsidRPr="00FC74F6">
              <w:rPr>
                <w:color w:val="000000"/>
                <w:szCs w:val="28"/>
              </w:rPr>
              <w:t>тижні /</w:t>
            </w:r>
          </w:p>
          <w:p w:rsidR="006352A4" w:rsidRPr="00FC74F6" w:rsidRDefault="00A56B55" w:rsidP="00134654">
            <w:pPr>
              <w:jc w:val="center"/>
              <w:rPr>
                <w:color w:val="000000"/>
                <w:szCs w:val="28"/>
                <w:lang w:val="ru-RU"/>
              </w:rPr>
            </w:pPr>
            <w:r w:rsidRPr="00FC74F6">
              <w:rPr>
                <w:color w:val="000000"/>
                <w:szCs w:val="28"/>
              </w:rPr>
              <w:t xml:space="preserve"> </w:t>
            </w:r>
            <w:r w:rsidR="00730E1B" w:rsidRPr="00FC74F6">
              <w:rPr>
                <w:color w:val="000000"/>
                <w:szCs w:val="28"/>
                <w:lang w:val="ru-RU"/>
              </w:rPr>
              <w:t>6</w:t>
            </w:r>
            <w:r w:rsidR="00282B26" w:rsidRPr="00FC74F6">
              <w:rPr>
                <w:color w:val="000000"/>
                <w:szCs w:val="28"/>
              </w:rPr>
              <w:t xml:space="preserve"> кредит</w:t>
            </w:r>
            <w:proofErr w:type="spellStart"/>
            <w:r w:rsidR="00730E1B" w:rsidRPr="00FC74F6">
              <w:rPr>
                <w:color w:val="000000"/>
                <w:szCs w:val="28"/>
                <w:lang w:val="ru-RU"/>
              </w:rPr>
              <w:t>ів</w:t>
            </w:r>
            <w:proofErr w:type="spellEnd"/>
          </w:p>
          <w:p w:rsidR="006352A4" w:rsidRPr="00FC74F6" w:rsidRDefault="006352A4" w:rsidP="00134654">
            <w:pPr>
              <w:suppressAutoHyphens w:val="0"/>
              <w:rPr>
                <w:color w:val="000000"/>
                <w:szCs w:val="28"/>
              </w:rPr>
            </w:pPr>
          </w:p>
          <w:p w:rsidR="006352A4" w:rsidRPr="00FC74F6" w:rsidRDefault="006352A4" w:rsidP="00134654">
            <w:pPr>
              <w:suppressAutoHyphens w:val="0"/>
              <w:rPr>
                <w:color w:val="000000"/>
                <w:szCs w:val="28"/>
              </w:rPr>
            </w:pPr>
          </w:p>
          <w:p w:rsidR="006352A4" w:rsidRPr="00FC74F6" w:rsidRDefault="006352A4" w:rsidP="00134654">
            <w:pPr>
              <w:suppressAutoHyphens w:val="0"/>
              <w:rPr>
                <w:color w:val="000000"/>
                <w:szCs w:val="28"/>
              </w:rPr>
            </w:pPr>
          </w:p>
          <w:p w:rsidR="006352A4" w:rsidRPr="00FC74F6" w:rsidRDefault="006352A4" w:rsidP="00134654">
            <w:pPr>
              <w:jc w:val="center"/>
              <w:rPr>
                <w:color w:val="000000"/>
                <w:szCs w:val="28"/>
              </w:rPr>
            </w:pPr>
          </w:p>
        </w:tc>
        <w:tc>
          <w:tcPr>
            <w:tcW w:w="2835" w:type="dxa"/>
            <w:gridSpan w:val="2"/>
            <w:vAlign w:val="center"/>
          </w:tcPr>
          <w:p w:rsidR="006352A4" w:rsidRPr="00FC74F6" w:rsidRDefault="006352A4" w:rsidP="00134654">
            <w:pPr>
              <w:jc w:val="center"/>
              <w:rPr>
                <w:color w:val="000000"/>
              </w:rPr>
            </w:pPr>
            <w:r w:rsidRPr="00FC74F6">
              <w:rPr>
                <w:color w:val="000000"/>
                <w:sz w:val="22"/>
                <w:szCs w:val="28"/>
              </w:rPr>
              <w:t>Рік підготовки:</w:t>
            </w:r>
          </w:p>
        </w:tc>
      </w:tr>
      <w:tr w:rsidR="006352A4" w:rsidRPr="00FC74F6" w:rsidTr="00A56B55">
        <w:trPr>
          <w:trHeight w:hRule="exact" w:val="567"/>
        </w:trPr>
        <w:tc>
          <w:tcPr>
            <w:tcW w:w="5245" w:type="dxa"/>
            <w:vMerge/>
            <w:vAlign w:val="center"/>
          </w:tcPr>
          <w:p w:rsidR="006352A4" w:rsidRPr="00FC74F6" w:rsidRDefault="006352A4" w:rsidP="00134654">
            <w:pPr>
              <w:jc w:val="center"/>
              <w:rPr>
                <w:color w:val="000000"/>
                <w:szCs w:val="28"/>
              </w:rPr>
            </w:pPr>
          </w:p>
        </w:tc>
        <w:tc>
          <w:tcPr>
            <w:tcW w:w="1417" w:type="dxa"/>
            <w:vMerge/>
            <w:vAlign w:val="center"/>
          </w:tcPr>
          <w:p w:rsidR="006352A4" w:rsidRPr="00FC74F6" w:rsidRDefault="006352A4" w:rsidP="00134654">
            <w:pPr>
              <w:jc w:val="center"/>
              <w:rPr>
                <w:color w:val="000000"/>
                <w:szCs w:val="28"/>
              </w:rPr>
            </w:pPr>
          </w:p>
        </w:tc>
        <w:tc>
          <w:tcPr>
            <w:tcW w:w="1418" w:type="dxa"/>
            <w:vAlign w:val="center"/>
          </w:tcPr>
          <w:p w:rsidR="006352A4" w:rsidRPr="00FC74F6" w:rsidRDefault="00FA4AFF" w:rsidP="00134654">
            <w:pPr>
              <w:jc w:val="center"/>
              <w:rPr>
                <w:color w:val="000000"/>
                <w:szCs w:val="28"/>
              </w:rPr>
            </w:pPr>
            <w:r>
              <w:rPr>
                <w:color w:val="000000"/>
                <w:szCs w:val="28"/>
                <w:lang w:val="ru-RU"/>
              </w:rPr>
              <w:t>4</w:t>
            </w:r>
            <w:r w:rsidR="006352A4" w:rsidRPr="00FC74F6">
              <w:rPr>
                <w:color w:val="000000"/>
                <w:szCs w:val="28"/>
              </w:rPr>
              <w:t>-й</w:t>
            </w:r>
          </w:p>
        </w:tc>
        <w:tc>
          <w:tcPr>
            <w:tcW w:w="1417" w:type="dxa"/>
            <w:vAlign w:val="center"/>
          </w:tcPr>
          <w:p w:rsidR="006352A4" w:rsidRPr="00FC74F6" w:rsidRDefault="00FA4AFF" w:rsidP="00134654">
            <w:pPr>
              <w:jc w:val="center"/>
              <w:rPr>
                <w:color w:val="000000"/>
                <w:szCs w:val="28"/>
              </w:rPr>
            </w:pPr>
            <w:r>
              <w:rPr>
                <w:color w:val="000000"/>
                <w:lang w:val="ru-RU"/>
              </w:rPr>
              <w:t>4</w:t>
            </w:r>
            <w:r w:rsidR="006352A4" w:rsidRPr="00FC74F6">
              <w:rPr>
                <w:color w:val="000000"/>
              </w:rPr>
              <w:t>-й</w:t>
            </w:r>
          </w:p>
        </w:tc>
      </w:tr>
      <w:tr w:rsidR="006352A4" w:rsidRPr="00FC74F6" w:rsidTr="00A56B55">
        <w:trPr>
          <w:trHeight w:hRule="exact" w:val="567"/>
        </w:trPr>
        <w:tc>
          <w:tcPr>
            <w:tcW w:w="5245" w:type="dxa"/>
            <w:vMerge/>
            <w:vAlign w:val="center"/>
          </w:tcPr>
          <w:p w:rsidR="006352A4" w:rsidRPr="00FC74F6" w:rsidRDefault="006352A4" w:rsidP="00134654">
            <w:pPr>
              <w:jc w:val="center"/>
              <w:rPr>
                <w:color w:val="000000"/>
                <w:szCs w:val="28"/>
              </w:rPr>
            </w:pPr>
          </w:p>
        </w:tc>
        <w:tc>
          <w:tcPr>
            <w:tcW w:w="1417" w:type="dxa"/>
            <w:vMerge/>
            <w:vAlign w:val="center"/>
          </w:tcPr>
          <w:p w:rsidR="006352A4" w:rsidRPr="00FC74F6" w:rsidRDefault="006352A4" w:rsidP="00134654">
            <w:pPr>
              <w:jc w:val="center"/>
              <w:rPr>
                <w:color w:val="000000"/>
                <w:szCs w:val="28"/>
              </w:rPr>
            </w:pPr>
          </w:p>
        </w:tc>
        <w:tc>
          <w:tcPr>
            <w:tcW w:w="2835" w:type="dxa"/>
            <w:gridSpan w:val="2"/>
            <w:vAlign w:val="center"/>
          </w:tcPr>
          <w:p w:rsidR="006352A4" w:rsidRPr="00FC74F6" w:rsidRDefault="006352A4" w:rsidP="00134654">
            <w:pPr>
              <w:jc w:val="center"/>
              <w:rPr>
                <w:color w:val="000000"/>
                <w:szCs w:val="28"/>
              </w:rPr>
            </w:pPr>
            <w:r w:rsidRPr="00FC74F6">
              <w:rPr>
                <w:color w:val="000000"/>
                <w:sz w:val="22"/>
                <w:szCs w:val="28"/>
              </w:rPr>
              <w:t>Семестр:</w:t>
            </w:r>
          </w:p>
        </w:tc>
      </w:tr>
      <w:tr w:rsidR="006352A4" w:rsidRPr="00FC74F6" w:rsidTr="00A56B55">
        <w:trPr>
          <w:trHeight w:val="484"/>
        </w:trPr>
        <w:tc>
          <w:tcPr>
            <w:tcW w:w="5245" w:type="dxa"/>
            <w:vMerge/>
          </w:tcPr>
          <w:p w:rsidR="006352A4" w:rsidRPr="00FC74F6" w:rsidRDefault="006352A4" w:rsidP="00134654">
            <w:pPr>
              <w:jc w:val="center"/>
              <w:rPr>
                <w:i/>
                <w:color w:val="000000"/>
                <w:szCs w:val="28"/>
              </w:rPr>
            </w:pPr>
          </w:p>
        </w:tc>
        <w:tc>
          <w:tcPr>
            <w:tcW w:w="1417" w:type="dxa"/>
            <w:vMerge/>
          </w:tcPr>
          <w:p w:rsidR="006352A4" w:rsidRPr="00FC74F6" w:rsidRDefault="006352A4" w:rsidP="00134654">
            <w:pPr>
              <w:jc w:val="center"/>
              <w:rPr>
                <w:i/>
                <w:color w:val="000000"/>
                <w:szCs w:val="28"/>
              </w:rPr>
            </w:pPr>
          </w:p>
        </w:tc>
        <w:tc>
          <w:tcPr>
            <w:tcW w:w="1418" w:type="dxa"/>
            <w:vAlign w:val="center"/>
          </w:tcPr>
          <w:p w:rsidR="006352A4" w:rsidRPr="00FC74F6" w:rsidRDefault="00FA4AFF" w:rsidP="00134654">
            <w:pPr>
              <w:jc w:val="center"/>
              <w:rPr>
                <w:color w:val="000000"/>
                <w:szCs w:val="28"/>
              </w:rPr>
            </w:pPr>
            <w:r>
              <w:rPr>
                <w:color w:val="000000"/>
                <w:lang w:val="ru-RU"/>
              </w:rPr>
              <w:t>8</w:t>
            </w:r>
            <w:r w:rsidR="006352A4" w:rsidRPr="00FC74F6">
              <w:rPr>
                <w:color w:val="000000"/>
              </w:rPr>
              <w:t>-й</w:t>
            </w:r>
          </w:p>
        </w:tc>
        <w:tc>
          <w:tcPr>
            <w:tcW w:w="1417" w:type="dxa"/>
            <w:vAlign w:val="center"/>
          </w:tcPr>
          <w:p w:rsidR="006352A4" w:rsidRPr="00FC74F6" w:rsidRDefault="00FA4AFF" w:rsidP="00134654">
            <w:pPr>
              <w:jc w:val="center"/>
              <w:rPr>
                <w:color w:val="000000"/>
                <w:szCs w:val="28"/>
              </w:rPr>
            </w:pPr>
            <w:r>
              <w:rPr>
                <w:color w:val="000000"/>
                <w:lang w:val="ru-RU"/>
              </w:rPr>
              <w:t>8</w:t>
            </w:r>
            <w:r w:rsidR="006352A4" w:rsidRPr="00FC74F6">
              <w:rPr>
                <w:color w:val="000000"/>
              </w:rPr>
              <w:t>-й</w:t>
            </w:r>
          </w:p>
        </w:tc>
      </w:tr>
      <w:tr w:rsidR="006352A4" w:rsidRPr="00FC74F6" w:rsidTr="00A56B55">
        <w:trPr>
          <w:trHeight w:hRule="exact" w:val="284"/>
        </w:trPr>
        <w:tc>
          <w:tcPr>
            <w:tcW w:w="5245" w:type="dxa"/>
            <w:vMerge/>
          </w:tcPr>
          <w:p w:rsidR="006352A4" w:rsidRPr="00FC74F6" w:rsidRDefault="006352A4" w:rsidP="00134654">
            <w:pPr>
              <w:jc w:val="center"/>
              <w:rPr>
                <w:color w:val="000000"/>
                <w:szCs w:val="28"/>
              </w:rPr>
            </w:pPr>
          </w:p>
        </w:tc>
        <w:tc>
          <w:tcPr>
            <w:tcW w:w="1417" w:type="dxa"/>
            <w:vMerge/>
            <w:vAlign w:val="center"/>
          </w:tcPr>
          <w:p w:rsidR="006352A4" w:rsidRPr="00FC74F6" w:rsidRDefault="006352A4" w:rsidP="00134654">
            <w:pPr>
              <w:jc w:val="center"/>
              <w:rPr>
                <w:color w:val="000000"/>
                <w:szCs w:val="28"/>
              </w:rPr>
            </w:pPr>
          </w:p>
        </w:tc>
        <w:tc>
          <w:tcPr>
            <w:tcW w:w="2835" w:type="dxa"/>
            <w:gridSpan w:val="2"/>
          </w:tcPr>
          <w:p w:rsidR="006352A4" w:rsidRPr="00FC74F6" w:rsidRDefault="006352A4" w:rsidP="00134654">
            <w:pPr>
              <w:jc w:val="center"/>
              <w:rPr>
                <w:color w:val="000000"/>
                <w:szCs w:val="28"/>
              </w:rPr>
            </w:pPr>
            <w:r w:rsidRPr="00FC74F6">
              <w:rPr>
                <w:color w:val="000000"/>
                <w:szCs w:val="28"/>
              </w:rPr>
              <w:t>Вид контролю:</w:t>
            </w:r>
          </w:p>
          <w:p w:rsidR="006352A4" w:rsidRPr="00FC74F6" w:rsidRDefault="006352A4" w:rsidP="00134654">
            <w:pPr>
              <w:jc w:val="center"/>
              <w:rPr>
                <w:color w:val="000000"/>
                <w:szCs w:val="28"/>
              </w:rPr>
            </w:pPr>
          </w:p>
          <w:p w:rsidR="006352A4" w:rsidRPr="00FC74F6" w:rsidRDefault="006352A4" w:rsidP="00134654">
            <w:pPr>
              <w:jc w:val="center"/>
              <w:rPr>
                <w:color w:val="000000"/>
                <w:szCs w:val="28"/>
              </w:rPr>
            </w:pPr>
          </w:p>
          <w:p w:rsidR="006352A4" w:rsidRPr="00FC74F6" w:rsidRDefault="006352A4" w:rsidP="00134654">
            <w:pPr>
              <w:jc w:val="center"/>
              <w:rPr>
                <w:color w:val="000000"/>
                <w:szCs w:val="28"/>
              </w:rPr>
            </w:pPr>
          </w:p>
          <w:p w:rsidR="006352A4" w:rsidRPr="00FC74F6" w:rsidRDefault="006352A4" w:rsidP="00134654">
            <w:pPr>
              <w:jc w:val="center"/>
              <w:rPr>
                <w:color w:val="000000"/>
                <w:szCs w:val="28"/>
              </w:rPr>
            </w:pPr>
          </w:p>
          <w:p w:rsidR="006352A4" w:rsidRPr="00FC74F6" w:rsidRDefault="006352A4" w:rsidP="00134654">
            <w:pPr>
              <w:jc w:val="center"/>
              <w:rPr>
                <w:color w:val="000000"/>
                <w:szCs w:val="28"/>
              </w:rPr>
            </w:pPr>
          </w:p>
          <w:p w:rsidR="006352A4" w:rsidRPr="00FC74F6" w:rsidRDefault="006352A4" w:rsidP="00134654">
            <w:pPr>
              <w:jc w:val="center"/>
              <w:rPr>
                <w:color w:val="000000"/>
                <w:szCs w:val="28"/>
              </w:rPr>
            </w:pPr>
          </w:p>
          <w:p w:rsidR="006352A4" w:rsidRPr="00FC74F6" w:rsidRDefault="006352A4" w:rsidP="00134654">
            <w:pPr>
              <w:jc w:val="center"/>
              <w:rPr>
                <w:color w:val="000000"/>
                <w:szCs w:val="28"/>
              </w:rPr>
            </w:pPr>
          </w:p>
        </w:tc>
      </w:tr>
      <w:tr w:rsidR="006352A4" w:rsidRPr="00FC74F6" w:rsidTr="00A56B55">
        <w:trPr>
          <w:trHeight w:hRule="exact" w:val="461"/>
        </w:trPr>
        <w:tc>
          <w:tcPr>
            <w:tcW w:w="5245" w:type="dxa"/>
            <w:vMerge/>
            <w:vAlign w:val="center"/>
          </w:tcPr>
          <w:p w:rsidR="006352A4" w:rsidRPr="00FC74F6" w:rsidRDefault="006352A4" w:rsidP="00134654">
            <w:pPr>
              <w:jc w:val="center"/>
              <w:rPr>
                <w:color w:val="000000"/>
                <w:szCs w:val="28"/>
              </w:rPr>
            </w:pPr>
          </w:p>
        </w:tc>
        <w:tc>
          <w:tcPr>
            <w:tcW w:w="1417" w:type="dxa"/>
            <w:vMerge/>
            <w:vAlign w:val="center"/>
          </w:tcPr>
          <w:p w:rsidR="006352A4" w:rsidRPr="00FC74F6" w:rsidRDefault="006352A4" w:rsidP="00134654">
            <w:pPr>
              <w:jc w:val="center"/>
              <w:rPr>
                <w:color w:val="000000"/>
                <w:szCs w:val="28"/>
              </w:rPr>
            </w:pPr>
          </w:p>
        </w:tc>
        <w:tc>
          <w:tcPr>
            <w:tcW w:w="1418" w:type="dxa"/>
            <w:vAlign w:val="center"/>
          </w:tcPr>
          <w:p w:rsidR="006352A4" w:rsidRPr="00FC74F6" w:rsidRDefault="006352A4" w:rsidP="00134654">
            <w:pPr>
              <w:ind w:left="-23" w:right="-200"/>
              <w:jc w:val="center"/>
              <w:rPr>
                <w:color w:val="000000"/>
                <w:szCs w:val="28"/>
              </w:rPr>
            </w:pPr>
            <w:r w:rsidRPr="00FC74F6">
              <w:rPr>
                <w:color w:val="000000"/>
                <w:szCs w:val="28"/>
              </w:rPr>
              <w:t>залік</w:t>
            </w:r>
          </w:p>
          <w:p w:rsidR="006352A4" w:rsidRPr="00FC74F6" w:rsidRDefault="006352A4" w:rsidP="00134654">
            <w:pPr>
              <w:jc w:val="center"/>
              <w:rPr>
                <w:color w:val="000000"/>
              </w:rPr>
            </w:pPr>
          </w:p>
        </w:tc>
        <w:tc>
          <w:tcPr>
            <w:tcW w:w="1417" w:type="dxa"/>
            <w:vAlign w:val="center"/>
          </w:tcPr>
          <w:p w:rsidR="006352A4" w:rsidRPr="00FC74F6" w:rsidRDefault="006352A4" w:rsidP="00134654">
            <w:pPr>
              <w:ind w:left="-23" w:right="-200"/>
              <w:jc w:val="center"/>
              <w:rPr>
                <w:color w:val="000000"/>
                <w:szCs w:val="28"/>
              </w:rPr>
            </w:pPr>
            <w:r w:rsidRPr="00FC74F6">
              <w:rPr>
                <w:color w:val="000000"/>
                <w:szCs w:val="28"/>
              </w:rPr>
              <w:t>залік</w:t>
            </w:r>
          </w:p>
          <w:p w:rsidR="006352A4" w:rsidRPr="00FC74F6" w:rsidRDefault="006352A4" w:rsidP="00134654">
            <w:pPr>
              <w:ind w:left="-23" w:right="-200"/>
              <w:jc w:val="center"/>
              <w:rPr>
                <w:color w:val="000000"/>
                <w:szCs w:val="28"/>
              </w:rPr>
            </w:pPr>
          </w:p>
          <w:p w:rsidR="006352A4" w:rsidRPr="00FC74F6" w:rsidRDefault="006352A4" w:rsidP="00134654">
            <w:pPr>
              <w:ind w:left="-23" w:right="-200"/>
              <w:jc w:val="center"/>
              <w:rPr>
                <w:color w:val="000000"/>
                <w:szCs w:val="28"/>
              </w:rPr>
            </w:pPr>
          </w:p>
          <w:p w:rsidR="006352A4" w:rsidRPr="00FC74F6" w:rsidRDefault="006352A4" w:rsidP="00134654">
            <w:pPr>
              <w:ind w:left="-23" w:right="-200"/>
              <w:jc w:val="center"/>
              <w:rPr>
                <w:color w:val="000000"/>
                <w:szCs w:val="28"/>
              </w:rPr>
            </w:pPr>
          </w:p>
          <w:p w:rsidR="006352A4" w:rsidRPr="00FC74F6" w:rsidRDefault="006352A4" w:rsidP="00134654">
            <w:pPr>
              <w:ind w:left="-23" w:right="-200"/>
              <w:jc w:val="center"/>
              <w:rPr>
                <w:color w:val="000000"/>
                <w:szCs w:val="28"/>
              </w:rPr>
            </w:pPr>
          </w:p>
          <w:p w:rsidR="006352A4" w:rsidRPr="00FC74F6" w:rsidRDefault="006352A4" w:rsidP="00134654">
            <w:pPr>
              <w:jc w:val="center"/>
              <w:rPr>
                <w:color w:val="000000"/>
              </w:rPr>
            </w:pPr>
          </w:p>
        </w:tc>
      </w:tr>
    </w:tbl>
    <w:p w:rsidR="00CA2A3D" w:rsidRPr="00FC74F6" w:rsidRDefault="00CA2A3D" w:rsidP="001C419F">
      <w:pPr>
        <w:pStyle w:val="a8"/>
        <w:ind w:left="0"/>
        <w:rPr>
          <w:b/>
          <w:bCs/>
          <w:sz w:val="28"/>
          <w:szCs w:val="28"/>
          <w:lang w:val="uk-UA"/>
        </w:rPr>
      </w:pPr>
    </w:p>
    <w:p w:rsidR="00FA5914" w:rsidRPr="00D3418D" w:rsidRDefault="00FA5914" w:rsidP="005004AC">
      <w:pPr>
        <w:pStyle w:val="a8"/>
        <w:jc w:val="center"/>
        <w:rPr>
          <w:b/>
          <w:bCs/>
          <w:lang w:val="uk-UA"/>
        </w:rPr>
      </w:pPr>
      <w:r w:rsidRPr="00D3418D">
        <w:rPr>
          <w:b/>
          <w:bCs/>
          <w:lang w:val="uk-UA"/>
        </w:rPr>
        <w:t xml:space="preserve">2. </w:t>
      </w:r>
      <w:r w:rsidR="00E822F8" w:rsidRPr="00D3418D">
        <w:rPr>
          <w:b/>
          <w:bCs/>
          <w:lang w:val="uk-UA"/>
        </w:rPr>
        <w:t>У результаті проходження практики здобувачі набувають таких</w:t>
      </w:r>
    </w:p>
    <w:p w:rsidR="00E822F8" w:rsidRPr="00D3418D" w:rsidRDefault="00FA5914" w:rsidP="005004AC">
      <w:pPr>
        <w:pStyle w:val="a8"/>
        <w:jc w:val="both"/>
        <w:rPr>
          <w:b/>
          <w:bCs/>
          <w:lang w:val="uk-UA"/>
        </w:rPr>
      </w:pPr>
      <w:r w:rsidRPr="00D3418D">
        <w:rPr>
          <w:b/>
          <w:bCs/>
          <w:lang w:val="uk-UA"/>
        </w:rPr>
        <w:t xml:space="preserve">-  </w:t>
      </w:r>
      <w:proofErr w:type="spellStart"/>
      <w:r w:rsidR="00E822F8" w:rsidRPr="00D3418D">
        <w:rPr>
          <w:b/>
          <w:bCs/>
          <w:lang w:val="uk-UA"/>
        </w:rPr>
        <w:t>компетентностей</w:t>
      </w:r>
      <w:proofErr w:type="spellEnd"/>
      <w:r w:rsidRPr="00D3418D">
        <w:rPr>
          <w:b/>
          <w:bCs/>
          <w:lang w:val="uk-UA"/>
        </w:rPr>
        <w:t>:</w:t>
      </w:r>
      <w:r w:rsidR="00E822F8" w:rsidRPr="00D3418D">
        <w:rPr>
          <w:b/>
          <w:bCs/>
          <w:lang w:val="uk-UA"/>
        </w:rPr>
        <w:t xml:space="preserve"> </w:t>
      </w:r>
    </w:p>
    <w:tbl>
      <w:tblPr>
        <w:tblStyle w:val="aa"/>
        <w:tblW w:w="0" w:type="auto"/>
        <w:tblInd w:w="283" w:type="dxa"/>
        <w:tblLook w:val="04A0" w:firstRow="1" w:lastRow="0" w:firstColumn="1" w:lastColumn="0" w:noHBand="0" w:noVBand="1"/>
      </w:tblPr>
      <w:tblGrid>
        <w:gridCol w:w="957"/>
        <w:gridCol w:w="5637"/>
        <w:gridCol w:w="2751"/>
      </w:tblGrid>
      <w:tr w:rsidR="005800C2" w:rsidRPr="00FC74F6" w:rsidTr="00BA1544">
        <w:tc>
          <w:tcPr>
            <w:tcW w:w="957" w:type="dxa"/>
            <w:vAlign w:val="center"/>
          </w:tcPr>
          <w:p w:rsidR="005800C2" w:rsidRPr="00FC74F6" w:rsidRDefault="00FA5914" w:rsidP="00893292">
            <w:pPr>
              <w:pStyle w:val="a8"/>
              <w:spacing w:after="0"/>
              <w:ind w:left="0"/>
              <w:jc w:val="center"/>
              <w:rPr>
                <w:b/>
                <w:bCs/>
                <w:lang w:val="uk-UA"/>
              </w:rPr>
            </w:pPr>
            <w:r w:rsidRPr="00FC74F6">
              <w:rPr>
                <w:b/>
                <w:bCs/>
                <w:lang w:val="uk-UA"/>
              </w:rPr>
              <w:t>Шифр</w:t>
            </w:r>
          </w:p>
          <w:p w:rsidR="005800C2" w:rsidRPr="00FC74F6" w:rsidRDefault="005800C2" w:rsidP="00893292">
            <w:pPr>
              <w:pStyle w:val="a8"/>
              <w:spacing w:after="0"/>
              <w:ind w:left="0"/>
              <w:jc w:val="center"/>
              <w:rPr>
                <w:b/>
                <w:bCs/>
                <w:lang w:val="uk-UA"/>
              </w:rPr>
            </w:pPr>
          </w:p>
        </w:tc>
        <w:tc>
          <w:tcPr>
            <w:tcW w:w="5637" w:type="dxa"/>
            <w:vAlign w:val="center"/>
          </w:tcPr>
          <w:p w:rsidR="009D41F7" w:rsidRPr="00FC74F6" w:rsidRDefault="005800C2" w:rsidP="009D41F7">
            <w:pPr>
              <w:spacing w:line="360" w:lineRule="auto"/>
              <w:jc w:val="center"/>
              <w:rPr>
                <w:rFonts w:ascii="Times New Roman" w:hAnsi="Times New Roman" w:cs="Times New Roman"/>
                <w:b/>
                <w:bCs/>
                <w:sz w:val="28"/>
              </w:rPr>
            </w:pPr>
            <w:r w:rsidRPr="00FC74F6">
              <w:rPr>
                <w:b/>
                <w:bCs/>
              </w:rPr>
              <w:t xml:space="preserve">Перелік </w:t>
            </w:r>
            <w:proofErr w:type="spellStart"/>
            <w:r w:rsidRPr="00FC74F6">
              <w:rPr>
                <w:b/>
                <w:bCs/>
              </w:rPr>
              <w:t>компетентностей</w:t>
            </w:r>
            <w:proofErr w:type="spellEnd"/>
            <w:r w:rsidR="009D41F7" w:rsidRPr="00FC74F6">
              <w:rPr>
                <w:rFonts w:ascii="Times New Roman" w:hAnsi="Times New Roman" w:cs="Times New Roman"/>
                <w:b/>
                <w:bCs/>
                <w:sz w:val="28"/>
              </w:rPr>
              <w:t xml:space="preserve"> </w:t>
            </w:r>
            <w:r w:rsidR="00FA5914" w:rsidRPr="00FC74F6">
              <w:rPr>
                <w:rFonts w:ascii="Times New Roman" w:hAnsi="Times New Roman" w:cs="Times New Roman"/>
                <w:b/>
                <w:bCs/>
              </w:rPr>
              <w:t>та п</w:t>
            </w:r>
            <w:r w:rsidR="009D41F7" w:rsidRPr="00FC74F6">
              <w:rPr>
                <w:rFonts w:ascii="Times New Roman" w:hAnsi="Times New Roman" w:cs="Times New Roman"/>
                <w:b/>
                <w:bCs/>
              </w:rPr>
              <w:t>рограмн</w:t>
            </w:r>
            <w:r w:rsidR="00FA5914" w:rsidRPr="00FC74F6">
              <w:rPr>
                <w:rFonts w:ascii="Times New Roman" w:hAnsi="Times New Roman" w:cs="Times New Roman"/>
                <w:b/>
                <w:bCs/>
              </w:rPr>
              <w:t>их</w:t>
            </w:r>
            <w:r w:rsidR="009D41F7" w:rsidRPr="00FC74F6">
              <w:rPr>
                <w:rFonts w:ascii="Times New Roman" w:hAnsi="Times New Roman" w:cs="Times New Roman"/>
                <w:b/>
                <w:bCs/>
              </w:rPr>
              <w:t xml:space="preserve"> результати навчання</w:t>
            </w:r>
          </w:p>
          <w:p w:rsidR="005800C2" w:rsidRPr="00FC74F6" w:rsidRDefault="005800C2" w:rsidP="006F21B4">
            <w:pPr>
              <w:pStyle w:val="a8"/>
              <w:spacing w:after="0"/>
              <w:ind w:left="0"/>
              <w:jc w:val="center"/>
              <w:rPr>
                <w:b/>
                <w:bCs/>
                <w:lang w:val="uk-UA"/>
              </w:rPr>
            </w:pPr>
          </w:p>
        </w:tc>
        <w:tc>
          <w:tcPr>
            <w:tcW w:w="2751" w:type="dxa"/>
            <w:vAlign w:val="center"/>
          </w:tcPr>
          <w:p w:rsidR="005800C2" w:rsidRPr="00FC74F6" w:rsidRDefault="005800C2" w:rsidP="005800C2">
            <w:pPr>
              <w:pStyle w:val="a8"/>
              <w:spacing w:after="0"/>
              <w:ind w:left="0"/>
              <w:jc w:val="center"/>
              <w:rPr>
                <w:b/>
                <w:bCs/>
                <w:lang w:val="uk-UA"/>
              </w:rPr>
            </w:pPr>
            <w:r w:rsidRPr="00FC74F6">
              <w:rPr>
                <w:b/>
                <w:bCs/>
                <w:lang w:val="uk-UA"/>
              </w:rPr>
              <w:t>Методи</w:t>
            </w:r>
            <w:r w:rsidR="00CB59BD" w:rsidRPr="00FC74F6">
              <w:rPr>
                <w:b/>
                <w:bCs/>
                <w:lang w:val="uk-UA"/>
              </w:rPr>
              <w:t xml:space="preserve"> навчання</w:t>
            </w:r>
          </w:p>
        </w:tc>
      </w:tr>
      <w:tr w:rsidR="00893292" w:rsidRPr="00FC74F6" w:rsidTr="00BA1544">
        <w:tc>
          <w:tcPr>
            <w:tcW w:w="957" w:type="dxa"/>
            <w:vAlign w:val="center"/>
          </w:tcPr>
          <w:p w:rsidR="00893292" w:rsidRPr="000A0EA0" w:rsidRDefault="000A0EA0" w:rsidP="00893292">
            <w:pPr>
              <w:pStyle w:val="a8"/>
              <w:spacing w:after="0"/>
              <w:ind w:left="0"/>
              <w:jc w:val="center"/>
              <w:rPr>
                <w:b/>
                <w:bCs/>
                <w:lang w:val="uk-UA"/>
              </w:rPr>
            </w:pPr>
            <w:r w:rsidRPr="000A0EA0">
              <w:rPr>
                <w:b/>
                <w:lang w:val="ru-RU"/>
              </w:rPr>
              <w:t>ЗК4</w:t>
            </w:r>
          </w:p>
        </w:tc>
        <w:tc>
          <w:tcPr>
            <w:tcW w:w="5637" w:type="dxa"/>
          </w:tcPr>
          <w:p w:rsidR="00893292" w:rsidRPr="000A0EA0" w:rsidRDefault="000A0EA0" w:rsidP="00893292">
            <w:pPr>
              <w:pStyle w:val="TableParagraph"/>
              <w:spacing w:line="321" w:lineRule="exact"/>
              <w:rPr>
                <w:spacing w:val="-2"/>
                <w:sz w:val="24"/>
                <w:szCs w:val="24"/>
                <w:lang w:val="ru-RU"/>
              </w:rPr>
            </w:pPr>
            <w:proofErr w:type="spellStart"/>
            <w:r w:rsidRPr="000A0EA0">
              <w:rPr>
                <w:sz w:val="24"/>
                <w:szCs w:val="24"/>
                <w:lang w:val="ru-RU"/>
              </w:rPr>
              <w:t>Здатність</w:t>
            </w:r>
            <w:proofErr w:type="spellEnd"/>
            <w:r w:rsidRPr="000A0EA0">
              <w:rPr>
                <w:spacing w:val="-5"/>
                <w:sz w:val="24"/>
                <w:szCs w:val="24"/>
                <w:lang w:val="ru-RU"/>
              </w:rPr>
              <w:t xml:space="preserve"> </w:t>
            </w:r>
            <w:proofErr w:type="spellStart"/>
            <w:r w:rsidRPr="000A0EA0">
              <w:rPr>
                <w:sz w:val="24"/>
                <w:szCs w:val="24"/>
                <w:lang w:val="ru-RU"/>
              </w:rPr>
              <w:t>працювати</w:t>
            </w:r>
            <w:proofErr w:type="spellEnd"/>
            <w:r w:rsidRPr="000A0EA0">
              <w:rPr>
                <w:spacing w:val="-4"/>
                <w:sz w:val="24"/>
                <w:szCs w:val="24"/>
                <w:lang w:val="ru-RU"/>
              </w:rPr>
              <w:t xml:space="preserve"> </w:t>
            </w:r>
            <w:r w:rsidRPr="000A0EA0">
              <w:rPr>
                <w:sz w:val="24"/>
                <w:szCs w:val="24"/>
                <w:lang w:val="ru-RU"/>
              </w:rPr>
              <w:t>в</w:t>
            </w:r>
            <w:r w:rsidRPr="000A0EA0">
              <w:rPr>
                <w:spacing w:val="-5"/>
                <w:sz w:val="24"/>
                <w:szCs w:val="24"/>
                <w:lang w:val="ru-RU"/>
              </w:rPr>
              <w:t xml:space="preserve"> </w:t>
            </w:r>
            <w:proofErr w:type="spellStart"/>
            <w:r w:rsidRPr="000A0EA0">
              <w:rPr>
                <w:spacing w:val="-2"/>
                <w:sz w:val="24"/>
                <w:szCs w:val="24"/>
                <w:lang w:val="ru-RU"/>
              </w:rPr>
              <w:t>команді</w:t>
            </w:r>
            <w:proofErr w:type="spellEnd"/>
            <w:r w:rsidRPr="000A0EA0">
              <w:rPr>
                <w:spacing w:val="-2"/>
                <w:sz w:val="24"/>
                <w:szCs w:val="24"/>
                <w:lang w:val="ru-RU"/>
              </w:rPr>
              <w:t>.</w:t>
            </w:r>
          </w:p>
        </w:tc>
        <w:tc>
          <w:tcPr>
            <w:tcW w:w="2751" w:type="dxa"/>
            <w:vMerge w:val="restart"/>
          </w:tcPr>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Theme="minorHAnsi" w:hAnsi="Times New Roman" w:cs="Times New Roman"/>
                <w:kern w:val="0"/>
                <w:lang w:eastAsia="en-US" w:bidi="ar-SA"/>
              </w:rPr>
              <w:t>Д</w:t>
            </w:r>
            <w:r w:rsidRPr="00FC74F6">
              <w:rPr>
                <w:rFonts w:ascii="Times New Roman" w:eastAsia="MS Mincho" w:hAnsi="Times New Roman" w:cs="Times New Roman"/>
                <w:bCs/>
                <w:kern w:val="0"/>
                <w:lang w:bidi="ar-SA"/>
              </w:rPr>
              <w:t>ослідницький (самостійна</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робота).</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lastRenderedPageBreak/>
              <w:t>Метод формування</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пізнавального інтересу</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(навчальна дискусія, аналіз</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ситуацій). Наочні методи</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(схеми, моделі, алгоритми).</w:t>
            </w:r>
          </w:p>
          <w:p w:rsidR="00893292" w:rsidRPr="00FC74F6" w:rsidRDefault="00893292" w:rsidP="00893292">
            <w:pPr>
              <w:pStyle w:val="TableParagraph"/>
              <w:spacing w:line="315" w:lineRule="exact"/>
              <w:ind w:right="-56"/>
            </w:pPr>
          </w:p>
          <w:p w:rsidR="00893292" w:rsidRPr="00FC74F6" w:rsidRDefault="00893292" w:rsidP="00893292">
            <w:pPr>
              <w:ind w:left="-111" w:right="-56"/>
              <w:rPr>
                <w:rFonts w:ascii="Times New Roman" w:hAnsi="Times New Roman" w:cs="Times New Roman"/>
              </w:rPr>
            </w:pPr>
          </w:p>
        </w:tc>
      </w:tr>
      <w:tr w:rsidR="00893292" w:rsidRPr="00FC74F6" w:rsidTr="00BA1544">
        <w:tc>
          <w:tcPr>
            <w:tcW w:w="957" w:type="dxa"/>
            <w:vAlign w:val="center"/>
          </w:tcPr>
          <w:p w:rsidR="00893292" w:rsidRPr="000A0EA0" w:rsidRDefault="000A0EA0" w:rsidP="00893292">
            <w:pPr>
              <w:pStyle w:val="a8"/>
              <w:spacing w:after="0"/>
              <w:ind w:left="0"/>
              <w:jc w:val="center"/>
              <w:rPr>
                <w:b/>
                <w:bCs/>
                <w:lang w:val="uk-UA"/>
              </w:rPr>
            </w:pPr>
            <w:r w:rsidRPr="000A0EA0">
              <w:rPr>
                <w:b/>
                <w:lang w:val="ru-RU"/>
              </w:rPr>
              <w:t>ЗК5</w:t>
            </w:r>
          </w:p>
        </w:tc>
        <w:tc>
          <w:tcPr>
            <w:tcW w:w="5637" w:type="dxa"/>
          </w:tcPr>
          <w:p w:rsidR="00893292" w:rsidRPr="000A0EA0" w:rsidRDefault="000A0EA0" w:rsidP="00893292">
            <w:pPr>
              <w:pStyle w:val="a8"/>
              <w:ind w:left="0"/>
              <w:jc w:val="both"/>
              <w:rPr>
                <w:b/>
                <w:bCs/>
                <w:lang w:val="uk-UA"/>
              </w:rPr>
            </w:pPr>
            <w:proofErr w:type="spellStart"/>
            <w:r w:rsidRPr="000A0EA0">
              <w:rPr>
                <w:lang w:val="ru-RU"/>
              </w:rPr>
              <w:t>Здатність</w:t>
            </w:r>
            <w:proofErr w:type="spellEnd"/>
            <w:r w:rsidRPr="000A0EA0">
              <w:rPr>
                <w:lang w:val="ru-RU"/>
              </w:rPr>
              <w:t xml:space="preserve"> до </w:t>
            </w:r>
            <w:proofErr w:type="spellStart"/>
            <w:r w:rsidRPr="000A0EA0">
              <w:rPr>
                <w:lang w:val="ru-RU"/>
              </w:rPr>
              <w:t>пошуку</w:t>
            </w:r>
            <w:proofErr w:type="spellEnd"/>
            <w:r w:rsidRPr="000A0EA0">
              <w:rPr>
                <w:lang w:val="ru-RU"/>
              </w:rPr>
              <w:t xml:space="preserve">, </w:t>
            </w:r>
            <w:proofErr w:type="spellStart"/>
            <w:r w:rsidRPr="000A0EA0">
              <w:rPr>
                <w:lang w:val="ru-RU"/>
              </w:rPr>
              <w:t>оброблення</w:t>
            </w:r>
            <w:proofErr w:type="spellEnd"/>
            <w:r w:rsidRPr="000A0EA0">
              <w:rPr>
                <w:lang w:val="ru-RU"/>
              </w:rPr>
              <w:t xml:space="preserve"> та </w:t>
            </w:r>
            <w:proofErr w:type="spellStart"/>
            <w:r w:rsidRPr="000A0EA0">
              <w:rPr>
                <w:lang w:val="ru-RU"/>
              </w:rPr>
              <w:t>аналізу</w:t>
            </w:r>
            <w:proofErr w:type="spellEnd"/>
            <w:r w:rsidRPr="000A0EA0">
              <w:rPr>
                <w:lang w:val="ru-RU"/>
              </w:rPr>
              <w:t xml:space="preserve"> </w:t>
            </w:r>
            <w:proofErr w:type="spellStart"/>
            <w:r w:rsidRPr="000A0EA0">
              <w:rPr>
                <w:lang w:val="ru-RU"/>
              </w:rPr>
              <w:t>інформації</w:t>
            </w:r>
            <w:proofErr w:type="spellEnd"/>
            <w:r w:rsidRPr="000A0EA0">
              <w:rPr>
                <w:lang w:val="ru-RU"/>
              </w:rPr>
              <w:t xml:space="preserve"> з </w:t>
            </w:r>
            <w:proofErr w:type="spellStart"/>
            <w:r w:rsidRPr="000A0EA0">
              <w:rPr>
                <w:lang w:val="ru-RU"/>
              </w:rPr>
              <w:t>різних</w:t>
            </w:r>
            <w:proofErr w:type="spellEnd"/>
            <w:r w:rsidRPr="000A0EA0">
              <w:rPr>
                <w:lang w:val="ru-RU"/>
              </w:rPr>
              <w:t xml:space="preserve"> </w:t>
            </w:r>
            <w:proofErr w:type="spellStart"/>
            <w:r w:rsidRPr="000A0EA0">
              <w:rPr>
                <w:lang w:val="ru-RU"/>
              </w:rPr>
              <w:t>джерел</w:t>
            </w:r>
            <w:proofErr w:type="spellEnd"/>
            <w:r w:rsidRPr="000A0EA0">
              <w:rPr>
                <w:lang w:val="ru-RU"/>
              </w:rPr>
              <w:t>.</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BA1544">
        <w:tc>
          <w:tcPr>
            <w:tcW w:w="957" w:type="dxa"/>
            <w:vAlign w:val="center"/>
          </w:tcPr>
          <w:p w:rsidR="00893292" w:rsidRPr="000A0EA0" w:rsidRDefault="000A0EA0" w:rsidP="00893292">
            <w:pPr>
              <w:pStyle w:val="a8"/>
              <w:spacing w:after="0"/>
              <w:ind w:left="0"/>
              <w:jc w:val="center"/>
              <w:rPr>
                <w:b/>
                <w:bCs/>
                <w:lang w:val="uk-UA"/>
              </w:rPr>
            </w:pPr>
            <w:r w:rsidRPr="000A0EA0">
              <w:rPr>
                <w:b/>
                <w:lang w:val="ru-RU"/>
              </w:rPr>
              <w:lastRenderedPageBreak/>
              <w:t>ЗК6</w:t>
            </w:r>
          </w:p>
        </w:tc>
        <w:tc>
          <w:tcPr>
            <w:tcW w:w="5637" w:type="dxa"/>
          </w:tcPr>
          <w:p w:rsidR="00893292" w:rsidRPr="000A0EA0" w:rsidRDefault="000A0EA0" w:rsidP="00893292">
            <w:pPr>
              <w:pStyle w:val="a8"/>
              <w:ind w:left="0"/>
              <w:jc w:val="both"/>
              <w:rPr>
                <w:b/>
                <w:bCs/>
                <w:lang w:val="uk-UA"/>
              </w:rPr>
            </w:pPr>
            <w:proofErr w:type="spellStart"/>
            <w:r w:rsidRPr="000A0EA0">
              <w:rPr>
                <w:lang w:val="ru-RU"/>
              </w:rPr>
              <w:t>Здатність</w:t>
            </w:r>
            <w:proofErr w:type="spellEnd"/>
            <w:r w:rsidRPr="000A0EA0">
              <w:rPr>
                <w:lang w:val="ru-RU"/>
              </w:rPr>
              <w:t xml:space="preserve"> </w:t>
            </w:r>
            <w:proofErr w:type="spellStart"/>
            <w:r w:rsidRPr="000A0EA0">
              <w:rPr>
                <w:lang w:val="ru-RU"/>
              </w:rPr>
              <w:t>спілкуватися</w:t>
            </w:r>
            <w:proofErr w:type="spellEnd"/>
            <w:r w:rsidRPr="000A0EA0">
              <w:rPr>
                <w:lang w:val="ru-RU"/>
              </w:rPr>
              <w:t xml:space="preserve"> державною </w:t>
            </w:r>
            <w:proofErr w:type="spellStart"/>
            <w:r w:rsidRPr="000A0EA0">
              <w:rPr>
                <w:lang w:val="ru-RU"/>
              </w:rPr>
              <w:t>мовою</w:t>
            </w:r>
            <w:proofErr w:type="spellEnd"/>
            <w:r w:rsidRPr="000A0EA0">
              <w:rPr>
                <w:lang w:val="ru-RU"/>
              </w:rPr>
              <w:t xml:space="preserve"> як </w:t>
            </w:r>
            <w:proofErr w:type="spellStart"/>
            <w:r w:rsidRPr="000A0EA0">
              <w:rPr>
                <w:lang w:val="ru-RU"/>
              </w:rPr>
              <w:t>усно</w:t>
            </w:r>
            <w:proofErr w:type="spellEnd"/>
            <w:r w:rsidRPr="000A0EA0">
              <w:rPr>
                <w:lang w:val="ru-RU"/>
              </w:rPr>
              <w:t xml:space="preserve">, так і </w:t>
            </w:r>
            <w:proofErr w:type="spellStart"/>
            <w:r w:rsidRPr="000A0EA0">
              <w:rPr>
                <w:spacing w:val="-2"/>
                <w:lang w:val="ru-RU"/>
              </w:rPr>
              <w:t>письмово</w:t>
            </w:r>
            <w:proofErr w:type="spellEnd"/>
            <w:r w:rsidRPr="000A0EA0">
              <w:rPr>
                <w:spacing w:val="-2"/>
                <w:lang w:val="ru-RU"/>
              </w:rPr>
              <w:t>.</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0A0EA0">
        <w:trPr>
          <w:trHeight w:val="253"/>
        </w:trPr>
        <w:tc>
          <w:tcPr>
            <w:tcW w:w="957" w:type="dxa"/>
            <w:vAlign w:val="center"/>
          </w:tcPr>
          <w:p w:rsidR="00893292" w:rsidRPr="000A0EA0" w:rsidRDefault="000A0EA0" w:rsidP="00893292">
            <w:pPr>
              <w:pStyle w:val="a8"/>
              <w:spacing w:after="0"/>
              <w:ind w:left="0"/>
              <w:jc w:val="center"/>
              <w:rPr>
                <w:b/>
                <w:lang w:val="ru-RU"/>
              </w:rPr>
            </w:pPr>
            <w:r w:rsidRPr="000A0EA0">
              <w:rPr>
                <w:b/>
                <w:lang w:val="ru-RU"/>
              </w:rPr>
              <w:lastRenderedPageBreak/>
              <w:t>ЗК7</w:t>
            </w:r>
          </w:p>
        </w:tc>
        <w:tc>
          <w:tcPr>
            <w:tcW w:w="5637" w:type="dxa"/>
          </w:tcPr>
          <w:p w:rsidR="00893292" w:rsidRPr="000A0EA0" w:rsidRDefault="000A0EA0" w:rsidP="000A0EA0">
            <w:pPr>
              <w:pStyle w:val="TableParagraph"/>
              <w:ind w:right="-56"/>
              <w:rPr>
                <w:sz w:val="24"/>
                <w:szCs w:val="24"/>
                <w:lang w:val="ru-RU"/>
              </w:rPr>
            </w:pPr>
            <w:proofErr w:type="spellStart"/>
            <w:r w:rsidRPr="000A0EA0">
              <w:rPr>
                <w:sz w:val="24"/>
                <w:szCs w:val="24"/>
                <w:lang w:val="ru-RU"/>
              </w:rPr>
              <w:t>Здатність</w:t>
            </w:r>
            <w:proofErr w:type="spellEnd"/>
            <w:r w:rsidRPr="000A0EA0">
              <w:rPr>
                <w:spacing w:val="-10"/>
                <w:sz w:val="24"/>
                <w:szCs w:val="24"/>
                <w:lang w:val="ru-RU"/>
              </w:rPr>
              <w:t xml:space="preserve"> </w:t>
            </w:r>
            <w:proofErr w:type="spellStart"/>
            <w:r w:rsidRPr="000A0EA0">
              <w:rPr>
                <w:sz w:val="24"/>
                <w:szCs w:val="24"/>
                <w:lang w:val="ru-RU"/>
              </w:rPr>
              <w:t>приймати</w:t>
            </w:r>
            <w:proofErr w:type="spellEnd"/>
            <w:r w:rsidRPr="000A0EA0">
              <w:rPr>
                <w:spacing w:val="-9"/>
                <w:sz w:val="24"/>
                <w:szCs w:val="24"/>
                <w:lang w:val="ru-RU"/>
              </w:rPr>
              <w:t xml:space="preserve"> </w:t>
            </w:r>
            <w:proofErr w:type="spellStart"/>
            <w:r w:rsidRPr="000A0EA0">
              <w:rPr>
                <w:sz w:val="24"/>
                <w:szCs w:val="24"/>
                <w:lang w:val="ru-RU"/>
              </w:rPr>
              <w:t>обґрунтовані</w:t>
            </w:r>
            <w:proofErr w:type="spellEnd"/>
            <w:r w:rsidRPr="000A0EA0">
              <w:rPr>
                <w:spacing w:val="-8"/>
                <w:sz w:val="24"/>
                <w:szCs w:val="24"/>
                <w:lang w:val="ru-RU"/>
              </w:rPr>
              <w:t xml:space="preserve"> </w:t>
            </w:r>
            <w:proofErr w:type="spellStart"/>
            <w:r w:rsidRPr="000A0EA0">
              <w:rPr>
                <w:sz w:val="24"/>
                <w:szCs w:val="24"/>
                <w:lang w:val="ru-RU"/>
              </w:rPr>
              <w:t>рішення</w:t>
            </w:r>
            <w:proofErr w:type="spellEnd"/>
            <w:r w:rsidRPr="000A0EA0">
              <w:rPr>
                <w:sz w:val="24"/>
                <w:szCs w:val="24"/>
                <w:lang w:val="ru-RU"/>
              </w:rPr>
              <w:t>.</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BA1544">
        <w:tc>
          <w:tcPr>
            <w:tcW w:w="957" w:type="dxa"/>
            <w:vAlign w:val="center"/>
          </w:tcPr>
          <w:p w:rsidR="00893292" w:rsidRPr="000A0EA0" w:rsidRDefault="000A0EA0" w:rsidP="00893292">
            <w:pPr>
              <w:pStyle w:val="a8"/>
              <w:spacing w:after="0"/>
              <w:ind w:left="0"/>
              <w:jc w:val="center"/>
              <w:rPr>
                <w:b/>
                <w:lang w:val="uk-UA"/>
              </w:rPr>
            </w:pPr>
            <w:r w:rsidRPr="000A0EA0">
              <w:rPr>
                <w:b/>
                <w:lang w:val="ru-RU"/>
              </w:rPr>
              <w:t>ЗК8</w:t>
            </w:r>
          </w:p>
        </w:tc>
        <w:tc>
          <w:tcPr>
            <w:tcW w:w="5637" w:type="dxa"/>
          </w:tcPr>
          <w:p w:rsidR="00893292" w:rsidRPr="000A0EA0" w:rsidRDefault="000A0EA0" w:rsidP="000A0EA0">
            <w:pPr>
              <w:ind w:right="-56"/>
              <w:rPr>
                <w:rFonts w:ascii="Times New Roman" w:hAnsi="Times New Roman" w:cs="Times New Roman"/>
              </w:rPr>
            </w:pPr>
            <w:proofErr w:type="spellStart"/>
            <w:r w:rsidRPr="000A0EA0">
              <w:rPr>
                <w:rFonts w:ascii="Times New Roman" w:hAnsi="Times New Roman" w:cs="Times New Roman"/>
                <w:lang w:val="ru-RU"/>
              </w:rPr>
              <w:t>Здатність</w:t>
            </w:r>
            <w:proofErr w:type="spellEnd"/>
            <w:r w:rsidRPr="000A0EA0">
              <w:rPr>
                <w:rFonts w:ascii="Times New Roman" w:hAnsi="Times New Roman" w:cs="Times New Roman"/>
                <w:lang w:val="ru-RU"/>
              </w:rPr>
              <w:t xml:space="preserve"> </w:t>
            </w:r>
            <w:proofErr w:type="spellStart"/>
            <w:r w:rsidRPr="000A0EA0">
              <w:rPr>
                <w:rFonts w:ascii="Times New Roman" w:hAnsi="Times New Roman" w:cs="Times New Roman"/>
                <w:lang w:val="ru-RU"/>
              </w:rPr>
              <w:t>спілкуватися</w:t>
            </w:r>
            <w:proofErr w:type="spellEnd"/>
            <w:r w:rsidRPr="000A0EA0">
              <w:rPr>
                <w:rFonts w:ascii="Times New Roman" w:hAnsi="Times New Roman" w:cs="Times New Roman"/>
                <w:lang w:val="ru-RU"/>
              </w:rPr>
              <w:t xml:space="preserve"> </w:t>
            </w:r>
            <w:proofErr w:type="spellStart"/>
            <w:r w:rsidRPr="000A0EA0">
              <w:rPr>
                <w:rFonts w:ascii="Times New Roman" w:hAnsi="Times New Roman" w:cs="Times New Roman"/>
                <w:lang w:val="ru-RU"/>
              </w:rPr>
              <w:t>іноземною</w:t>
            </w:r>
            <w:proofErr w:type="spellEnd"/>
            <w:r w:rsidRPr="000A0EA0">
              <w:rPr>
                <w:rFonts w:ascii="Times New Roman" w:hAnsi="Times New Roman" w:cs="Times New Roman"/>
                <w:lang w:val="ru-RU"/>
              </w:rPr>
              <w:t xml:space="preserve"> </w:t>
            </w:r>
            <w:proofErr w:type="spellStart"/>
            <w:r w:rsidRPr="000A0EA0">
              <w:rPr>
                <w:rFonts w:ascii="Times New Roman" w:hAnsi="Times New Roman" w:cs="Times New Roman"/>
                <w:lang w:val="ru-RU"/>
              </w:rPr>
              <w:t>мовою</w:t>
            </w:r>
            <w:proofErr w:type="spellEnd"/>
            <w:r w:rsidRPr="000A0EA0">
              <w:rPr>
                <w:rFonts w:ascii="Times New Roman" w:hAnsi="Times New Roman" w:cs="Times New Roman"/>
                <w:lang w:val="ru-RU"/>
              </w:rPr>
              <w:t>.</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09421F">
        <w:tc>
          <w:tcPr>
            <w:tcW w:w="957" w:type="dxa"/>
          </w:tcPr>
          <w:p w:rsidR="00893292" w:rsidRPr="000A0EA0" w:rsidRDefault="000A0EA0" w:rsidP="00893292">
            <w:pPr>
              <w:jc w:val="center"/>
              <w:rPr>
                <w:rFonts w:ascii="Times New Roman" w:hAnsi="Times New Roman" w:cs="Times New Roman"/>
              </w:rPr>
            </w:pPr>
            <w:r w:rsidRPr="000A0EA0">
              <w:rPr>
                <w:rFonts w:ascii="Times New Roman" w:hAnsi="Times New Roman" w:cs="Times New Roman"/>
                <w:b/>
              </w:rPr>
              <w:t>ЗК9</w:t>
            </w:r>
          </w:p>
        </w:tc>
        <w:tc>
          <w:tcPr>
            <w:tcW w:w="5637" w:type="dxa"/>
          </w:tcPr>
          <w:p w:rsidR="00893292" w:rsidRPr="000A0EA0" w:rsidRDefault="000A0EA0" w:rsidP="000A0EA0">
            <w:pPr>
              <w:ind w:right="-56"/>
              <w:rPr>
                <w:rFonts w:ascii="Times New Roman" w:hAnsi="Times New Roman" w:cs="Times New Roman"/>
              </w:rPr>
            </w:pPr>
            <w:r w:rsidRPr="000A0EA0">
              <w:rPr>
                <w:rFonts w:ascii="Times New Roman" w:hAnsi="Times New Roman" w:cs="Times New Roman"/>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09421F">
        <w:tc>
          <w:tcPr>
            <w:tcW w:w="957" w:type="dxa"/>
          </w:tcPr>
          <w:p w:rsidR="00893292" w:rsidRPr="000A0EA0" w:rsidRDefault="000A0EA0" w:rsidP="00893292">
            <w:pPr>
              <w:jc w:val="center"/>
              <w:rPr>
                <w:rFonts w:ascii="Times New Roman" w:hAnsi="Times New Roman" w:cs="Times New Roman"/>
              </w:rPr>
            </w:pPr>
            <w:r w:rsidRPr="000A0EA0">
              <w:rPr>
                <w:rFonts w:ascii="Times New Roman" w:hAnsi="Times New Roman" w:cs="Times New Roman"/>
                <w:b/>
              </w:rPr>
              <w:t>СК3</w:t>
            </w:r>
          </w:p>
        </w:tc>
        <w:tc>
          <w:tcPr>
            <w:tcW w:w="5637" w:type="dxa"/>
          </w:tcPr>
          <w:p w:rsidR="00893292" w:rsidRPr="000A0EA0" w:rsidRDefault="000A0EA0" w:rsidP="000A0EA0">
            <w:pPr>
              <w:pStyle w:val="TableParagraph"/>
              <w:ind w:right="-56"/>
              <w:rPr>
                <w:sz w:val="24"/>
                <w:szCs w:val="24"/>
                <w:lang w:val="uk-UA"/>
              </w:rPr>
            </w:pPr>
            <w:r w:rsidRPr="000A0EA0">
              <w:rPr>
                <w:sz w:val="24"/>
                <w:szCs w:val="24"/>
                <w:lang w:val="uk-UA"/>
              </w:rPr>
              <w:t>Здатність застосовувати і інтегрувати знання і розуміння інженерних дисциплін для розв’язання складних задач гідроенергетики.</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09421F">
        <w:tc>
          <w:tcPr>
            <w:tcW w:w="957" w:type="dxa"/>
          </w:tcPr>
          <w:p w:rsidR="00893292" w:rsidRPr="000A0EA0" w:rsidRDefault="000A0EA0" w:rsidP="00893292">
            <w:pPr>
              <w:jc w:val="center"/>
              <w:rPr>
                <w:rFonts w:ascii="Times New Roman" w:hAnsi="Times New Roman" w:cs="Times New Roman"/>
              </w:rPr>
            </w:pPr>
            <w:r w:rsidRPr="000A0EA0">
              <w:rPr>
                <w:rFonts w:ascii="Times New Roman" w:hAnsi="Times New Roman" w:cs="Times New Roman"/>
                <w:b/>
              </w:rPr>
              <w:t>СК4</w:t>
            </w:r>
          </w:p>
        </w:tc>
        <w:tc>
          <w:tcPr>
            <w:tcW w:w="5637" w:type="dxa"/>
          </w:tcPr>
          <w:p w:rsidR="00893292" w:rsidRPr="000A0EA0" w:rsidRDefault="000A0EA0" w:rsidP="000A0EA0">
            <w:pPr>
              <w:pStyle w:val="TableParagraph"/>
              <w:ind w:right="-56"/>
              <w:rPr>
                <w:sz w:val="24"/>
                <w:szCs w:val="24"/>
                <w:lang w:val="uk-UA"/>
              </w:rPr>
            </w:pPr>
            <w:r w:rsidRPr="000A0EA0">
              <w:rPr>
                <w:sz w:val="24"/>
                <w:szCs w:val="24"/>
                <w:lang w:val="uk-UA"/>
              </w:rPr>
              <w:t>Здатність розуміти і застосовувати фізичні</w:t>
            </w:r>
            <w:r w:rsidRPr="000A0EA0">
              <w:rPr>
                <w:spacing w:val="40"/>
                <w:sz w:val="24"/>
                <w:szCs w:val="24"/>
                <w:lang w:val="uk-UA"/>
              </w:rPr>
              <w:t xml:space="preserve"> </w:t>
            </w:r>
            <w:r w:rsidRPr="000A0EA0">
              <w:rPr>
                <w:sz w:val="24"/>
                <w:szCs w:val="24"/>
                <w:lang w:val="uk-UA"/>
              </w:rPr>
              <w:t>принципи і математичні методи, необхідні в гідроенергетичній галузі.</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0A0EA0">
        <w:trPr>
          <w:trHeight w:val="1299"/>
        </w:trPr>
        <w:tc>
          <w:tcPr>
            <w:tcW w:w="957" w:type="dxa"/>
          </w:tcPr>
          <w:p w:rsidR="00893292" w:rsidRPr="000A0EA0" w:rsidRDefault="000A0EA0" w:rsidP="00893292">
            <w:pPr>
              <w:jc w:val="center"/>
              <w:rPr>
                <w:rFonts w:ascii="Times New Roman" w:hAnsi="Times New Roman" w:cs="Times New Roman"/>
              </w:rPr>
            </w:pPr>
            <w:r w:rsidRPr="000A0EA0">
              <w:rPr>
                <w:rFonts w:ascii="Times New Roman" w:hAnsi="Times New Roman" w:cs="Times New Roman"/>
                <w:b/>
              </w:rPr>
              <w:t>СК8</w:t>
            </w:r>
          </w:p>
        </w:tc>
        <w:tc>
          <w:tcPr>
            <w:tcW w:w="5637" w:type="dxa"/>
          </w:tcPr>
          <w:p w:rsidR="00893292" w:rsidRPr="000A0EA0" w:rsidRDefault="000A0EA0" w:rsidP="000A0EA0">
            <w:pPr>
              <w:pStyle w:val="TableParagraph"/>
              <w:ind w:right="-56"/>
              <w:rPr>
                <w:sz w:val="24"/>
                <w:szCs w:val="24"/>
                <w:lang w:val="uk-UA"/>
              </w:rPr>
            </w:pPr>
            <w:r w:rsidRPr="000A0EA0">
              <w:rPr>
                <w:sz w:val="24"/>
                <w:szCs w:val="24"/>
                <w:lang w:val="uk-UA"/>
              </w:rPr>
              <w:t>Здатність</w:t>
            </w:r>
            <w:r w:rsidRPr="000A0EA0">
              <w:rPr>
                <w:spacing w:val="65"/>
                <w:sz w:val="24"/>
                <w:szCs w:val="24"/>
                <w:lang w:val="uk-UA"/>
              </w:rPr>
              <w:t xml:space="preserve"> </w:t>
            </w:r>
            <w:r w:rsidRPr="000A0EA0">
              <w:rPr>
                <w:sz w:val="24"/>
                <w:szCs w:val="24"/>
                <w:lang w:val="uk-UA"/>
              </w:rPr>
              <w:t>використовувати</w:t>
            </w:r>
            <w:r w:rsidRPr="000A0EA0">
              <w:rPr>
                <w:spacing w:val="67"/>
                <w:sz w:val="24"/>
                <w:szCs w:val="24"/>
                <w:lang w:val="uk-UA"/>
              </w:rPr>
              <w:t xml:space="preserve"> </w:t>
            </w:r>
            <w:r w:rsidRPr="000A0EA0">
              <w:rPr>
                <w:sz w:val="24"/>
                <w:szCs w:val="24"/>
                <w:lang w:val="uk-UA"/>
              </w:rPr>
              <w:t>технічну</w:t>
            </w:r>
            <w:r w:rsidRPr="000A0EA0">
              <w:rPr>
                <w:spacing w:val="64"/>
                <w:sz w:val="24"/>
                <w:szCs w:val="24"/>
                <w:lang w:val="uk-UA"/>
              </w:rPr>
              <w:t xml:space="preserve"> </w:t>
            </w:r>
            <w:r w:rsidRPr="000A0EA0">
              <w:rPr>
                <w:sz w:val="24"/>
                <w:szCs w:val="24"/>
                <w:lang w:val="uk-UA"/>
              </w:rPr>
              <w:t>літературу,</w:t>
            </w:r>
            <w:r w:rsidRPr="000A0EA0">
              <w:rPr>
                <w:spacing w:val="68"/>
                <w:sz w:val="24"/>
                <w:szCs w:val="24"/>
                <w:lang w:val="uk-UA"/>
              </w:rPr>
              <w:t xml:space="preserve"> </w:t>
            </w:r>
            <w:r w:rsidRPr="000A0EA0">
              <w:rPr>
                <w:spacing w:val="-4"/>
                <w:sz w:val="24"/>
                <w:szCs w:val="24"/>
                <w:lang w:val="uk-UA"/>
              </w:rPr>
              <w:t xml:space="preserve">бази </w:t>
            </w:r>
            <w:r w:rsidRPr="000A0EA0">
              <w:rPr>
                <w:sz w:val="24"/>
                <w:szCs w:val="24"/>
                <w:lang w:val="uk-UA"/>
              </w:rPr>
              <w:t>даних та інші джерела інформації у професійній діяльності в гідроенергетичній галузі.</w:t>
            </w:r>
          </w:p>
        </w:tc>
        <w:tc>
          <w:tcPr>
            <w:tcW w:w="2751" w:type="dxa"/>
            <w:vMerge/>
          </w:tcPr>
          <w:p w:rsidR="00893292" w:rsidRPr="00FC74F6" w:rsidRDefault="00893292" w:rsidP="00893292">
            <w:pPr>
              <w:pStyle w:val="a8"/>
              <w:spacing w:line="360" w:lineRule="auto"/>
              <w:ind w:left="0"/>
              <w:jc w:val="center"/>
              <w:rPr>
                <w:b/>
                <w:bCs/>
                <w:lang w:val="uk-UA"/>
              </w:rPr>
            </w:pPr>
          </w:p>
        </w:tc>
      </w:tr>
    </w:tbl>
    <w:p w:rsidR="009D49A7" w:rsidRPr="00D3418D" w:rsidRDefault="00FA5914" w:rsidP="00FA5914">
      <w:pPr>
        <w:pStyle w:val="ab"/>
        <w:numPr>
          <w:ilvl w:val="0"/>
          <w:numId w:val="2"/>
        </w:numPr>
        <w:spacing w:line="360" w:lineRule="auto"/>
        <w:rPr>
          <w:rFonts w:ascii="Times New Roman" w:hAnsi="Times New Roman" w:cs="Times New Roman"/>
          <w:b/>
          <w:bCs/>
          <w:szCs w:val="24"/>
        </w:rPr>
      </w:pPr>
      <w:r w:rsidRPr="00D3418D">
        <w:rPr>
          <w:b/>
          <w:bCs/>
          <w:szCs w:val="24"/>
        </w:rPr>
        <w:t xml:space="preserve"> результатів навчання:</w:t>
      </w:r>
    </w:p>
    <w:tbl>
      <w:tblPr>
        <w:tblStyle w:val="aa"/>
        <w:tblW w:w="0" w:type="auto"/>
        <w:tblInd w:w="283" w:type="dxa"/>
        <w:tblLook w:val="04A0" w:firstRow="1" w:lastRow="0" w:firstColumn="1" w:lastColumn="0" w:noHBand="0" w:noVBand="1"/>
      </w:tblPr>
      <w:tblGrid>
        <w:gridCol w:w="955"/>
        <w:gridCol w:w="4098"/>
        <w:gridCol w:w="2093"/>
        <w:gridCol w:w="2199"/>
      </w:tblGrid>
      <w:tr w:rsidR="008052DF" w:rsidRPr="00FC74F6" w:rsidTr="00DB2C87">
        <w:tc>
          <w:tcPr>
            <w:tcW w:w="955" w:type="dxa"/>
            <w:vAlign w:val="center"/>
          </w:tcPr>
          <w:p w:rsidR="008052DF" w:rsidRPr="00FC74F6" w:rsidRDefault="00FA5914" w:rsidP="00134654">
            <w:pPr>
              <w:pStyle w:val="a8"/>
              <w:spacing w:after="0"/>
              <w:ind w:left="0"/>
              <w:jc w:val="center"/>
              <w:rPr>
                <w:b/>
                <w:bCs/>
                <w:lang w:val="uk-UA"/>
              </w:rPr>
            </w:pPr>
            <w:r w:rsidRPr="00FC74F6">
              <w:rPr>
                <w:b/>
                <w:bCs/>
                <w:lang w:val="uk-UA"/>
              </w:rPr>
              <w:t>Шифр</w:t>
            </w:r>
          </w:p>
          <w:p w:rsidR="008052DF" w:rsidRPr="00FC74F6" w:rsidRDefault="008052DF" w:rsidP="00134654">
            <w:pPr>
              <w:pStyle w:val="a8"/>
              <w:spacing w:after="0"/>
              <w:ind w:left="0"/>
              <w:jc w:val="center"/>
              <w:rPr>
                <w:b/>
                <w:bCs/>
                <w:lang w:val="uk-UA"/>
              </w:rPr>
            </w:pPr>
          </w:p>
        </w:tc>
        <w:tc>
          <w:tcPr>
            <w:tcW w:w="4098" w:type="dxa"/>
            <w:vAlign w:val="center"/>
          </w:tcPr>
          <w:p w:rsidR="008052DF" w:rsidRPr="00FC74F6" w:rsidRDefault="008052DF" w:rsidP="006F21B4">
            <w:pPr>
              <w:pStyle w:val="a8"/>
              <w:spacing w:after="0"/>
              <w:ind w:left="0"/>
              <w:jc w:val="center"/>
              <w:rPr>
                <w:b/>
                <w:bCs/>
                <w:lang w:val="uk-UA"/>
              </w:rPr>
            </w:pPr>
            <w:r w:rsidRPr="00FC74F6">
              <w:rPr>
                <w:b/>
                <w:bCs/>
                <w:lang w:val="uk-UA"/>
              </w:rPr>
              <w:t>Перелік програмних результатів</w:t>
            </w:r>
          </w:p>
        </w:tc>
        <w:tc>
          <w:tcPr>
            <w:tcW w:w="2093" w:type="dxa"/>
            <w:vAlign w:val="center"/>
          </w:tcPr>
          <w:p w:rsidR="008052DF" w:rsidRPr="00FC74F6" w:rsidRDefault="008052DF" w:rsidP="008052DF">
            <w:pPr>
              <w:pStyle w:val="a8"/>
              <w:spacing w:after="0"/>
              <w:ind w:left="0"/>
              <w:jc w:val="center"/>
              <w:rPr>
                <w:b/>
                <w:bCs/>
                <w:lang w:val="uk-UA"/>
              </w:rPr>
            </w:pPr>
            <w:r w:rsidRPr="00FC74F6">
              <w:rPr>
                <w:b/>
                <w:bCs/>
                <w:lang w:val="uk-UA"/>
              </w:rPr>
              <w:t>Методи навчання</w:t>
            </w:r>
          </w:p>
        </w:tc>
        <w:tc>
          <w:tcPr>
            <w:tcW w:w="2199" w:type="dxa"/>
            <w:vAlign w:val="center"/>
          </w:tcPr>
          <w:p w:rsidR="008052DF" w:rsidRPr="00FC74F6" w:rsidRDefault="008052DF" w:rsidP="008052DF">
            <w:pPr>
              <w:widowControl/>
              <w:suppressAutoHyphens w:val="0"/>
              <w:autoSpaceDE w:val="0"/>
              <w:autoSpaceDN w:val="0"/>
              <w:adjustRightInd w:val="0"/>
              <w:jc w:val="center"/>
              <w:rPr>
                <w:rFonts w:ascii="Times New Roman" w:eastAsia="MS Mincho" w:hAnsi="Times New Roman" w:cs="Times New Roman"/>
                <w:b/>
                <w:bCs/>
                <w:kern w:val="0"/>
                <w:lang w:bidi="ar-SA"/>
              </w:rPr>
            </w:pPr>
            <w:r w:rsidRPr="00FC74F6">
              <w:rPr>
                <w:rFonts w:ascii="Times New Roman" w:eastAsia="MS Mincho" w:hAnsi="Times New Roman" w:cs="Times New Roman"/>
                <w:b/>
                <w:bCs/>
                <w:kern w:val="0"/>
                <w:lang w:bidi="ar-SA"/>
              </w:rPr>
              <w:t>Форми та методи</w:t>
            </w:r>
          </w:p>
          <w:p w:rsidR="008052DF" w:rsidRPr="00FC74F6" w:rsidRDefault="008052DF" w:rsidP="008052DF">
            <w:pPr>
              <w:pStyle w:val="a8"/>
              <w:spacing w:after="0"/>
              <w:ind w:left="0"/>
              <w:jc w:val="center"/>
              <w:rPr>
                <w:b/>
                <w:bCs/>
                <w:lang w:val="uk-UA"/>
              </w:rPr>
            </w:pPr>
            <w:r w:rsidRPr="00FC74F6">
              <w:rPr>
                <w:b/>
                <w:bCs/>
                <w:lang w:val="uk-UA"/>
              </w:rPr>
              <w:t>оцінювання</w:t>
            </w: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D22B8">
              <w:rPr>
                <w:b/>
                <w:lang w:val="uk-UA"/>
              </w:rPr>
              <w:t>ПРН5</w:t>
            </w:r>
          </w:p>
        </w:tc>
        <w:tc>
          <w:tcPr>
            <w:tcW w:w="4098" w:type="dxa"/>
          </w:tcPr>
          <w:p w:rsidR="00893292" w:rsidRPr="00A81941" w:rsidRDefault="00893292" w:rsidP="00893292">
            <w:pPr>
              <w:pStyle w:val="a8"/>
              <w:ind w:left="0"/>
              <w:rPr>
                <w:b/>
                <w:bCs/>
                <w:lang w:val="uk-UA"/>
              </w:rPr>
            </w:pPr>
            <w:r w:rsidRPr="008D22B8">
              <w:rPr>
                <w:lang w:val="uk-UA"/>
              </w:rPr>
              <w:t>Знання і розуміння наукових принципів, що лежать в основі гідроенергетичної галузі, навички застосування сучасних математичних,</w:t>
            </w:r>
            <w:r w:rsidRPr="008D22B8">
              <w:rPr>
                <w:spacing w:val="40"/>
                <w:lang w:val="uk-UA"/>
              </w:rPr>
              <w:t xml:space="preserve"> </w:t>
            </w:r>
            <w:r w:rsidRPr="008D22B8">
              <w:rPr>
                <w:lang w:val="uk-UA"/>
              </w:rPr>
              <w:t xml:space="preserve">фізичних та інженерних методів для розв’язання складних задач професійної </w:t>
            </w:r>
            <w:r w:rsidRPr="008D22B8">
              <w:rPr>
                <w:spacing w:val="-2"/>
                <w:lang w:val="uk-UA"/>
              </w:rPr>
              <w:t>діяльності.</w:t>
            </w:r>
          </w:p>
        </w:tc>
        <w:tc>
          <w:tcPr>
            <w:tcW w:w="2093" w:type="dxa"/>
            <w:vMerge w:val="restart"/>
          </w:tcPr>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Theme="minorHAnsi" w:hAnsi="Times New Roman" w:cs="Times New Roman"/>
                <w:kern w:val="0"/>
                <w:lang w:eastAsia="en-US" w:bidi="ar-SA"/>
              </w:rPr>
              <w:t>Д</w:t>
            </w:r>
            <w:r w:rsidRPr="00FC74F6">
              <w:rPr>
                <w:rFonts w:ascii="Times New Roman" w:eastAsia="MS Mincho" w:hAnsi="Times New Roman" w:cs="Times New Roman"/>
                <w:bCs/>
                <w:kern w:val="0"/>
                <w:lang w:bidi="ar-SA"/>
              </w:rPr>
              <w:t>ослідницький (самостійна</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робота).</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Метод формування</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пізнавального інтересу</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(навчальна дискусія, аналіз</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ситуацій). Наочні методи</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(схеми, моделі, алгоритми).</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Практичні методи (творчі</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завдання, контрольні,</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складання схем і</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алгоритмів).</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Логічні методи (індуктивні,</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дедуктивні, створення</w:t>
            </w:r>
          </w:p>
          <w:p w:rsidR="00893292" w:rsidRPr="00FC74F6" w:rsidRDefault="00893292" w:rsidP="00893292">
            <w:pPr>
              <w:pStyle w:val="a8"/>
              <w:spacing w:after="0"/>
              <w:ind w:left="0"/>
              <w:rPr>
                <w:b/>
                <w:bCs/>
                <w:lang w:val="uk-UA"/>
              </w:rPr>
            </w:pPr>
            <w:r w:rsidRPr="00FC74F6">
              <w:rPr>
                <w:bCs/>
                <w:lang w:val="uk-UA"/>
              </w:rPr>
              <w:t>проблемної ситуації)</w:t>
            </w:r>
          </w:p>
        </w:tc>
        <w:tc>
          <w:tcPr>
            <w:tcW w:w="2199" w:type="dxa"/>
            <w:vMerge w:val="restart"/>
          </w:tcPr>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Усне обговорення на</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практичному занятті,</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групова дискусія, виконання</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завдань у СЕЗН ЗНУ, розробка презентацій,</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тестування у СЕЗН ЗНУ</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(поточне та підсумкове),</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виконання та захист</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індивідуального завдання,</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публічний виступ, рефлексія</w:t>
            </w:r>
          </w:p>
          <w:p w:rsidR="00893292" w:rsidRPr="00FC74F6" w:rsidRDefault="00893292" w:rsidP="00893292">
            <w:pPr>
              <w:pStyle w:val="a8"/>
              <w:spacing w:after="0"/>
              <w:ind w:left="0"/>
              <w:rPr>
                <w:bCs/>
                <w:lang w:val="uk-UA"/>
              </w:rPr>
            </w:pPr>
            <w:r w:rsidRPr="00FC74F6">
              <w:rPr>
                <w:bCs/>
                <w:lang w:val="uk-UA"/>
              </w:rPr>
              <w:t>курсу.</w:t>
            </w:r>
          </w:p>
          <w:p w:rsidR="00893292" w:rsidRPr="00FC74F6" w:rsidRDefault="00893292" w:rsidP="00893292">
            <w:pPr>
              <w:pStyle w:val="a8"/>
              <w:spacing w:after="0"/>
              <w:ind w:left="0"/>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93292">
              <w:rPr>
                <w:b/>
                <w:lang w:val="uk-UA"/>
              </w:rPr>
              <w:t>ПРН7</w:t>
            </w:r>
          </w:p>
        </w:tc>
        <w:tc>
          <w:tcPr>
            <w:tcW w:w="4098" w:type="dxa"/>
          </w:tcPr>
          <w:p w:rsidR="00893292" w:rsidRPr="00A81941" w:rsidRDefault="00893292" w:rsidP="00893292">
            <w:pPr>
              <w:pStyle w:val="a8"/>
              <w:ind w:left="0"/>
              <w:rPr>
                <w:b/>
                <w:bCs/>
                <w:lang w:val="uk-UA"/>
              </w:rPr>
            </w:pPr>
            <w:r w:rsidRPr="00893292">
              <w:rPr>
                <w:lang w:val="uk-UA"/>
              </w:rPr>
              <w:t>Визначати, формулювати і вирішувати інженерні завдання в гідроенергетичній галузі з використанням ефективних методів.</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93292">
              <w:rPr>
                <w:b/>
                <w:lang w:val="uk-UA"/>
              </w:rPr>
              <w:t>ПРН8</w:t>
            </w:r>
          </w:p>
        </w:tc>
        <w:tc>
          <w:tcPr>
            <w:tcW w:w="4098" w:type="dxa"/>
          </w:tcPr>
          <w:p w:rsidR="00893292" w:rsidRPr="00893292" w:rsidRDefault="00893292" w:rsidP="00893292">
            <w:pPr>
              <w:pStyle w:val="a8"/>
              <w:ind w:left="0"/>
              <w:rPr>
                <w:b/>
                <w:bCs/>
                <w:lang w:val="uk-UA"/>
              </w:rPr>
            </w:pPr>
            <w:r w:rsidRPr="00893292">
              <w:rPr>
                <w:lang w:val="uk-UA"/>
              </w:rPr>
              <w:t xml:space="preserve">Аналізувати інженерні об’єкти, процеси і методи в гідроенергетичній галузі, забезпечувати достовірність та </w:t>
            </w:r>
            <w:proofErr w:type="spellStart"/>
            <w:r w:rsidRPr="00893292">
              <w:rPr>
                <w:lang w:val="uk-UA"/>
              </w:rPr>
              <w:t>релевантність</w:t>
            </w:r>
            <w:proofErr w:type="spellEnd"/>
            <w:r w:rsidRPr="00893292">
              <w:rPr>
                <w:lang w:val="uk-UA"/>
              </w:rPr>
              <w:t xml:space="preserve"> результатів аналізу.</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D22B8">
              <w:rPr>
                <w:b/>
                <w:lang w:val="uk-UA"/>
              </w:rPr>
              <w:t>ПРН9</w:t>
            </w:r>
          </w:p>
        </w:tc>
        <w:tc>
          <w:tcPr>
            <w:tcW w:w="4098" w:type="dxa"/>
          </w:tcPr>
          <w:p w:rsidR="00893292" w:rsidRPr="00FC74F6" w:rsidRDefault="00893292" w:rsidP="00893292">
            <w:pPr>
              <w:pStyle w:val="a8"/>
              <w:ind w:left="0"/>
              <w:rPr>
                <w:b/>
                <w:bCs/>
                <w:lang w:val="uk-UA"/>
              </w:rPr>
            </w:pPr>
            <w:r w:rsidRPr="00893292">
              <w:rPr>
                <w:lang w:val="uk-UA"/>
              </w:rPr>
              <w:t xml:space="preserve">Розробляти і управляти </w:t>
            </w:r>
            <w:proofErr w:type="spellStart"/>
            <w:r w:rsidRPr="00893292">
              <w:rPr>
                <w:lang w:val="uk-UA"/>
              </w:rPr>
              <w:t>проєктами</w:t>
            </w:r>
            <w:proofErr w:type="spellEnd"/>
            <w:r w:rsidRPr="00893292">
              <w:rPr>
                <w:lang w:val="uk-UA"/>
              </w:rPr>
              <w:t xml:space="preserve"> згідно з визначеними та описаними вимогами до конструкцій, технологічних схем, режимів роботи обладнання, характеристик гідроенергетичних </w:t>
            </w:r>
            <w:proofErr w:type="spellStart"/>
            <w:r w:rsidRPr="008D22B8">
              <w:t>pecypci</w:t>
            </w:r>
            <w:proofErr w:type="spellEnd"/>
            <w:r w:rsidRPr="00893292">
              <w:rPr>
                <w:lang w:val="uk-UA"/>
              </w:rPr>
              <w:t>в, схем ї</w:t>
            </w:r>
            <w:r w:rsidRPr="008D22B8">
              <w:t>x</w:t>
            </w:r>
            <w:r w:rsidRPr="00893292">
              <w:rPr>
                <w:lang w:val="uk-UA"/>
              </w:rPr>
              <w:t xml:space="preserve"> </w:t>
            </w:r>
            <w:proofErr w:type="spellStart"/>
            <w:r w:rsidRPr="008D22B8">
              <w:t>pyxy</w:t>
            </w:r>
            <w:proofErr w:type="spellEnd"/>
            <w:r w:rsidRPr="00893292">
              <w:rPr>
                <w:lang w:val="uk-UA"/>
              </w:rPr>
              <w:t xml:space="preserve"> та відповідних матеріалів, що застосовуються при аналізі п</w:t>
            </w:r>
            <w:proofErr w:type="spellStart"/>
            <w:r w:rsidRPr="008D22B8">
              <w:t>po</w:t>
            </w:r>
            <w:proofErr w:type="spellEnd"/>
            <w:r w:rsidRPr="00893292">
              <w:rPr>
                <w:lang w:val="uk-UA"/>
              </w:rPr>
              <w:t>ц</w:t>
            </w:r>
            <w:proofErr w:type="spellStart"/>
            <w:r w:rsidRPr="008D22B8">
              <w:t>eci</w:t>
            </w:r>
            <w:proofErr w:type="spellEnd"/>
            <w:r w:rsidRPr="00893292">
              <w:rPr>
                <w:lang w:val="uk-UA"/>
              </w:rPr>
              <w:t xml:space="preserve">в і </w:t>
            </w:r>
            <w:proofErr w:type="spellStart"/>
            <w:r w:rsidRPr="00893292">
              <w:rPr>
                <w:lang w:val="uk-UA"/>
              </w:rPr>
              <w:t>проєктуванні</w:t>
            </w:r>
            <w:proofErr w:type="spellEnd"/>
            <w:r w:rsidRPr="00893292">
              <w:rPr>
                <w:lang w:val="uk-UA"/>
              </w:rPr>
              <w:t xml:space="preserve"> гідроенергетичних установок </w:t>
            </w:r>
            <w:proofErr w:type="spellStart"/>
            <w:r w:rsidRPr="008D22B8">
              <w:t>i</w:t>
            </w:r>
            <w:proofErr w:type="spellEnd"/>
            <w:r w:rsidRPr="00893292">
              <w:rPr>
                <w:lang w:val="uk-UA"/>
              </w:rPr>
              <w:t xml:space="preserve"> апаратів, а також </w:t>
            </w:r>
            <w:r w:rsidRPr="00893292">
              <w:rPr>
                <w:lang w:val="uk-UA"/>
              </w:rPr>
              <w:lastRenderedPageBreak/>
              <w:t>технічними умовами та іншими нормативними документами.</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D22B8">
              <w:rPr>
                <w:b/>
                <w:lang w:val="uk-UA"/>
              </w:rPr>
              <w:lastRenderedPageBreak/>
              <w:t>ПРН10</w:t>
            </w:r>
          </w:p>
        </w:tc>
        <w:tc>
          <w:tcPr>
            <w:tcW w:w="4098" w:type="dxa"/>
          </w:tcPr>
          <w:p w:rsidR="00893292" w:rsidRPr="008D5B53" w:rsidRDefault="00893292" w:rsidP="00893292">
            <w:pPr>
              <w:pStyle w:val="a8"/>
              <w:ind w:left="0"/>
              <w:rPr>
                <w:lang w:val="uk-UA"/>
              </w:rPr>
            </w:pPr>
            <w:proofErr w:type="spellStart"/>
            <w:r w:rsidRPr="008D22B8">
              <w:rPr>
                <w:lang w:val="ru-RU"/>
              </w:rPr>
              <w:t>Обирати</w:t>
            </w:r>
            <w:proofErr w:type="spellEnd"/>
            <w:r w:rsidRPr="008D22B8">
              <w:rPr>
                <w:lang w:val="ru-RU"/>
              </w:rPr>
              <w:t xml:space="preserve"> і </w:t>
            </w:r>
            <w:proofErr w:type="spellStart"/>
            <w:r w:rsidRPr="008D22B8">
              <w:rPr>
                <w:lang w:val="ru-RU"/>
              </w:rPr>
              <w:t>використовувати</w:t>
            </w:r>
            <w:proofErr w:type="spellEnd"/>
            <w:r w:rsidRPr="008D22B8">
              <w:rPr>
                <w:lang w:val="ru-RU"/>
              </w:rPr>
              <w:t xml:space="preserve"> </w:t>
            </w:r>
            <w:proofErr w:type="spellStart"/>
            <w:r w:rsidRPr="008D22B8">
              <w:rPr>
                <w:lang w:val="ru-RU"/>
              </w:rPr>
              <w:t>придатні</w:t>
            </w:r>
            <w:proofErr w:type="spellEnd"/>
            <w:r w:rsidRPr="008D22B8">
              <w:rPr>
                <w:lang w:val="ru-RU"/>
              </w:rPr>
              <w:t xml:space="preserve"> </w:t>
            </w:r>
            <w:proofErr w:type="spellStart"/>
            <w:r w:rsidRPr="008D22B8">
              <w:rPr>
                <w:lang w:val="ru-RU"/>
              </w:rPr>
              <w:t>обладнання</w:t>
            </w:r>
            <w:proofErr w:type="spellEnd"/>
            <w:r w:rsidRPr="008D22B8">
              <w:rPr>
                <w:lang w:val="ru-RU"/>
              </w:rPr>
              <w:t xml:space="preserve">, </w:t>
            </w:r>
            <w:proofErr w:type="spellStart"/>
            <w:r w:rsidRPr="008D22B8">
              <w:rPr>
                <w:lang w:val="ru-RU"/>
              </w:rPr>
              <w:t>інструменти</w:t>
            </w:r>
            <w:proofErr w:type="spellEnd"/>
            <w:r w:rsidRPr="008D22B8">
              <w:rPr>
                <w:lang w:val="ru-RU"/>
              </w:rPr>
              <w:t xml:space="preserve"> та </w:t>
            </w:r>
            <w:proofErr w:type="spellStart"/>
            <w:r w:rsidRPr="008D22B8">
              <w:rPr>
                <w:spacing w:val="-2"/>
                <w:lang w:val="ru-RU"/>
              </w:rPr>
              <w:t>методи</w:t>
            </w:r>
            <w:proofErr w:type="spellEnd"/>
            <w:r w:rsidRPr="008D22B8">
              <w:rPr>
                <w:spacing w:val="-2"/>
                <w:lang w:val="ru-RU"/>
              </w:rPr>
              <w:t>.</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D22B8">
              <w:rPr>
                <w:b/>
                <w:lang w:val="uk-UA"/>
              </w:rPr>
              <w:t>П</w:t>
            </w:r>
            <w:r w:rsidRPr="00893292">
              <w:rPr>
                <w:b/>
                <w:lang w:val="ru-RU"/>
              </w:rPr>
              <w:t>РН12</w:t>
            </w:r>
          </w:p>
        </w:tc>
        <w:tc>
          <w:tcPr>
            <w:tcW w:w="4098" w:type="dxa"/>
          </w:tcPr>
          <w:p w:rsidR="00893292" w:rsidRPr="00893292" w:rsidRDefault="00893292" w:rsidP="00893292">
            <w:pPr>
              <w:pStyle w:val="a4"/>
              <w:rPr>
                <w:sz w:val="24"/>
                <w:szCs w:val="24"/>
                <w:lang w:val="uk-UA"/>
              </w:rPr>
            </w:pPr>
            <w:proofErr w:type="spellStart"/>
            <w:r w:rsidRPr="00893292">
              <w:rPr>
                <w:sz w:val="24"/>
                <w:szCs w:val="24"/>
                <w:lang w:val="ru-RU"/>
              </w:rPr>
              <w:t>Планувати</w:t>
            </w:r>
            <w:proofErr w:type="spellEnd"/>
            <w:r w:rsidRPr="00893292">
              <w:rPr>
                <w:sz w:val="24"/>
                <w:szCs w:val="24"/>
                <w:lang w:val="ru-RU"/>
              </w:rPr>
              <w:t xml:space="preserve"> та </w:t>
            </w:r>
            <w:proofErr w:type="spellStart"/>
            <w:r w:rsidRPr="00893292">
              <w:rPr>
                <w:sz w:val="24"/>
                <w:szCs w:val="24"/>
                <w:lang w:val="ru-RU"/>
              </w:rPr>
              <w:t>здійснювати</w:t>
            </w:r>
            <w:proofErr w:type="spellEnd"/>
            <w:r w:rsidRPr="00893292">
              <w:rPr>
                <w:sz w:val="24"/>
                <w:szCs w:val="24"/>
                <w:lang w:val="ru-RU"/>
              </w:rPr>
              <w:t xml:space="preserve"> </w:t>
            </w:r>
            <w:proofErr w:type="spellStart"/>
            <w:r w:rsidRPr="00893292">
              <w:rPr>
                <w:sz w:val="24"/>
                <w:szCs w:val="24"/>
                <w:lang w:val="ru-RU"/>
              </w:rPr>
              <w:t>експериментальні</w:t>
            </w:r>
            <w:proofErr w:type="spellEnd"/>
            <w:r w:rsidRPr="00893292">
              <w:rPr>
                <w:sz w:val="24"/>
                <w:szCs w:val="24"/>
                <w:lang w:val="ru-RU"/>
              </w:rPr>
              <w:t xml:space="preserve"> </w:t>
            </w:r>
            <w:proofErr w:type="spellStart"/>
            <w:r w:rsidRPr="00893292">
              <w:rPr>
                <w:sz w:val="24"/>
                <w:szCs w:val="24"/>
                <w:lang w:val="ru-RU"/>
              </w:rPr>
              <w:t>дослідження</w:t>
            </w:r>
            <w:proofErr w:type="spellEnd"/>
            <w:r w:rsidRPr="00893292">
              <w:rPr>
                <w:sz w:val="24"/>
                <w:szCs w:val="24"/>
                <w:lang w:val="ru-RU"/>
              </w:rPr>
              <w:t xml:space="preserve"> для </w:t>
            </w:r>
            <w:proofErr w:type="spellStart"/>
            <w:r w:rsidRPr="00893292">
              <w:rPr>
                <w:sz w:val="24"/>
                <w:szCs w:val="24"/>
                <w:lang w:val="ru-RU"/>
              </w:rPr>
              <w:t>розв’язання</w:t>
            </w:r>
            <w:proofErr w:type="spellEnd"/>
            <w:r w:rsidRPr="00893292">
              <w:rPr>
                <w:sz w:val="24"/>
                <w:szCs w:val="24"/>
                <w:lang w:val="ru-RU"/>
              </w:rPr>
              <w:t xml:space="preserve"> </w:t>
            </w:r>
            <w:proofErr w:type="spellStart"/>
            <w:r w:rsidRPr="00893292">
              <w:rPr>
                <w:sz w:val="24"/>
                <w:szCs w:val="24"/>
                <w:lang w:val="ru-RU"/>
              </w:rPr>
              <w:t>складних</w:t>
            </w:r>
            <w:proofErr w:type="spellEnd"/>
            <w:r w:rsidRPr="00893292">
              <w:rPr>
                <w:sz w:val="24"/>
                <w:szCs w:val="24"/>
                <w:lang w:val="ru-RU"/>
              </w:rPr>
              <w:t xml:space="preserve"> задач </w:t>
            </w:r>
            <w:proofErr w:type="spellStart"/>
            <w:r w:rsidRPr="00893292">
              <w:rPr>
                <w:sz w:val="24"/>
                <w:szCs w:val="24"/>
                <w:lang w:val="ru-RU"/>
              </w:rPr>
              <w:t>гідроенергетики</w:t>
            </w:r>
            <w:proofErr w:type="spellEnd"/>
            <w:r w:rsidRPr="00893292">
              <w:rPr>
                <w:sz w:val="24"/>
                <w:szCs w:val="24"/>
                <w:lang w:val="ru-RU"/>
              </w:rPr>
              <w:t>.</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D22B8">
              <w:rPr>
                <w:b/>
                <w:lang w:val="uk-UA"/>
              </w:rPr>
              <w:t>ПРН13</w:t>
            </w:r>
          </w:p>
        </w:tc>
        <w:tc>
          <w:tcPr>
            <w:tcW w:w="4098" w:type="dxa"/>
          </w:tcPr>
          <w:p w:rsidR="00893292" w:rsidRPr="00893292" w:rsidRDefault="00893292" w:rsidP="00893292">
            <w:pPr>
              <w:pStyle w:val="TableParagraph"/>
              <w:ind w:right="99"/>
              <w:jc w:val="both"/>
              <w:rPr>
                <w:sz w:val="24"/>
                <w:szCs w:val="24"/>
                <w:lang w:val="uk-UA"/>
              </w:rPr>
            </w:pPr>
            <w:r w:rsidRPr="00893292">
              <w:rPr>
                <w:sz w:val="24"/>
                <w:szCs w:val="24"/>
                <w:lang w:val="uk-UA"/>
              </w:rPr>
              <w:t>Приймати ефективні рішення з урахуванням проблем безпеки довкілля і правових питань, соціальних та екологічних наслідків технічних рішень,</w:t>
            </w:r>
            <w:r w:rsidRPr="00893292">
              <w:rPr>
                <w:spacing w:val="40"/>
                <w:sz w:val="24"/>
                <w:szCs w:val="24"/>
                <w:lang w:val="uk-UA"/>
              </w:rPr>
              <w:t xml:space="preserve"> </w:t>
            </w:r>
            <w:r w:rsidRPr="00893292">
              <w:rPr>
                <w:sz w:val="24"/>
                <w:szCs w:val="24"/>
                <w:lang w:val="uk-UA"/>
              </w:rPr>
              <w:t>кодексу професійної етики і норм інженерної практики.</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D22B8">
              <w:rPr>
                <w:b/>
                <w:lang w:val="uk-UA"/>
              </w:rPr>
              <w:t>П</w:t>
            </w:r>
            <w:r w:rsidRPr="00893292">
              <w:rPr>
                <w:b/>
                <w:lang w:val="ru-RU"/>
              </w:rPr>
              <w:t>РН14</w:t>
            </w:r>
          </w:p>
        </w:tc>
        <w:tc>
          <w:tcPr>
            <w:tcW w:w="4098" w:type="dxa"/>
          </w:tcPr>
          <w:p w:rsidR="00893292" w:rsidRPr="00893292" w:rsidRDefault="00893292" w:rsidP="00893292">
            <w:pPr>
              <w:pStyle w:val="TableParagraph"/>
              <w:ind w:right="97"/>
              <w:jc w:val="both"/>
              <w:rPr>
                <w:sz w:val="24"/>
                <w:szCs w:val="24"/>
                <w:lang w:val="uk-UA"/>
              </w:rPr>
            </w:pPr>
            <w:r w:rsidRPr="00893292">
              <w:rPr>
                <w:sz w:val="24"/>
                <w:szCs w:val="24"/>
                <w:lang w:val="uk-UA"/>
              </w:rPr>
              <w:t>Експлуатувати гідроенергетичне обладнання у відповідності до виробничих цілей, законодавства і нормативних документів, зокрема, технічних регламентів та</w:t>
            </w:r>
            <w:r w:rsidRPr="00893292">
              <w:rPr>
                <w:spacing w:val="40"/>
                <w:sz w:val="24"/>
                <w:szCs w:val="24"/>
                <w:lang w:val="uk-UA"/>
              </w:rPr>
              <w:t xml:space="preserve"> </w:t>
            </w:r>
            <w:r w:rsidRPr="00893292">
              <w:rPr>
                <w:sz w:val="24"/>
                <w:szCs w:val="24"/>
                <w:lang w:val="uk-UA"/>
              </w:rPr>
              <w:t>правових норм в галузі охорони здоров’я людей і забезпечення безпеки інженерної діяльності.</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893292" w:rsidRDefault="00893292" w:rsidP="00893292">
            <w:pPr>
              <w:pStyle w:val="a8"/>
              <w:spacing w:after="0"/>
              <w:ind w:left="-106" w:right="-136"/>
              <w:jc w:val="center"/>
              <w:rPr>
                <w:b/>
                <w:kern w:val="1"/>
                <w:lang w:val="uk-UA" w:bidi="hi-IN"/>
              </w:rPr>
            </w:pPr>
            <w:r w:rsidRPr="008D22B8">
              <w:rPr>
                <w:b/>
                <w:lang w:val="uk-UA"/>
              </w:rPr>
              <w:t>П</w:t>
            </w:r>
            <w:r w:rsidRPr="00893292">
              <w:rPr>
                <w:b/>
                <w:lang w:val="ru-RU"/>
              </w:rPr>
              <w:t>РН15</w:t>
            </w:r>
          </w:p>
        </w:tc>
        <w:tc>
          <w:tcPr>
            <w:tcW w:w="4098" w:type="dxa"/>
          </w:tcPr>
          <w:p w:rsidR="00893292" w:rsidRPr="00893292" w:rsidRDefault="00893292" w:rsidP="00893292">
            <w:pPr>
              <w:pStyle w:val="a4"/>
              <w:ind w:left="0"/>
              <w:rPr>
                <w:sz w:val="24"/>
                <w:szCs w:val="24"/>
                <w:lang w:val="ru-RU"/>
              </w:rPr>
            </w:pPr>
            <w:proofErr w:type="spellStart"/>
            <w:r w:rsidRPr="00893292">
              <w:rPr>
                <w:sz w:val="24"/>
                <w:szCs w:val="24"/>
                <w:lang w:val="ru-RU"/>
              </w:rPr>
              <w:t>Обирати</w:t>
            </w:r>
            <w:proofErr w:type="spellEnd"/>
            <w:r w:rsidRPr="00893292">
              <w:rPr>
                <w:sz w:val="24"/>
                <w:szCs w:val="24"/>
                <w:lang w:val="ru-RU"/>
              </w:rPr>
              <w:t xml:space="preserve"> та </w:t>
            </w:r>
            <w:proofErr w:type="spellStart"/>
            <w:r w:rsidRPr="00893292">
              <w:rPr>
                <w:sz w:val="24"/>
                <w:szCs w:val="24"/>
                <w:lang w:val="ru-RU"/>
              </w:rPr>
              <w:t>використовувати</w:t>
            </w:r>
            <w:proofErr w:type="spellEnd"/>
            <w:r w:rsidRPr="00893292">
              <w:rPr>
                <w:sz w:val="24"/>
                <w:szCs w:val="24"/>
                <w:lang w:val="ru-RU"/>
              </w:rPr>
              <w:t xml:space="preserve"> </w:t>
            </w:r>
            <w:proofErr w:type="spellStart"/>
            <w:r w:rsidRPr="00893292">
              <w:rPr>
                <w:sz w:val="24"/>
                <w:szCs w:val="24"/>
                <w:lang w:val="ru-RU"/>
              </w:rPr>
              <w:t>придатні</w:t>
            </w:r>
            <w:proofErr w:type="spellEnd"/>
            <w:r w:rsidRPr="00893292">
              <w:rPr>
                <w:sz w:val="24"/>
                <w:szCs w:val="24"/>
                <w:lang w:val="ru-RU"/>
              </w:rPr>
              <w:t xml:space="preserve"> </w:t>
            </w:r>
            <w:proofErr w:type="spellStart"/>
            <w:r w:rsidRPr="00893292">
              <w:rPr>
                <w:sz w:val="24"/>
                <w:szCs w:val="24"/>
                <w:lang w:val="ru-RU"/>
              </w:rPr>
              <w:t>методи</w:t>
            </w:r>
            <w:proofErr w:type="spellEnd"/>
            <w:r w:rsidRPr="00893292">
              <w:rPr>
                <w:sz w:val="24"/>
                <w:szCs w:val="24"/>
                <w:lang w:val="ru-RU"/>
              </w:rPr>
              <w:t xml:space="preserve"> та </w:t>
            </w:r>
            <w:proofErr w:type="spellStart"/>
            <w:r w:rsidRPr="00893292">
              <w:rPr>
                <w:sz w:val="24"/>
                <w:szCs w:val="24"/>
                <w:lang w:val="ru-RU"/>
              </w:rPr>
              <w:t>засоби</w:t>
            </w:r>
            <w:proofErr w:type="spellEnd"/>
            <w:r w:rsidRPr="00893292">
              <w:rPr>
                <w:sz w:val="24"/>
                <w:szCs w:val="24"/>
                <w:lang w:val="ru-RU"/>
              </w:rPr>
              <w:t xml:space="preserve"> </w:t>
            </w:r>
            <w:proofErr w:type="spellStart"/>
            <w:r w:rsidRPr="00893292">
              <w:rPr>
                <w:sz w:val="24"/>
                <w:szCs w:val="24"/>
                <w:lang w:val="ru-RU"/>
              </w:rPr>
              <w:t>вимірювань</w:t>
            </w:r>
            <w:proofErr w:type="spellEnd"/>
            <w:r w:rsidRPr="00893292">
              <w:rPr>
                <w:spacing w:val="40"/>
                <w:sz w:val="24"/>
                <w:szCs w:val="24"/>
                <w:lang w:val="ru-RU"/>
              </w:rPr>
              <w:t xml:space="preserve"> </w:t>
            </w:r>
            <w:r w:rsidRPr="00893292">
              <w:rPr>
                <w:sz w:val="24"/>
                <w:szCs w:val="24"/>
                <w:lang w:val="ru-RU"/>
              </w:rPr>
              <w:t xml:space="preserve">для </w:t>
            </w:r>
            <w:proofErr w:type="spellStart"/>
            <w:r w:rsidRPr="00893292">
              <w:rPr>
                <w:sz w:val="24"/>
                <w:szCs w:val="24"/>
                <w:lang w:val="ru-RU"/>
              </w:rPr>
              <w:t>визначення</w:t>
            </w:r>
            <w:proofErr w:type="spellEnd"/>
            <w:r w:rsidRPr="00893292">
              <w:rPr>
                <w:sz w:val="24"/>
                <w:szCs w:val="24"/>
                <w:lang w:val="ru-RU"/>
              </w:rPr>
              <w:t xml:space="preserve"> </w:t>
            </w:r>
            <w:proofErr w:type="spellStart"/>
            <w:r w:rsidRPr="00893292">
              <w:rPr>
                <w:sz w:val="24"/>
                <w:szCs w:val="24"/>
                <w:lang w:val="ru-RU"/>
              </w:rPr>
              <w:t>значень</w:t>
            </w:r>
            <w:proofErr w:type="spellEnd"/>
            <w:r w:rsidRPr="00893292">
              <w:rPr>
                <w:sz w:val="24"/>
                <w:szCs w:val="24"/>
                <w:lang w:val="ru-RU"/>
              </w:rPr>
              <w:t xml:space="preserve"> </w:t>
            </w:r>
            <w:proofErr w:type="spellStart"/>
            <w:r w:rsidRPr="00893292">
              <w:rPr>
                <w:sz w:val="24"/>
                <w:szCs w:val="24"/>
                <w:lang w:val="ru-RU"/>
              </w:rPr>
              <w:t>технологічних</w:t>
            </w:r>
            <w:proofErr w:type="spellEnd"/>
            <w:r w:rsidRPr="00893292">
              <w:rPr>
                <w:sz w:val="24"/>
                <w:szCs w:val="24"/>
                <w:lang w:val="ru-RU"/>
              </w:rPr>
              <w:t xml:space="preserve"> </w:t>
            </w:r>
            <w:proofErr w:type="spellStart"/>
            <w:r w:rsidRPr="00893292">
              <w:rPr>
                <w:sz w:val="24"/>
                <w:szCs w:val="24"/>
                <w:lang w:val="ru-RU"/>
              </w:rPr>
              <w:t>параметрів</w:t>
            </w:r>
            <w:proofErr w:type="spellEnd"/>
            <w:r w:rsidRPr="00893292">
              <w:rPr>
                <w:sz w:val="24"/>
                <w:szCs w:val="24"/>
                <w:lang w:val="ru-RU"/>
              </w:rPr>
              <w:t xml:space="preserve"> </w:t>
            </w:r>
            <w:proofErr w:type="spellStart"/>
            <w:r w:rsidRPr="00893292">
              <w:rPr>
                <w:sz w:val="24"/>
                <w:szCs w:val="24"/>
                <w:lang w:val="ru-RU"/>
              </w:rPr>
              <w:t>процесів</w:t>
            </w:r>
            <w:proofErr w:type="spellEnd"/>
            <w:r w:rsidRPr="00893292">
              <w:rPr>
                <w:sz w:val="24"/>
                <w:szCs w:val="24"/>
                <w:lang w:val="ru-RU"/>
              </w:rPr>
              <w:t xml:space="preserve"> та </w:t>
            </w:r>
            <w:proofErr w:type="spellStart"/>
            <w:r w:rsidRPr="00893292">
              <w:rPr>
                <w:sz w:val="24"/>
                <w:szCs w:val="24"/>
                <w:lang w:val="ru-RU"/>
              </w:rPr>
              <w:t>режимів</w:t>
            </w:r>
            <w:proofErr w:type="spellEnd"/>
            <w:r w:rsidRPr="00893292">
              <w:rPr>
                <w:sz w:val="24"/>
                <w:szCs w:val="24"/>
                <w:lang w:val="ru-RU"/>
              </w:rPr>
              <w:t xml:space="preserve"> </w:t>
            </w:r>
            <w:proofErr w:type="spellStart"/>
            <w:r w:rsidRPr="00893292">
              <w:rPr>
                <w:sz w:val="24"/>
                <w:szCs w:val="24"/>
                <w:lang w:val="ru-RU"/>
              </w:rPr>
              <w:t>роботи</w:t>
            </w:r>
            <w:proofErr w:type="spellEnd"/>
            <w:r w:rsidRPr="00893292">
              <w:rPr>
                <w:sz w:val="24"/>
                <w:szCs w:val="24"/>
                <w:lang w:val="ru-RU"/>
              </w:rPr>
              <w:t xml:space="preserve"> </w:t>
            </w:r>
            <w:proofErr w:type="spellStart"/>
            <w:r w:rsidRPr="00893292">
              <w:rPr>
                <w:sz w:val="24"/>
                <w:szCs w:val="24"/>
                <w:lang w:val="ru-RU"/>
              </w:rPr>
              <w:t>енергетичного</w:t>
            </w:r>
            <w:proofErr w:type="spellEnd"/>
            <w:r w:rsidRPr="00893292">
              <w:rPr>
                <w:sz w:val="24"/>
                <w:szCs w:val="24"/>
                <w:lang w:val="ru-RU"/>
              </w:rPr>
              <w:t xml:space="preserve"> </w:t>
            </w:r>
            <w:proofErr w:type="spellStart"/>
            <w:r w:rsidRPr="00893292">
              <w:rPr>
                <w:sz w:val="24"/>
                <w:szCs w:val="24"/>
                <w:lang w:val="ru-RU"/>
              </w:rPr>
              <w:t>обладнання</w:t>
            </w:r>
            <w:proofErr w:type="spellEnd"/>
            <w:r w:rsidRPr="00893292">
              <w:rPr>
                <w:sz w:val="24"/>
                <w:szCs w:val="24"/>
                <w:lang w:val="ru-RU"/>
              </w:rPr>
              <w:t xml:space="preserve"> </w:t>
            </w:r>
            <w:proofErr w:type="spellStart"/>
            <w:r w:rsidRPr="00893292">
              <w:rPr>
                <w:sz w:val="24"/>
                <w:szCs w:val="24"/>
                <w:lang w:val="ru-RU"/>
              </w:rPr>
              <w:t>відповідно</w:t>
            </w:r>
            <w:proofErr w:type="spellEnd"/>
            <w:r w:rsidRPr="00893292">
              <w:rPr>
                <w:sz w:val="24"/>
                <w:szCs w:val="24"/>
                <w:lang w:val="ru-RU"/>
              </w:rPr>
              <w:t xml:space="preserve"> до </w:t>
            </w:r>
            <w:proofErr w:type="spellStart"/>
            <w:r w:rsidRPr="00893292">
              <w:rPr>
                <w:sz w:val="24"/>
                <w:szCs w:val="24"/>
                <w:lang w:val="ru-RU"/>
              </w:rPr>
              <w:t>стандартів</w:t>
            </w:r>
            <w:proofErr w:type="spellEnd"/>
            <w:r w:rsidRPr="00893292">
              <w:rPr>
                <w:sz w:val="24"/>
                <w:szCs w:val="24"/>
                <w:lang w:val="ru-RU"/>
              </w:rPr>
              <w:t xml:space="preserve"> і </w:t>
            </w:r>
            <w:proofErr w:type="spellStart"/>
            <w:r w:rsidRPr="00893292">
              <w:rPr>
                <w:sz w:val="24"/>
                <w:szCs w:val="24"/>
                <w:lang w:val="ru-RU"/>
              </w:rPr>
              <w:t>вимог</w:t>
            </w:r>
            <w:proofErr w:type="spellEnd"/>
            <w:r w:rsidRPr="00893292">
              <w:rPr>
                <w:sz w:val="24"/>
                <w:szCs w:val="24"/>
                <w:lang w:val="ru-RU"/>
              </w:rPr>
              <w:t xml:space="preserve"> </w:t>
            </w:r>
            <w:proofErr w:type="spellStart"/>
            <w:r w:rsidRPr="00893292">
              <w:rPr>
                <w:sz w:val="24"/>
                <w:szCs w:val="24"/>
                <w:lang w:val="ru-RU"/>
              </w:rPr>
              <w:t>метрологічної</w:t>
            </w:r>
            <w:proofErr w:type="spellEnd"/>
            <w:r w:rsidRPr="00893292">
              <w:rPr>
                <w:spacing w:val="40"/>
                <w:sz w:val="24"/>
                <w:szCs w:val="24"/>
                <w:lang w:val="ru-RU"/>
              </w:rPr>
              <w:t xml:space="preserve"> </w:t>
            </w:r>
            <w:proofErr w:type="spellStart"/>
            <w:r w:rsidRPr="00893292">
              <w:rPr>
                <w:sz w:val="24"/>
                <w:szCs w:val="24"/>
                <w:lang w:val="ru-RU"/>
              </w:rPr>
              <w:t>служби</w:t>
            </w:r>
            <w:proofErr w:type="spellEnd"/>
            <w:r w:rsidRPr="00893292">
              <w:rPr>
                <w:sz w:val="24"/>
                <w:szCs w:val="24"/>
                <w:lang w:val="ru-RU"/>
              </w:rPr>
              <w:t xml:space="preserve"> </w:t>
            </w:r>
            <w:proofErr w:type="spellStart"/>
            <w:r w:rsidRPr="00893292">
              <w:rPr>
                <w:sz w:val="24"/>
                <w:szCs w:val="24"/>
                <w:lang w:val="ru-RU"/>
              </w:rPr>
              <w:t>України</w:t>
            </w:r>
            <w:proofErr w:type="spellEnd"/>
            <w:r w:rsidRPr="00893292">
              <w:rPr>
                <w:sz w:val="24"/>
                <w:szCs w:val="24"/>
                <w:lang w:val="ru-RU"/>
              </w:rPr>
              <w:t>.</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bl>
    <w:p w:rsidR="000A0EA0" w:rsidRDefault="000A0EA0" w:rsidP="008961E0">
      <w:pPr>
        <w:spacing w:line="360" w:lineRule="auto"/>
        <w:jc w:val="center"/>
        <w:rPr>
          <w:rFonts w:ascii="Times New Roman" w:hAnsi="Times New Roman" w:cs="Times New Roman"/>
          <w:b/>
          <w:bCs/>
        </w:rPr>
      </w:pPr>
    </w:p>
    <w:p w:rsidR="008961E0" w:rsidRPr="00D3418D" w:rsidRDefault="00C27498" w:rsidP="008961E0">
      <w:pPr>
        <w:spacing w:line="360" w:lineRule="auto"/>
        <w:jc w:val="center"/>
        <w:rPr>
          <w:rFonts w:ascii="Times New Roman" w:hAnsi="Times New Roman" w:cs="Times New Roman"/>
          <w:b/>
          <w:bCs/>
        </w:rPr>
      </w:pPr>
      <w:r w:rsidRPr="00D3418D">
        <w:rPr>
          <w:rFonts w:ascii="Times New Roman" w:hAnsi="Times New Roman" w:cs="Times New Roman"/>
          <w:b/>
          <w:bCs/>
        </w:rPr>
        <w:t>3</w:t>
      </w:r>
      <w:r w:rsidR="00CB59BD" w:rsidRPr="00D3418D">
        <w:rPr>
          <w:rFonts w:ascii="Times New Roman" w:hAnsi="Times New Roman" w:cs="Times New Roman"/>
          <w:b/>
          <w:bCs/>
        </w:rPr>
        <w:t xml:space="preserve">. </w:t>
      </w:r>
      <w:r w:rsidR="001118F9" w:rsidRPr="00D3418D">
        <w:rPr>
          <w:rFonts w:ascii="Times New Roman" w:hAnsi="Times New Roman" w:cs="Times New Roman"/>
          <w:b/>
          <w:bCs/>
        </w:rPr>
        <w:t>Зміст практики</w:t>
      </w:r>
      <w:r w:rsidR="00CB59BD" w:rsidRPr="00D3418D">
        <w:rPr>
          <w:rFonts w:ascii="Times New Roman" w:hAnsi="Times New Roman" w:cs="Times New Roman"/>
          <w:b/>
          <w:bCs/>
        </w:rPr>
        <w:t>:</w:t>
      </w:r>
    </w:p>
    <w:p w:rsidR="00FC74F6" w:rsidRPr="00AC7D36" w:rsidRDefault="008961E0" w:rsidP="00FC74F6">
      <w:pPr>
        <w:autoSpaceDE w:val="0"/>
        <w:autoSpaceDN w:val="0"/>
        <w:adjustRightInd w:val="0"/>
        <w:jc w:val="both"/>
        <w:rPr>
          <w:rFonts w:ascii="Times New Roman" w:hAnsi="Times New Roman" w:cs="Times New Roman"/>
        </w:rPr>
      </w:pPr>
      <w:r w:rsidRPr="00FC74F6">
        <w:rPr>
          <w:rFonts w:ascii="Times New Roman" w:hAnsi="Times New Roman" w:cs="Times New Roman"/>
        </w:rPr>
        <w:t xml:space="preserve">            </w:t>
      </w:r>
      <w:r w:rsidR="00FC74F6" w:rsidRPr="00AC7D36">
        <w:rPr>
          <w:rFonts w:ascii="Times New Roman" w:hAnsi="Times New Roman" w:cs="Times New Roman"/>
        </w:rPr>
        <w:t>Під час практики студенти вивчають структуру підприємства та функції його основних підрозділів і служб; можуть</w:t>
      </w:r>
      <w:r w:rsidR="00FC74F6" w:rsidRPr="00AC7D36">
        <w:rPr>
          <w:rFonts w:ascii="Times New Roman" w:hAnsi="Times New Roman" w:cs="Times New Roman"/>
          <w:spacing w:val="40"/>
        </w:rPr>
        <w:t xml:space="preserve"> </w:t>
      </w:r>
      <w:r w:rsidR="00FC74F6" w:rsidRPr="00AC7D36">
        <w:rPr>
          <w:rFonts w:ascii="Times New Roman" w:hAnsi="Times New Roman" w:cs="Times New Roman"/>
        </w:rPr>
        <w:t>працювати на робочих місцях, при виконанні обов'язків (чи дублювати) техніків, інженерів та фахівців в цехах та службах підприємства, відділах ГЕС, центрах експлуатації та сервісного обслуговування, технологічних конструкторських відділах, в технологічних лабораторіях та інших підрозділах; збирати матеріали, розрахунки, документацію по обладнанню, приладам, системам та блокам необхідних для виконання розрахункових завдань , курсових та дипломних проектів.</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b/>
          <w:i/>
        </w:rPr>
        <w:t>Етап 1</w:t>
      </w:r>
      <w:r w:rsidRPr="00AC7D36">
        <w:rPr>
          <w:rFonts w:ascii="Times New Roman" w:hAnsi="Times New Roman" w:cs="Times New Roman"/>
          <w:b/>
        </w:rPr>
        <w:t xml:space="preserve"> - Виробнича і організаційна структура цеху (ділянки), документація, звітність, відповідальність, що включає ознайомлення з:</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Планом цеху (ділянки); загальна характеристика устаткування і продукції, що виробляється.</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Взаємозв'язок з іншими виробничими підрозділами підприємства.</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Характеристика технічної і технологічної документації в цеху і на ділянці.</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Відповідальність посадових осіб (посадові інструкції технологів, механіків, майстрів, бригадирів), порядок ведення і контролю.</w:t>
      </w:r>
    </w:p>
    <w:p w:rsidR="00FC74F6" w:rsidRPr="00AC7D36" w:rsidRDefault="00FC74F6" w:rsidP="00FC74F6">
      <w:pPr>
        <w:autoSpaceDE w:val="0"/>
        <w:autoSpaceDN w:val="0"/>
        <w:adjustRightInd w:val="0"/>
        <w:ind w:firstLine="720"/>
        <w:jc w:val="both"/>
        <w:rPr>
          <w:rFonts w:ascii="Times New Roman" w:hAnsi="Times New Roman" w:cs="Times New Roman"/>
          <w:b/>
        </w:rPr>
      </w:pPr>
      <w:r w:rsidRPr="00AC7D36">
        <w:rPr>
          <w:rFonts w:ascii="Times New Roman" w:hAnsi="Times New Roman" w:cs="Times New Roman"/>
          <w:b/>
          <w:i/>
        </w:rPr>
        <w:t>Етап 2</w:t>
      </w:r>
      <w:r w:rsidRPr="00AC7D36">
        <w:rPr>
          <w:rFonts w:ascii="Times New Roman" w:hAnsi="Times New Roman" w:cs="Times New Roman"/>
          <w:b/>
        </w:rPr>
        <w:t xml:space="preserve"> - Технологічна схема виробництва в цеху (на ділянці), що включає в себе вивчення:</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Сортаменту продукції і загальної технології.</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lastRenderedPageBreak/>
        <w:t xml:space="preserve">- Вихідні матеріали, заготовки, технологічні режими енергопостачання та </w:t>
      </w:r>
      <w:proofErr w:type="spellStart"/>
      <w:r w:rsidRPr="00AC7D36">
        <w:rPr>
          <w:rFonts w:ascii="Times New Roman" w:hAnsi="Times New Roman" w:cs="Times New Roman"/>
        </w:rPr>
        <w:t>енргоспоживання</w:t>
      </w:r>
      <w:proofErr w:type="spellEnd"/>
      <w:r w:rsidRPr="00AC7D36">
        <w:rPr>
          <w:rFonts w:ascii="Times New Roman" w:hAnsi="Times New Roman" w:cs="Times New Roman"/>
        </w:rPr>
        <w:t>, можливості підвищення енергоефективності виробництва.</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Забезпечення енергоресурсами, транспортом, характеристика допоміжних служб забезпечення виробництва.</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Шляхи розвитку виробництва, характеристика готової продукції і її подальше використання.</w:t>
      </w:r>
    </w:p>
    <w:p w:rsidR="00FC74F6" w:rsidRPr="00AC7D36" w:rsidRDefault="00FC74F6" w:rsidP="00FC74F6">
      <w:pPr>
        <w:autoSpaceDE w:val="0"/>
        <w:autoSpaceDN w:val="0"/>
        <w:adjustRightInd w:val="0"/>
        <w:ind w:firstLine="720"/>
        <w:jc w:val="both"/>
        <w:rPr>
          <w:rFonts w:ascii="Times New Roman" w:hAnsi="Times New Roman" w:cs="Times New Roman"/>
          <w:b/>
        </w:rPr>
      </w:pPr>
      <w:r w:rsidRPr="00AC7D36">
        <w:rPr>
          <w:rFonts w:ascii="Times New Roman" w:hAnsi="Times New Roman" w:cs="Times New Roman"/>
          <w:b/>
          <w:i/>
        </w:rPr>
        <w:t>Етап 3</w:t>
      </w:r>
      <w:r w:rsidRPr="00AC7D36">
        <w:rPr>
          <w:rFonts w:ascii="Times New Roman" w:hAnsi="Times New Roman" w:cs="Times New Roman"/>
          <w:b/>
        </w:rPr>
        <w:t xml:space="preserve"> - Характеристика основного обладнання цеху (ділянки), що включає в себе вивчення:</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Переліку енергетичного обладнання, електричних апаратів і устаткування, загальна характеристика.</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Призначення і конструкція обладнання (ескізи, технічні рисунки, схеми, креслення загального вигляду).</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Режими роботи, технічні характеристики обладнання.</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Причини незадовільної роботи обладнання і способи їх усунення.</w:t>
      </w:r>
    </w:p>
    <w:p w:rsidR="00FC74F6" w:rsidRDefault="00FC74F6" w:rsidP="00FC74F6">
      <w:pPr>
        <w:autoSpaceDE w:val="0"/>
        <w:autoSpaceDN w:val="0"/>
        <w:adjustRightInd w:val="0"/>
        <w:ind w:firstLine="720"/>
        <w:jc w:val="both"/>
        <w:rPr>
          <w:rFonts w:ascii="Times New Roman" w:hAnsi="Times New Roman" w:cs="Times New Roman"/>
          <w:b/>
        </w:rPr>
      </w:pPr>
      <w:r w:rsidRPr="00AC7D36">
        <w:rPr>
          <w:rFonts w:ascii="Times New Roman" w:hAnsi="Times New Roman" w:cs="Times New Roman"/>
          <w:b/>
          <w:i/>
        </w:rPr>
        <w:t>Етап 4</w:t>
      </w:r>
      <w:r w:rsidRPr="00AC7D36">
        <w:rPr>
          <w:rFonts w:ascii="Times New Roman" w:hAnsi="Times New Roman" w:cs="Times New Roman"/>
          <w:b/>
        </w:rPr>
        <w:t xml:space="preserve"> - Підготовка звіту з виробничої практики, с</w:t>
      </w:r>
      <w:r>
        <w:rPr>
          <w:rFonts w:ascii="Times New Roman" w:hAnsi="Times New Roman" w:cs="Times New Roman"/>
          <w:b/>
        </w:rPr>
        <w:t>кладання диференційного заліку.</w:t>
      </w:r>
    </w:p>
    <w:p w:rsidR="00C27498" w:rsidRPr="00FC74F6" w:rsidRDefault="00C27498" w:rsidP="00FC74F6">
      <w:pPr>
        <w:autoSpaceDE w:val="0"/>
        <w:autoSpaceDN w:val="0"/>
        <w:adjustRightInd w:val="0"/>
        <w:ind w:firstLine="720"/>
        <w:jc w:val="both"/>
        <w:rPr>
          <w:rFonts w:ascii="Times New Roman" w:hAnsi="Times New Roman" w:cs="Times New Roman"/>
          <w:b/>
        </w:rPr>
      </w:pPr>
      <w:r w:rsidRPr="00FC74F6">
        <w:t>Під час проходження виробничої практики студент має можливість ознайомитися з</w:t>
      </w:r>
      <w:r w:rsidR="007E7D5C" w:rsidRPr="00FC74F6">
        <w:t>і</w:t>
      </w:r>
      <w:r w:rsidRPr="00FC74F6">
        <w:t xml:space="preserve"> структурою, обладнанням, програмним забезпеченням та особливостями роботи сучасних підприємств м. Запоріжжя, серед яких</w:t>
      </w:r>
      <w:r w:rsidR="00271CD9">
        <w:t xml:space="preserve"> </w:t>
      </w:r>
      <w:r w:rsidR="005D1F94" w:rsidRPr="00FC74F6">
        <w:rPr>
          <w:rFonts w:ascii="Times New Roman" w:hAnsi="Times New Roman" w:cs="Times New Roman"/>
        </w:rPr>
        <w:t>філія</w:t>
      </w:r>
      <w:r w:rsidR="005D1F94" w:rsidRPr="00FC74F6">
        <w:rPr>
          <w:rFonts w:ascii="Times New Roman" w:hAnsi="Times New Roman" w:cs="Times New Roman"/>
          <w:color w:val="FF0000"/>
        </w:rPr>
        <w:t xml:space="preserve"> </w:t>
      </w:r>
      <w:r w:rsidR="00271CD9" w:rsidRPr="00FC74F6">
        <w:rPr>
          <w:rFonts w:ascii="Times New Roman" w:hAnsi="Times New Roman" w:cs="Times New Roman"/>
        </w:rPr>
        <w:t xml:space="preserve">ПрАТ </w:t>
      </w:r>
      <w:r w:rsidR="005D1F94" w:rsidRPr="00FC74F6">
        <w:rPr>
          <w:rFonts w:ascii="Times New Roman" w:hAnsi="Times New Roman" w:cs="Times New Roman"/>
        </w:rPr>
        <w:t>«Дніпровська</w:t>
      </w:r>
      <w:r w:rsidR="005D1F94" w:rsidRPr="00FC74F6">
        <w:t xml:space="preserve"> </w:t>
      </w:r>
      <w:r w:rsidR="005D1F94" w:rsidRPr="00FC74F6">
        <w:rPr>
          <w:rFonts w:ascii="Times New Roman" w:hAnsi="Times New Roman" w:cs="Times New Roman"/>
        </w:rPr>
        <w:t>ГЕС»</w:t>
      </w:r>
      <w:r w:rsidR="00271CD9">
        <w:rPr>
          <w:rFonts w:ascii="Times New Roman" w:hAnsi="Times New Roman" w:cs="Times New Roman"/>
        </w:rPr>
        <w:t>,</w:t>
      </w:r>
      <w:r w:rsidR="005D1F94" w:rsidRPr="00FC74F6">
        <w:rPr>
          <w:rFonts w:ascii="Times New Roman" w:hAnsi="Times New Roman" w:cs="Times New Roman"/>
        </w:rPr>
        <w:t xml:space="preserve"> </w:t>
      </w:r>
      <w:r w:rsidRPr="00FC74F6">
        <w:t>або інших державних і приватних підприємс</w:t>
      </w:r>
      <w:r w:rsidR="005D1F94" w:rsidRPr="00FC74F6">
        <w:t>тв міста й області</w:t>
      </w:r>
      <w:r w:rsidRPr="00FC74F6">
        <w:t xml:space="preserve"> (за наявності </w:t>
      </w:r>
      <w:r w:rsidR="007E7D5C" w:rsidRPr="00FC74F6">
        <w:t xml:space="preserve">договорів про проходження практики, </w:t>
      </w:r>
      <w:r w:rsidRPr="00FC74F6">
        <w:t>листів від керівництва даних підприємств, у яких підтверджується можливість виконання програми практики), а також навчитися застосувати отримані теоретичні знання для викона</w:t>
      </w:r>
      <w:r w:rsidR="005004AC" w:rsidRPr="00FC74F6">
        <w:t>ння конкретних виробничих задач.</w:t>
      </w:r>
    </w:p>
    <w:p w:rsidR="00211082" w:rsidRPr="00FC74F6" w:rsidRDefault="00211082" w:rsidP="00211082">
      <w:pPr>
        <w:autoSpaceDE w:val="0"/>
        <w:autoSpaceDN w:val="0"/>
        <w:adjustRightInd w:val="0"/>
        <w:ind w:firstLine="720"/>
        <w:jc w:val="both"/>
      </w:pPr>
    </w:p>
    <w:p w:rsidR="001118F9" w:rsidRPr="00D3418D" w:rsidRDefault="00794DEB" w:rsidP="001C419F">
      <w:pPr>
        <w:spacing w:line="360" w:lineRule="auto"/>
        <w:jc w:val="center"/>
        <w:rPr>
          <w:rFonts w:ascii="Times New Roman" w:hAnsi="Times New Roman" w:cs="Times New Roman"/>
          <w:b/>
        </w:rPr>
      </w:pPr>
      <w:r w:rsidRPr="00D3418D">
        <w:rPr>
          <w:rFonts w:ascii="Times New Roman" w:hAnsi="Times New Roman" w:cs="Times New Roman"/>
          <w:b/>
          <w:bCs/>
        </w:rPr>
        <w:t>4.</w:t>
      </w:r>
      <w:r w:rsidR="001118F9" w:rsidRPr="00D3418D">
        <w:rPr>
          <w:rFonts w:ascii="Times New Roman" w:hAnsi="Times New Roman" w:cs="Times New Roman"/>
          <w:b/>
          <w:bCs/>
        </w:rPr>
        <w:t xml:space="preserve"> </w:t>
      </w:r>
      <w:r w:rsidR="001118F9" w:rsidRPr="00D3418D">
        <w:rPr>
          <w:rFonts w:ascii="Times New Roman" w:hAnsi="Times New Roman" w:cs="Times New Roman"/>
          <w:b/>
        </w:rPr>
        <w:t>Індивідуальні завдання</w:t>
      </w:r>
    </w:p>
    <w:p w:rsidR="00540463" w:rsidRPr="00FC74F6" w:rsidRDefault="00540463" w:rsidP="00540463">
      <w:pPr>
        <w:ind w:firstLine="709"/>
        <w:jc w:val="both"/>
        <w:rPr>
          <w:rFonts w:ascii="Times New Roman" w:hAnsi="Times New Roman" w:cs="Times New Roman"/>
        </w:rPr>
      </w:pPr>
      <w:r w:rsidRPr="00FC74F6">
        <w:rPr>
          <w:rFonts w:ascii="Times New Roman" w:hAnsi="Times New Roman" w:cs="Times New Roman"/>
        </w:rPr>
        <w:t xml:space="preserve">Включається в програму з метою </w:t>
      </w:r>
      <w:r w:rsidR="00794DEB" w:rsidRPr="00FC74F6">
        <w:rPr>
          <w:rFonts w:ascii="Times New Roman" w:hAnsi="Times New Roman" w:cs="Times New Roman"/>
        </w:rPr>
        <w:t>вироблення</w:t>
      </w:r>
      <w:r w:rsidRPr="00FC74F6">
        <w:rPr>
          <w:rFonts w:ascii="Times New Roman" w:hAnsi="Times New Roman" w:cs="Times New Roman"/>
        </w:rPr>
        <w:t xml:space="preserve"> студентами під час практики умінь та навичок самостійного розв’язання виробничих, наукових або організаційних завдань. Виконання одного або декількох індивідуальних завдань активізує діяльність студентів, розширює їх світогляд, підвищує ініціативу і робить проходження практики більш конкретним і цілеспрямованим.</w:t>
      </w:r>
    </w:p>
    <w:p w:rsidR="00BA2BEB" w:rsidRPr="00FC74F6" w:rsidRDefault="00BA2BEB" w:rsidP="00BA2BEB">
      <w:pPr>
        <w:ind w:firstLine="709"/>
        <w:jc w:val="both"/>
        <w:rPr>
          <w:rFonts w:ascii="Times New Roman" w:hAnsi="Times New Roman" w:cs="Times New Roman"/>
        </w:rPr>
      </w:pPr>
      <w:r w:rsidRPr="00FC74F6">
        <w:rPr>
          <w:rFonts w:ascii="Times New Roman" w:hAnsi="Times New Roman" w:cs="Times New Roman"/>
        </w:rPr>
        <w:t>З метою сприяння дослідницькій роботі студентів, більш повного вивчення конструкцій, вузлів, агрегатів та обладнання промислового підприємства, кожному студенту видається індивідуальне завдання. Виконавцю індивідуального завдання доручається виконати докладне вивчення конструкцій об’єкту, принцип його роботи, прийомів виготовлення надійності та тривалості роботи.</w:t>
      </w:r>
    </w:p>
    <w:p w:rsidR="00BA2BEB" w:rsidRPr="00FC74F6" w:rsidRDefault="00BA2BEB" w:rsidP="00BA2BEB">
      <w:pPr>
        <w:ind w:firstLine="709"/>
        <w:jc w:val="both"/>
        <w:rPr>
          <w:rFonts w:ascii="Times New Roman" w:hAnsi="Times New Roman" w:cs="Times New Roman"/>
        </w:rPr>
      </w:pPr>
      <w:r w:rsidRPr="00FC74F6">
        <w:rPr>
          <w:rFonts w:ascii="Times New Roman" w:hAnsi="Times New Roman" w:cs="Times New Roman"/>
        </w:rPr>
        <w:t>Найкраща форма виконання індивідуального завдання – раціоналізаторська пропозиція, оформлена у відповідності до встановлених вимог та прийнята підприємством для впровадження.</w:t>
      </w:r>
    </w:p>
    <w:p w:rsidR="00BA2BEB" w:rsidRPr="00FC74F6" w:rsidRDefault="00BA2BEB" w:rsidP="00BA2BEB">
      <w:pPr>
        <w:ind w:firstLine="709"/>
        <w:jc w:val="both"/>
        <w:rPr>
          <w:rFonts w:ascii="Times New Roman" w:hAnsi="Times New Roman" w:cs="Times New Roman"/>
        </w:rPr>
      </w:pPr>
      <w:r w:rsidRPr="00FC74F6">
        <w:rPr>
          <w:rFonts w:ascii="Times New Roman" w:hAnsi="Times New Roman" w:cs="Times New Roman"/>
        </w:rPr>
        <w:t>Спеціальним завданням може бути розробка математичної моделі або завдання, яке б містило інженерне обґрунтовування, пропозиції з економії сировини та енергетичних ресурсів, які б сприяли підвищенню ефективності, культури праці, збільшенню продуктивності.</w:t>
      </w:r>
    </w:p>
    <w:p w:rsidR="00BA2BEB" w:rsidRPr="00FC74F6" w:rsidRDefault="00BA2BEB" w:rsidP="001C419F">
      <w:pPr>
        <w:spacing w:line="360" w:lineRule="auto"/>
        <w:jc w:val="center"/>
        <w:rPr>
          <w:rFonts w:ascii="Times New Roman" w:hAnsi="Times New Roman" w:cs="Times New Roman"/>
          <w:b/>
          <w:sz w:val="28"/>
          <w:szCs w:val="28"/>
        </w:rPr>
      </w:pPr>
    </w:p>
    <w:p w:rsidR="00540463" w:rsidRPr="00D3418D" w:rsidRDefault="00794DEB" w:rsidP="001C419F">
      <w:pPr>
        <w:spacing w:line="360" w:lineRule="auto"/>
        <w:jc w:val="center"/>
        <w:rPr>
          <w:b/>
        </w:rPr>
      </w:pPr>
      <w:r w:rsidRPr="00D3418D">
        <w:rPr>
          <w:rFonts w:ascii="Times New Roman" w:hAnsi="Times New Roman" w:cs="Times New Roman"/>
          <w:b/>
        </w:rPr>
        <w:t>5.</w:t>
      </w:r>
      <w:r w:rsidR="00FE7F76" w:rsidRPr="00D3418D">
        <w:rPr>
          <w:rFonts w:ascii="Times New Roman" w:hAnsi="Times New Roman" w:cs="Times New Roman"/>
          <w:b/>
        </w:rPr>
        <w:t xml:space="preserve"> Заходи</w:t>
      </w:r>
      <w:r w:rsidR="00540463" w:rsidRPr="00D3418D">
        <w:rPr>
          <w:rFonts w:ascii="Times New Roman" w:hAnsi="Times New Roman" w:cs="Times New Roman"/>
          <w:b/>
        </w:rPr>
        <w:t xml:space="preserve"> під час практики</w:t>
      </w:r>
    </w:p>
    <w:p w:rsidR="00A81941" w:rsidRPr="00AC7D36" w:rsidRDefault="00A81941" w:rsidP="00A81941">
      <w:pPr>
        <w:tabs>
          <w:tab w:val="left" w:pos="0"/>
        </w:tabs>
        <w:autoSpaceDE w:val="0"/>
        <w:autoSpaceDN w:val="0"/>
        <w:adjustRightInd w:val="0"/>
        <w:jc w:val="both"/>
        <w:rPr>
          <w:rFonts w:ascii="Times New Roman" w:hAnsi="Times New Roman" w:cs="Times New Roman"/>
        </w:rPr>
      </w:pPr>
      <w:r>
        <w:rPr>
          <w:rFonts w:ascii="Times New Roman" w:hAnsi="Times New Roman" w:cs="Times New Roman"/>
          <w:b/>
          <w:i/>
        </w:rPr>
        <w:tab/>
      </w:r>
      <w:r w:rsidRPr="00AC7D36">
        <w:rPr>
          <w:rFonts w:ascii="Times New Roman" w:hAnsi="Times New Roman" w:cs="Times New Roman"/>
          <w:b/>
          <w:i/>
        </w:rPr>
        <w:t>Основними завданнями</w:t>
      </w:r>
      <w:r w:rsidRPr="00AC7D36">
        <w:rPr>
          <w:rFonts w:ascii="Times New Roman" w:hAnsi="Times New Roman" w:cs="Times New Roman"/>
          <w:i/>
        </w:rPr>
        <w:t xml:space="preserve"> у процесі проходження виробничої переддипломної практики студентів є:</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підбір і накопичення матеріалів для виконання кваліфікаційної роботи;</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ознайомлення з діяльністю підприємства у цілому;</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знайомство з організаційно-виробничою структурою відділів, що займаються енергозабезпеченням;</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основи проектування технологічних ліній і процесів підприємства;</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проведення технічного обслуговування машин та обладнання;</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lastRenderedPageBreak/>
        <w:t xml:space="preserve">- вивчення </w:t>
      </w:r>
      <w:proofErr w:type="spellStart"/>
      <w:r w:rsidRPr="00AC7D36">
        <w:rPr>
          <w:rFonts w:ascii="Times New Roman" w:hAnsi="Times New Roman" w:cs="Times New Roman"/>
        </w:rPr>
        <w:t>кресленнь</w:t>
      </w:r>
      <w:proofErr w:type="spellEnd"/>
      <w:r w:rsidRPr="00AC7D36">
        <w:rPr>
          <w:rFonts w:ascii="Times New Roman" w:hAnsi="Times New Roman" w:cs="Times New Roman"/>
        </w:rPr>
        <w:t xml:space="preserve">, схем та </w:t>
      </w:r>
      <w:proofErr w:type="spellStart"/>
      <w:r w:rsidRPr="00AC7D36">
        <w:rPr>
          <w:rFonts w:ascii="Times New Roman" w:hAnsi="Times New Roman" w:cs="Times New Roman"/>
        </w:rPr>
        <w:t>виробничіх</w:t>
      </w:r>
      <w:proofErr w:type="spellEnd"/>
      <w:r w:rsidRPr="00AC7D36">
        <w:rPr>
          <w:rFonts w:ascii="Times New Roman" w:hAnsi="Times New Roman" w:cs="Times New Roman"/>
        </w:rPr>
        <w:t xml:space="preserve"> інструкцій на підприємстві та видів (типів) застосовуваного енергоустаткування;</w:t>
      </w:r>
    </w:p>
    <w:p w:rsidR="00A81941" w:rsidRPr="00AC7D36" w:rsidRDefault="00A81941" w:rsidP="00A81941">
      <w:pPr>
        <w:tabs>
          <w:tab w:val="left" w:pos="0"/>
        </w:tabs>
        <w:autoSpaceDE w:val="0"/>
        <w:autoSpaceDN w:val="0"/>
        <w:adjustRightInd w:val="0"/>
        <w:jc w:val="both"/>
        <w:rPr>
          <w:rFonts w:ascii="Times New Roman" w:hAnsi="Times New Roman" w:cs="Times New Roman"/>
        </w:rPr>
      </w:pPr>
      <w:r w:rsidRPr="00AC7D36">
        <w:rPr>
          <w:rFonts w:ascii="Times New Roman" w:hAnsi="Times New Roman" w:cs="Times New Roman"/>
        </w:rPr>
        <w:t>- вивчення характеристики основного обладнання;</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розгляд можливих заходів з модернізації технологічного процесу на підприємстві;</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аналіз та розробка ефективності заходів щодо зниження втрат енергії;</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ознайомлення з управлінням якістю енергоносіїв на підприємстві, та засобами контролю якості;</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підготовка бізнес-планів інвестування у конструктивні заходи.</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накопичення практичного досвіду роботи з науковими статтями, монографіями, періодичними виданнями;</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використання результатів науково-дослідної роботи на виробництві.</w:t>
      </w:r>
    </w:p>
    <w:p w:rsidR="00A81941" w:rsidRPr="00AC7D36" w:rsidRDefault="00A81941" w:rsidP="00A81941">
      <w:pPr>
        <w:autoSpaceDE w:val="0"/>
        <w:autoSpaceDN w:val="0"/>
        <w:adjustRightInd w:val="0"/>
        <w:jc w:val="both"/>
        <w:rPr>
          <w:rFonts w:ascii="Times New Roman" w:hAnsi="Times New Roman" w:cs="Times New Roman"/>
        </w:rPr>
      </w:pPr>
      <w:r w:rsidRPr="00AC7D36">
        <w:rPr>
          <w:rFonts w:ascii="Times New Roman" w:hAnsi="Times New Roman" w:cs="Times New Roman"/>
        </w:rPr>
        <w:tab/>
        <w:t>Виробнича (переддипломна) практика є логічним завершенням усіх видів практики і є необхідною для завершення практичної підготовки висококваліфікованих бакалаврів.</w:t>
      </w:r>
    </w:p>
    <w:p w:rsidR="00540463" w:rsidRPr="00FC74F6" w:rsidRDefault="00540463" w:rsidP="00FC74F6">
      <w:pPr>
        <w:tabs>
          <w:tab w:val="left" w:pos="9540"/>
        </w:tabs>
        <w:autoSpaceDE w:val="0"/>
        <w:autoSpaceDN w:val="0"/>
        <w:adjustRightInd w:val="0"/>
        <w:ind w:left="709"/>
        <w:jc w:val="both"/>
        <w:rPr>
          <w:rFonts w:ascii="Times New Roman" w:hAnsi="Times New Roman" w:cs="Times New Roman"/>
          <w:b/>
          <w:sz w:val="28"/>
          <w:szCs w:val="28"/>
        </w:rPr>
      </w:pPr>
    </w:p>
    <w:p w:rsidR="00B56C83" w:rsidRPr="00D3418D" w:rsidRDefault="00794DEB" w:rsidP="009D49A7">
      <w:pPr>
        <w:autoSpaceDN w:val="0"/>
        <w:ind w:left="927"/>
        <w:jc w:val="center"/>
        <w:rPr>
          <w:rFonts w:ascii="Times New Roman" w:hAnsi="Times New Roman" w:cs="Times New Roman"/>
          <w:b/>
        </w:rPr>
      </w:pPr>
      <w:r w:rsidRPr="00D3418D">
        <w:rPr>
          <w:rFonts w:ascii="Times New Roman" w:hAnsi="Times New Roman" w:cs="Times New Roman"/>
          <w:b/>
        </w:rPr>
        <w:t>6.</w:t>
      </w:r>
      <w:r w:rsidR="00CB59BD" w:rsidRPr="00D3418D">
        <w:rPr>
          <w:rFonts w:ascii="Times New Roman" w:hAnsi="Times New Roman" w:cs="Times New Roman"/>
          <w:b/>
        </w:rPr>
        <w:t xml:space="preserve"> </w:t>
      </w:r>
      <w:r w:rsidR="001E6397" w:rsidRPr="00D3418D">
        <w:rPr>
          <w:rFonts w:ascii="Times New Roman" w:hAnsi="Times New Roman" w:cs="Times New Roman"/>
          <w:b/>
        </w:rPr>
        <w:t>Графік проходження практики</w:t>
      </w:r>
      <w:r w:rsidR="00B56C83" w:rsidRPr="00D3418D">
        <w:rPr>
          <w:rFonts w:ascii="Times New Roman" w:hAnsi="Times New Roman" w:cs="Times New Roman"/>
          <w:b/>
        </w:rPr>
        <w:t xml:space="preserve"> </w:t>
      </w:r>
    </w:p>
    <w:p w:rsidR="00F93877" w:rsidRPr="00FC74F6" w:rsidRDefault="00F93877" w:rsidP="009D49A7">
      <w:pPr>
        <w:autoSpaceDN w:val="0"/>
        <w:ind w:left="927"/>
        <w:jc w:val="center"/>
        <w:rPr>
          <w:rFonts w:ascii="Times New Roman" w:hAnsi="Times New Roman" w:cs="Times New Roman"/>
          <w:b/>
          <w:sz w:val="28"/>
          <w:szCs w:val="28"/>
        </w:rPr>
      </w:pPr>
    </w:p>
    <w:tbl>
      <w:tblPr>
        <w:tblStyle w:val="aa"/>
        <w:tblW w:w="9639" w:type="dxa"/>
        <w:tblInd w:w="108" w:type="dxa"/>
        <w:tblLayout w:type="fixed"/>
        <w:tblLook w:val="04A0" w:firstRow="1" w:lastRow="0" w:firstColumn="1" w:lastColumn="0" w:noHBand="0" w:noVBand="1"/>
      </w:tblPr>
      <w:tblGrid>
        <w:gridCol w:w="567"/>
        <w:gridCol w:w="4962"/>
        <w:gridCol w:w="4110"/>
      </w:tblGrid>
      <w:tr w:rsidR="009D7454" w:rsidRPr="00FC74F6" w:rsidTr="009D7454">
        <w:tc>
          <w:tcPr>
            <w:tcW w:w="567" w:type="dxa"/>
          </w:tcPr>
          <w:p w:rsidR="009D7454" w:rsidRPr="00FC74F6" w:rsidRDefault="009D7454" w:rsidP="00B56C83">
            <w:pPr>
              <w:autoSpaceDN w:val="0"/>
              <w:jc w:val="center"/>
              <w:rPr>
                <w:rFonts w:ascii="Times New Roman" w:hAnsi="Times New Roman" w:cs="Times New Roman"/>
                <w:b/>
              </w:rPr>
            </w:pPr>
            <w:r w:rsidRPr="00FC74F6">
              <w:rPr>
                <w:rFonts w:ascii="Times New Roman" w:hAnsi="Times New Roman" w:cs="Times New Roman"/>
                <w:b/>
              </w:rPr>
              <w:t>№ з/п</w:t>
            </w:r>
          </w:p>
        </w:tc>
        <w:tc>
          <w:tcPr>
            <w:tcW w:w="4962" w:type="dxa"/>
          </w:tcPr>
          <w:p w:rsidR="009D7454" w:rsidRPr="00FC74F6" w:rsidRDefault="009D7454" w:rsidP="00B56C83">
            <w:pPr>
              <w:autoSpaceDN w:val="0"/>
              <w:jc w:val="center"/>
              <w:rPr>
                <w:rFonts w:ascii="Times New Roman" w:hAnsi="Times New Roman" w:cs="Times New Roman"/>
                <w:b/>
              </w:rPr>
            </w:pPr>
            <w:r w:rsidRPr="00FC74F6">
              <w:rPr>
                <w:rFonts w:ascii="Times New Roman" w:hAnsi="Times New Roman" w:cs="Times New Roman"/>
                <w:b/>
              </w:rPr>
              <w:t>Види робіт, завдання</w:t>
            </w:r>
          </w:p>
        </w:tc>
        <w:tc>
          <w:tcPr>
            <w:tcW w:w="4110" w:type="dxa"/>
          </w:tcPr>
          <w:p w:rsidR="009D7454" w:rsidRPr="00FC74F6" w:rsidRDefault="009D7454" w:rsidP="00B56C83">
            <w:pPr>
              <w:autoSpaceDN w:val="0"/>
              <w:jc w:val="center"/>
              <w:rPr>
                <w:rFonts w:ascii="Times New Roman" w:hAnsi="Times New Roman" w:cs="Times New Roman"/>
                <w:b/>
              </w:rPr>
            </w:pPr>
            <w:r w:rsidRPr="00FC74F6">
              <w:rPr>
                <w:rFonts w:ascii="Times New Roman" w:hAnsi="Times New Roman" w:cs="Times New Roman"/>
                <w:b/>
              </w:rPr>
              <w:t>Місце проведення практики</w:t>
            </w:r>
          </w:p>
        </w:tc>
      </w:tr>
      <w:tr w:rsidR="00D3418D" w:rsidRPr="00FC74F6" w:rsidTr="009D7454">
        <w:tc>
          <w:tcPr>
            <w:tcW w:w="567" w:type="dxa"/>
          </w:tcPr>
          <w:p w:rsidR="00D3418D" w:rsidRPr="00FC74F6" w:rsidRDefault="00826448" w:rsidP="00D3418D">
            <w:pPr>
              <w:autoSpaceDN w:val="0"/>
              <w:jc w:val="center"/>
              <w:rPr>
                <w:rFonts w:ascii="Times New Roman" w:hAnsi="Times New Roman" w:cs="Times New Roman"/>
                <w:b/>
              </w:rPr>
            </w:pPr>
            <w:r>
              <w:rPr>
                <w:rFonts w:ascii="Times New Roman" w:hAnsi="Times New Roman" w:cs="Times New Roman"/>
                <w:b/>
              </w:rPr>
              <w:t>1</w:t>
            </w:r>
          </w:p>
        </w:tc>
        <w:tc>
          <w:tcPr>
            <w:tcW w:w="4962" w:type="dxa"/>
          </w:tcPr>
          <w:p w:rsidR="00D3418D" w:rsidRPr="00BE4FDE" w:rsidRDefault="00D3418D" w:rsidP="00D3418D">
            <w:pPr>
              <w:spacing w:line="276" w:lineRule="auto"/>
            </w:pPr>
            <w:proofErr w:type="spellStart"/>
            <w:r w:rsidRPr="00BE4FDE">
              <w:t>Настановча</w:t>
            </w:r>
            <w:proofErr w:type="spellEnd"/>
            <w:r w:rsidRPr="00BE4FDE">
              <w:t xml:space="preserve"> конференція. Надання завдання практики</w:t>
            </w:r>
          </w:p>
        </w:tc>
        <w:tc>
          <w:tcPr>
            <w:tcW w:w="4110" w:type="dxa"/>
          </w:tcPr>
          <w:p w:rsidR="00D3418D" w:rsidRPr="00BE4FDE" w:rsidRDefault="00D3418D" w:rsidP="00D3418D">
            <w:pPr>
              <w:spacing w:line="276" w:lineRule="auto"/>
              <w:jc w:val="center"/>
            </w:pPr>
            <w:r w:rsidRPr="00BE4FDE">
              <w:t xml:space="preserve">Платформа: </w:t>
            </w:r>
            <w:proofErr w:type="spellStart"/>
            <w:r w:rsidRPr="00BE4FDE">
              <w:t>Zoom</w:t>
            </w:r>
            <w:proofErr w:type="spellEnd"/>
          </w:p>
          <w:p w:rsidR="00D3418D" w:rsidRPr="00BE4FDE" w:rsidRDefault="00D3418D" w:rsidP="00D3418D">
            <w:pPr>
              <w:spacing w:line="276" w:lineRule="auto"/>
              <w:ind w:right="-108"/>
              <w:jc w:val="center"/>
            </w:pPr>
            <w:r w:rsidRPr="00BE4FDE">
              <w:t>Ідентифікатор: 7597047937</w:t>
            </w:r>
          </w:p>
          <w:p w:rsidR="00D3418D" w:rsidRPr="00BE4FDE" w:rsidRDefault="00D3418D" w:rsidP="00D3418D">
            <w:pPr>
              <w:spacing w:line="276" w:lineRule="auto"/>
              <w:jc w:val="center"/>
            </w:pPr>
            <w:r w:rsidRPr="00BE4FDE">
              <w:t>Код доступу: 12345</w:t>
            </w:r>
          </w:p>
        </w:tc>
      </w:tr>
      <w:tr w:rsidR="00D3418D" w:rsidRPr="00FC74F6" w:rsidTr="009D7454">
        <w:tc>
          <w:tcPr>
            <w:tcW w:w="567" w:type="dxa"/>
          </w:tcPr>
          <w:p w:rsidR="00D3418D" w:rsidRPr="00FC74F6" w:rsidRDefault="00826448" w:rsidP="00D3418D">
            <w:pPr>
              <w:autoSpaceDN w:val="0"/>
              <w:jc w:val="center"/>
              <w:rPr>
                <w:rFonts w:ascii="Times New Roman" w:hAnsi="Times New Roman" w:cs="Times New Roman"/>
                <w:b/>
              </w:rPr>
            </w:pPr>
            <w:r>
              <w:rPr>
                <w:rFonts w:ascii="Times New Roman" w:hAnsi="Times New Roman" w:cs="Times New Roman"/>
                <w:b/>
              </w:rPr>
              <w:t>2</w:t>
            </w:r>
          </w:p>
        </w:tc>
        <w:tc>
          <w:tcPr>
            <w:tcW w:w="4962" w:type="dxa"/>
          </w:tcPr>
          <w:p w:rsidR="00D3418D" w:rsidRPr="00BE4FDE" w:rsidRDefault="00D3418D" w:rsidP="00D3418D">
            <w:pPr>
              <w:pStyle w:val="ab"/>
              <w:spacing w:line="276" w:lineRule="auto"/>
              <w:ind w:left="0"/>
            </w:pPr>
            <w:r w:rsidRPr="00BE4FDE">
              <w:t>Вивчення організаційної структури підприємства, потоків його енергопостачання та тепловикористання. Ознайомлення з рівнем енергоефективності на виробничих ділянках підприємства; складом енергозберігаючих заходів; сучасними підходами до економії енергії. Формалізація виділених управлінських задач за допомогою економіко-математичних моделей, логіко-алгоритмічних, структурно-функціональних моделей, інформаційних моделей даних тощо.</w:t>
            </w:r>
          </w:p>
        </w:tc>
        <w:tc>
          <w:tcPr>
            <w:tcW w:w="4110" w:type="dxa"/>
          </w:tcPr>
          <w:p w:rsidR="00D3418D" w:rsidRPr="00BE4FDE" w:rsidRDefault="00D3418D" w:rsidP="00D3418D">
            <w:pPr>
              <w:spacing w:line="276" w:lineRule="auto"/>
              <w:jc w:val="center"/>
            </w:pPr>
            <w:r w:rsidRPr="00BE4FDE">
              <w:t>Підприємство згідно з  наказом</w:t>
            </w:r>
          </w:p>
        </w:tc>
      </w:tr>
      <w:tr w:rsidR="00D3418D" w:rsidRPr="00FC74F6" w:rsidTr="009D7454">
        <w:tc>
          <w:tcPr>
            <w:tcW w:w="567" w:type="dxa"/>
          </w:tcPr>
          <w:p w:rsidR="00D3418D" w:rsidRPr="00FC74F6" w:rsidRDefault="00826448" w:rsidP="00D3418D">
            <w:pPr>
              <w:autoSpaceDN w:val="0"/>
              <w:jc w:val="center"/>
              <w:rPr>
                <w:rFonts w:ascii="Times New Roman" w:hAnsi="Times New Roman" w:cs="Times New Roman"/>
                <w:b/>
              </w:rPr>
            </w:pPr>
            <w:r>
              <w:rPr>
                <w:rFonts w:ascii="Times New Roman" w:hAnsi="Times New Roman" w:cs="Times New Roman"/>
                <w:b/>
              </w:rPr>
              <w:t>3</w:t>
            </w:r>
          </w:p>
        </w:tc>
        <w:tc>
          <w:tcPr>
            <w:tcW w:w="4962" w:type="dxa"/>
          </w:tcPr>
          <w:p w:rsidR="00D3418D" w:rsidRPr="00BE4FDE" w:rsidRDefault="00D3418D" w:rsidP="00D3418D">
            <w:pPr>
              <w:pStyle w:val="ab"/>
              <w:spacing w:line="276" w:lineRule="auto"/>
              <w:ind w:left="0"/>
            </w:pPr>
            <w:r w:rsidRPr="00BE4FDE">
              <w:t>Консультаційна зустріч з керівником практики</w:t>
            </w:r>
          </w:p>
        </w:tc>
        <w:tc>
          <w:tcPr>
            <w:tcW w:w="4110" w:type="dxa"/>
          </w:tcPr>
          <w:p w:rsidR="00D3418D" w:rsidRPr="00BE4FDE" w:rsidRDefault="00D3418D" w:rsidP="00D3418D">
            <w:pPr>
              <w:spacing w:line="276" w:lineRule="auto"/>
              <w:jc w:val="center"/>
            </w:pPr>
            <w:r w:rsidRPr="00BE4FDE">
              <w:t xml:space="preserve">Платформа: </w:t>
            </w:r>
            <w:proofErr w:type="spellStart"/>
            <w:r w:rsidRPr="00BE4FDE">
              <w:t>Zoom</w:t>
            </w:r>
            <w:proofErr w:type="spellEnd"/>
          </w:p>
          <w:p w:rsidR="00D3418D" w:rsidRPr="00BE4FDE" w:rsidRDefault="00D3418D" w:rsidP="00D3418D">
            <w:pPr>
              <w:spacing w:line="276" w:lineRule="auto"/>
              <w:ind w:right="-108"/>
              <w:jc w:val="center"/>
            </w:pPr>
            <w:r w:rsidRPr="00BE4FDE">
              <w:t>Ідентифікатор: 7597047937</w:t>
            </w:r>
          </w:p>
          <w:p w:rsidR="00D3418D" w:rsidRPr="00BE4FDE" w:rsidRDefault="00D3418D" w:rsidP="00D3418D">
            <w:pPr>
              <w:spacing w:line="276" w:lineRule="auto"/>
              <w:jc w:val="center"/>
            </w:pPr>
            <w:r w:rsidRPr="00BE4FDE">
              <w:t>Код доступу: 12345</w:t>
            </w:r>
          </w:p>
        </w:tc>
      </w:tr>
      <w:tr w:rsidR="00D3418D" w:rsidRPr="00FC74F6" w:rsidTr="009D7454">
        <w:tc>
          <w:tcPr>
            <w:tcW w:w="567" w:type="dxa"/>
          </w:tcPr>
          <w:p w:rsidR="00D3418D" w:rsidRPr="00FC74F6" w:rsidRDefault="00826448" w:rsidP="00D3418D">
            <w:pPr>
              <w:autoSpaceDN w:val="0"/>
              <w:jc w:val="center"/>
              <w:rPr>
                <w:rFonts w:ascii="Times New Roman" w:hAnsi="Times New Roman" w:cs="Times New Roman"/>
                <w:b/>
              </w:rPr>
            </w:pPr>
            <w:r>
              <w:rPr>
                <w:rFonts w:ascii="Times New Roman" w:hAnsi="Times New Roman" w:cs="Times New Roman"/>
                <w:b/>
              </w:rPr>
              <w:t>4</w:t>
            </w:r>
          </w:p>
        </w:tc>
        <w:tc>
          <w:tcPr>
            <w:tcW w:w="4962" w:type="dxa"/>
          </w:tcPr>
          <w:p w:rsidR="00D3418D" w:rsidRPr="00BE4FDE" w:rsidRDefault="00D3418D" w:rsidP="00D3418D">
            <w:pPr>
              <w:pStyle w:val="ab"/>
              <w:spacing w:line="276" w:lineRule="auto"/>
              <w:ind w:left="0"/>
            </w:pPr>
            <w:r w:rsidRPr="00BE4FDE">
              <w:t>Збирання фактичного, статистичного та нормативного матеріалу щодо економічної та управлінської діяльності бази практики згідно з проблематикою, здійснення обробки, упорядкування та системного аналізу отриманих даних відповідно до розробленого модельного комплексу з урахуванням індивідуального завдання на виробничу практику.</w:t>
            </w:r>
          </w:p>
        </w:tc>
        <w:tc>
          <w:tcPr>
            <w:tcW w:w="4110" w:type="dxa"/>
          </w:tcPr>
          <w:p w:rsidR="00D3418D" w:rsidRPr="00BE4FDE" w:rsidRDefault="00D3418D" w:rsidP="00D3418D">
            <w:pPr>
              <w:spacing w:line="276" w:lineRule="auto"/>
              <w:jc w:val="center"/>
            </w:pPr>
            <w:r w:rsidRPr="00BE4FDE">
              <w:t>Підприємство згідно з  наказом</w:t>
            </w:r>
          </w:p>
        </w:tc>
      </w:tr>
      <w:tr w:rsidR="00826448" w:rsidRPr="00FC74F6" w:rsidTr="00E17231">
        <w:tc>
          <w:tcPr>
            <w:tcW w:w="567" w:type="dxa"/>
          </w:tcPr>
          <w:p w:rsidR="00826448" w:rsidRDefault="00826448" w:rsidP="00E17231">
            <w:pPr>
              <w:autoSpaceDN w:val="0"/>
              <w:jc w:val="center"/>
              <w:rPr>
                <w:rFonts w:ascii="Times New Roman" w:hAnsi="Times New Roman" w:cs="Times New Roman"/>
                <w:b/>
              </w:rPr>
            </w:pPr>
            <w:r>
              <w:rPr>
                <w:rFonts w:ascii="Times New Roman" w:hAnsi="Times New Roman" w:cs="Times New Roman"/>
                <w:b/>
              </w:rPr>
              <w:t>5</w:t>
            </w:r>
          </w:p>
        </w:tc>
        <w:tc>
          <w:tcPr>
            <w:tcW w:w="4962" w:type="dxa"/>
          </w:tcPr>
          <w:p w:rsidR="00826448" w:rsidRPr="00BE4FDE" w:rsidRDefault="00826448" w:rsidP="00E17231">
            <w:pPr>
              <w:pStyle w:val="ab"/>
              <w:spacing w:line="276" w:lineRule="auto"/>
              <w:ind w:left="0"/>
            </w:pPr>
            <w:r>
              <w:t>Підсумкова конференція</w:t>
            </w:r>
          </w:p>
        </w:tc>
        <w:tc>
          <w:tcPr>
            <w:tcW w:w="4110" w:type="dxa"/>
          </w:tcPr>
          <w:p w:rsidR="00826448" w:rsidRPr="00BE4FDE" w:rsidRDefault="00826448" w:rsidP="00E17231">
            <w:pPr>
              <w:spacing w:line="276" w:lineRule="auto"/>
              <w:jc w:val="center"/>
            </w:pPr>
            <w:r w:rsidRPr="00BE4FDE">
              <w:t xml:space="preserve">Платформа: </w:t>
            </w:r>
            <w:proofErr w:type="spellStart"/>
            <w:r w:rsidRPr="00BE4FDE">
              <w:t>Zoom</w:t>
            </w:r>
            <w:proofErr w:type="spellEnd"/>
          </w:p>
          <w:p w:rsidR="00826448" w:rsidRPr="00BE4FDE" w:rsidRDefault="00826448" w:rsidP="00E17231">
            <w:pPr>
              <w:spacing w:line="276" w:lineRule="auto"/>
              <w:ind w:right="-108"/>
              <w:jc w:val="center"/>
            </w:pPr>
            <w:r w:rsidRPr="00BE4FDE">
              <w:t>Ідентифікатор: 7597047937</w:t>
            </w:r>
          </w:p>
          <w:p w:rsidR="00826448" w:rsidRPr="00BE4FDE" w:rsidRDefault="00826448" w:rsidP="00E17231">
            <w:pPr>
              <w:spacing w:line="276" w:lineRule="auto"/>
              <w:jc w:val="center"/>
            </w:pPr>
            <w:r w:rsidRPr="00BE4FDE">
              <w:t>Код доступу: 12345</w:t>
            </w:r>
          </w:p>
        </w:tc>
      </w:tr>
      <w:tr w:rsidR="001E6397" w:rsidRPr="00FC74F6" w:rsidTr="00134654">
        <w:tc>
          <w:tcPr>
            <w:tcW w:w="9639" w:type="dxa"/>
            <w:gridSpan w:val="3"/>
          </w:tcPr>
          <w:p w:rsidR="001E6397" w:rsidRPr="00FC74F6" w:rsidRDefault="001E6397" w:rsidP="001E6397">
            <w:pPr>
              <w:autoSpaceDN w:val="0"/>
              <w:rPr>
                <w:rFonts w:ascii="Times New Roman" w:hAnsi="Times New Roman" w:cs="Times New Roman"/>
                <w:b/>
              </w:rPr>
            </w:pPr>
            <w:r w:rsidRPr="00FC74F6">
              <w:rPr>
                <w:rFonts w:ascii="Times New Roman" w:hAnsi="Times New Roman" w:cs="Times New Roman"/>
                <w:b/>
              </w:rPr>
              <w:lastRenderedPageBreak/>
              <w:t>Платформа, ідентифікатор, пароль</w:t>
            </w:r>
          </w:p>
        </w:tc>
      </w:tr>
    </w:tbl>
    <w:p w:rsidR="00CB59BD" w:rsidRPr="00FC74F6" w:rsidRDefault="00CB59BD" w:rsidP="00CB59BD">
      <w:pPr>
        <w:shd w:val="clear" w:color="auto" w:fill="FFFFFF"/>
        <w:jc w:val="center"/>
        <w:rPr>
          <w:rFonts w:ascii="Times New Roman" w:hAnsi="Times New Roman" w:cs="Times New Roman"/>
          <w:b/>
          <w:sz w:val="28"/>
          <w:szCs w:val="28"/>
        </w:rPr>
      </w:pPr>
    </w:p>
    <w:p w:rsidR="008817B8" w:rsidRPr="00D3418D" w:rsidRDefault="00F93877" w:rsidP="00CB59BD">
      <w:pPr>
        <w:shd w:val="clear" w:color="auto" w:fill="FFFFFF"/>
        <w:jc w:val="center"/>
        <w:rPr>
          <w:rFonts w:ascii="Times New Roman" w:hAnsi="Times New Roman" w:cs="Times New Roman"/>
          <w:b/>
        </w:rPr>
      </w:pPr>
      <w:r w:rsidRPr="00D3418D">
        <w:rPr>
          <w:rFonts w:ascii="Times New Roman" w:hAnsi="Times New Roman" w:cs="Times New Roman"/>
          <w:b/>
        </w:rPr>
        <w:t>7.</w:t>
      </w:r>
      <w:r w:rsidR="008817B8" w:rsidRPr="00D3418D">
        <w:rPr>
          <w:rFonts w:ascii="Times New Roman" w:hAnsi="Times New Roman" w:cs="Times New Roman"/>
          <w:b/>
        </w:rPr>
        <w:t xml:space="preserve"> Методичні рекомендації</w:t>
      </w:r>
    </w:p>
    <w:p w:rsidR="00104ABC" w:rsidRPr="00FC74F6" w:rsidRDefault="00104ABC" w:rsidP="00104ABC">
      <w:pPr>
        <w:pStyle w:val="a8"/>
        <w:tabs>
          <w:tab w:val="num" w:pos="-5387"/>
        </w:tabs>
        <w:spacing w:after="0"/>
        <w:ind w:left="0" w:firstLine="709"/>
        <w:jc w:val="both"/>
        <w:rPr>
          <w:lang w:val="uk-UA"/>
        </w:rPr>
      </w:pPr>
      <w:r w:rsidRPr="00FC74F6">
        <w:rPr>
          <w:lang w:val="uk-UA"/>
        </w:rPr>
        <w:t>Методичн</w:t>
      </w:r>
      <w:r w:rsidR="00F30967" w:rsidRPr="00FC74F6">
        <w:rPr>
          <w:lang w:val="uk-UA"/>
        </w:rPr>
        <w:t xml:space="preserve">им </w:t>
      </w:r>
      <w:r w:rsidRPr="00FC74F6">
        <w:rPr>
          <w:lang w:val="uk-UA"/>
        </w:rPr>
        <w:t>забезпечення</w:t>
      </w:r>
      <w:r w:rsidR="00F30967" w:rsidRPr="00FC74F6">
        <w:rPr>
          <w:lang w:val="uk-UA"/>
        </w:rPr>
        <w:t>м</w:t>
      </w:r>
      <w:r w:rsidRPr="00FC74F6">
        <w:rPr>
          <w:lang w:val="uk-UA"/>
        </w:rPr>
        <w:t xml:space="preserve"> практики є: </w:t>
      </w:r>
    </w:p>
    <w:p w:rsidR="00104ABC" w:rsidRPr="00FC74F6" w:rsidRDefault="00104ABC" w:rsidP="00104ABC">
      <w:pPr>
        <w:pStyle w:val="a8"/>
        <w:spacing w:after="0"/>
        <w:ind w:left="0" w:firstLine="709"/>
        <w:jc w:val="both"/>
        <w:rPr>
          <w:lang w:val="uk-UA"/>
        </w:rPr>
      </w:pPr>
      <w:r w:rsidRPr="00FC74F6">
        <w:rPr>
          <w:lang w:val="uk-UA"/>
        </w:rPr>
        <w:t>- положення про проведення практики студентів Запорізького національного університету;</w:t>
      </w:r>
    </w:p>
    <w:p w:rsidR="00104ABC" w:rsidRPr="00FC74F6" w:rsidRDefault="00104ABC" w:rsidP="00104ABC">
      <w:pPr>
        <w:pStyle w:val="a8"/>
        <w:spacing w:after="0"/>
        <w:ind w:left="0" w:right="-143" w:firstLine="709"/>
        <w:jc w:val="both"/>
        <w:rPr>
          <w:lang w:val="uk-UA"/>
        </w:rPr>
      </w:pPr>
      <w:r w:rsidRPr="00FC74F6">
        <w:rPr>
          <w:lang w:val="uk-UA"/>
        </w:rPr>
        <w:t xml:space="preserve">- паперові варіанти наскрізної та </w:t>
      </w:r>
      <w:proofErr w:type="spellStart"/>
      <w:r w:rsidRPr="00FC74F6">
        <w:rPr>
          <w:lang w:val="uk-UA"/>
        </w:rPr>
        <w:t>силабусу</w:t>
      </w:r>
      <w:proofErr w:type="spellEnd"/>
      <w:r w:rsidRPr="00FC74F6">
        <w:rPr>
          <w:lang w:val="uk-UA"/>
        </w:rPr>
        <w:t xml:space="preserve"> для студентів</w:t>
      </w:r>
      <w:r w:rsidR="004B04BC">
        <w:rPr>
          <w:lang w:val="uk-UA"/>
        </w:rPr>
        <w:t xml:space="preserve"> спеціальності</w:t>
      </w:r>
      <w:r w:rsidRPr="00FC74F6">
        <w:rPr>
          <w:lang w:val="uk-UA"/>
        </w:rPr>
        <w:t xml:space="preserve"> </w:t>
      </w:r>
      <w:r w:rsidR="004B04BC" w:rsidRPr="004B04BC">
        <w:rPr>
          <w:u w:val="single"/>
          <w:lang w:val="uk-UA"/>
        </w:rPr>
        <w:t>145 Відновлювані джерела енергії та гідроенергетика</w:t>
      </w:r>
      <w:r w:rsidRPr="00FC74F6">
        <w:rPr>
          <w:lang w:val="uk-UA"/>
        </w:rPr>
        <w:t>,</w:t>
      </w:r>
      <w:r w:rsidR="00211082" w:rsidRPr="00FC74F6">
        <w:rPr>
          <w:lang w:val="uk-UA"/>
        </w:rPr>
        <w:t xml:space="preserve"> </w:t>
      </w:r>
      <w:r w:rsidRPr="00FC74F6">
        <w:rPr>
          <w:lang w:val="uk-UA"/>
        </w:rPr>
        <w:t xml:space="preserve">які  мають знаходитися на кафедрі. </w:t>
      </w:r>
    </w:p>
    <w:p w:rsidR="00104ABC" w:rsidRPr="00FC74F6" w:rsidRDefault="00104ABC" w:rsidP="00211082">
      <w:pPr>
        <w:autoSpaceDN w:val="0"/>
        <w:ind w:firstLine="709"/>
        <w:jc w:val="both"/>
        <w:rPr>
          <w:rFonts w:ascii="Times New Roman" w:hAnsi="Times New Roman"/>
        </w:rPr>
      </w:pPr>
      <w:r w:rsidRPr="00FC74F6">
        <w:rPr>
          <w:rFonts w:ascii="Times New Roman" w:hAnsi="Times New Roman"/>
        </w:rPr>
        <w:t xml:space="preserve">- методичні рекомендації та матеріали до проходження практики для </w:t>
      </w:r>
      <w:r w:rsidR="004B04BC">
        <w:t>спеціальності</w:t>
      </w:r>
      <w:r w:rsidR="004B04BC" w:rsidRPr="00FC74F6">
        <w:t xml:space="preserve"> </w:t>
      </w:r>
      <w:r w:rsidR="004B04BC" w:rsidRPr="004B04BC">
        <w:rPr>
          <w:rFonts w:ascii="Times New Roman" w:hAnsi="Times New Roman" w:cs="Times New Roman"/>
          <w:u w:val="single"/>
        </w:rPr>
        <w:t>145 Відновлювані джерела енергії та гідроенергетика</w:t>
      </w:r>
      <w:r w:rsidR="00211082" w:rsidRPr="00FC74F6">
        <w:rPr>
          <w:rFonts w:ascii="Times New Roman" w:hAnsi="Times New Roman" w:cs="Times New Roman"/>
          <w:u w:val="single"/>
          <w:lang w:val="ru-RU"/>
        </w:rPr>
        <w:t xml:space="preserve"> </w:t>
      </w:r>
      <w:r w:rsidR="00211082" w:rsidRPr="00FC74F6">
        <w:rPr>
          <w:rFonts w:ascii="Times New Roman" w:hAnsi="Times New Roman" w:cs="Times New Roman"/>
          <w:lang w:val="ru-RU"/>
        </w:rPr>
        <w:t xml:space="preserve">за </w:t>
      </w:r>
      <w:proofErr w:type="spellStart"/>
      <w:r w:rsidR="00211082" w:rsidRPr="00FC74F6">
        <w:rPr>
          <w:rFonts w:ascii="Times New Roman" w:hAnsi="Times New Roman" w:cs="Times New Roman"/>
          <w:lang w:val="ru-RU"/>
        </w:rPr>
        <w:t>посиланням</w:t>
      </w:r>
      <w:proofErr w:type="spellEnd"/>
      <w:r w:rsidR="00211082" w:rsidRPr="00FC74F6">
        <w:rPr>
          <w:rFonts w:ascii="Times New Roman" w:hAnsi="Times New Roman" w:cs="Times New Roman"/>
          <w:lang w:val="ru-RU"/>
        </w:rPr>
        <w:t>:</w:t>
      </w:r>
    </w:p>
    <w:p w:rsidR="00211082" w:rsidRPr="00FC74F6" w:rsidRDefault="00415EDC" w:rsidP="00211082">
      <w:pPr>
        <w:autoSpaceDN w:val="0"/>
        <w:ind w:firstLine="709"/>
        <w:jc w:val="both"/>
        <w:rPr>
          <w:rFonts w:ascii="Times New Roman" w:hAnsi="Times New Roman" w:cs="Times New Roman"/>
        </w:rPr>
      </w:pPr>
      <w:hyperlink r:id="rId6" w:history="1">
        <w:r w:rsidR="00211082" w:rsidRPr="00FC74F6">
          <w:rPr>
            <w:rStyle w:val="a3"/>
            <w:rFonts w:ascii="Times New Roman" w:hAnsi="Times New Roman" w:cs="Times New Roman"/>
          </w:rPr>
          <w:t>https://moodle.znu.edu.ua/course/view.php?id=13188</w:t>
        </w:r>
      </w:hyperlink>
    </w:p>
    <w:p w:rsidR="00211082" w:rsidRPr="00FC74F6" w:rsidRDefault="00211082" w:rsidP="00211082">
      <w:pPr>
        <w:autoSpaceDN w:val="0"/>
        <w:ind w:firstLine="709"/>
        <w:jc w:val="both"/>
        <w:rPr>
          <w:rFonts w:ascii="Times New Roman" w:hAnsi="Times New Roman"/>
          <w:sz w:val="28"/>
          <w:szCs w:val="28"/>
        </w:rPr>
      </w:pPr>
    </w:p>
    <w:p w:rsidR="008817B8" w:rsidRPr="00D3418D" w:rsidRDefault="00F93877" w:rsidP="009D49A7">
      <w:pPr>
        <w:autoSpaceDN w:val="0"/>
        <w:ind w:left="927"/>
        <w:jc w:val="center"/>
        <w:rPr>
          <w:rFonts w:ascii="Times New Roman" w:hAnsi="Times New Roman" w:cs="Times New Roman"/>
          <w:b/>
        </w:rPr>
      </w:pPr>
      <w:r w:rsidRPr="00D3418D">
        <w:rPr>
          <w:rFonts w:ascii="Times New Roman" w:hAnsi="Times New Roman" w:cs="Times New Roman"/>
          <w:b/>
        </w:rPr>
        <w:t>8</w:t>
      </w:r>
      <w:r w:rsidR="00CB59BD" w:rsidRPr="00D3418D">
        <w:rPr>
          <w:rFonts w:ascii="Times New Roman" w:hAnsi="Times New Roman" w:cs="Times New Roman"/>
          <w:b/>
        </w:rPr>
        <w:t>.</w:t>
      </w:r>
      <w:r w:rsidR="001E6397" w:rsidRPr="00D3418D">
        <w:rPr>
          <w:rFonts w:ascii="Times New Roman" w:hAnsi="Times New Roman" w:cs="Times New Roman"/>
          <w:b/>
        </w:rPr>
        <w:t xml:space="preserve"> Види і зміст контрольних заходів</w:t>
      </w:r>
    </w:p>
    <w:p w:rsidR="005A7D7D" w:rsidRPr="00FC74F6" w:rsidRDefault="005A7D7D" w:rsidP="009D49A7">
      <w:pPr>
        <w:autoSpaceDN w:val="0"/>
        <w:ind w:left="927"/>
        <w:jc w:val="center"/>
        <w:rPr>
          <w:rFonts w:ascii="Times New Roman" w:hAnsi="Times New Roman" w:cs="Times New Roman"/>
          <w:b/>
          <w:sz w:val="16"/>
          <w:szCs w:val="16"/>
        </w:rPr>
      </w:pPr>
    </w:p>
    <w:p w:rsidR="00D10FBD" w:rsidRPr="00FC74F6" w:rsidRDefault="00794DEB" w:rsidP="009D49A7">
      <w:pPr>
        <w:ind w:firstLine="567"/>
        <w:jc w:val="both"/>
        <w:rPr>
          <w:spacing w:val="6"/>
        </w:rPr>
      </w:pPr>
      <w:r w:rsidRPr="00FC74F6">
        <w:rPr>
          <w:spacing w:val="6"/>
        </w:rPr>
        <w:t>Подати види та зміст контрольних заходів (індивідуальні завдання, характеристика від підприємства, складання звіту, захист звіту та інші), к</w:t>
      </w:r>
      <w:r w:rsidR="008817B8" w:rsidRPr="00FC74F6">
        <w:rPr>
          <w:spacing w:val="6"/>
        </w:rPr>
        <w:t xml:space="preserve">ритерії </w:t>
      </w:r>
      <w:r w:rsidRPr="00FC74F6">
        <w:rPr>
          <w:spacing w:val="6"/>
        </w:rPr>
        <w:t>їхнього оцінювання.</w:t>
      </w:r>
    </w:p>
    <w:tbl>
      <w:tblPr>
        <w:tblW w:w="975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2693"/>
        <w:gridCol w:w="2836"/>
        <w:gridCol w:w="1846"/>
      </w:tblGrid>
      <w:tr w:rsidR="005513E6" w:rsidTr="005513E6">
        <w:trPr>
          <w:trHeight w:val="575"/>
        </w:trPr>
        <w:tc>
          <w:tcPr>
            <w:tcW w:w="2375"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rPr>
              <w:t>Вид контрольного заходу</w:t>
            </w:r>
          </w:p>
        </w:tc>
        <w:tc>
          <w:tcPr>
            <w:tcW w:w="2693"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rPr>
              <w:t>Зміст контрольного заходу</w:t>
            </w:r>
          </w:p>
        </w:tc>
        <w:tc>
          <w:tcPr>
            <w:tcW w:w="2836"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jc w:val="center"/>
              <w:rPr>
                <w:rFonts w:ascii="Times New Roman" w:hAnsi="Times New Roman" w:cs="Times New Roman"/>
                <w:b/>
                <w:sz w:val="20"/>
                <w:szCs w:val="20"/>
              </w:rPr>
            </w:pPr>
            <w:r>
              <w:rPr>
                <w:rFonts w:ascii="Times New Roman" w:hAnsi="Times New Roman" w:cs="Times New Roman"/>
                <w:b/>
                <w:sz w:val="20"/>
                <w:szCs w:val="20"/>
              </w:rPr>
              <w:t>Критерії оцінювання</w:t>
            </w:r>
          </w:p>
          <w:p w:rsidR="005513E6" w:rsidRDefault="005513E6">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rPr>
              <w:t>та термін виконання</w:t>
            </w:r>
          </w:p>
        </w:tc>
        <w:tc>
          <w:tcPr>
            <w:tcW w:w="1846"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jc w:val="center"/>
              <w:rPr>
                <w:rFonts w:ascii="Times New Roman" w:hAnsi="Times New Roman" w:cs="Times New Roman"/>
                <w:b/>
                <w:sz w:val="20"/>
                <w:szCs w:val="20"/>
              </w:rPr>
            </w:pPr>
            <w:r>
              <w:rPr>
                <w:rFonts w:ascii="Times New Roman" w:hAnsi="Times New Roman" w:cs="Times New Roman"/>
                <w:b/>
                <w:sz w:val="20"/>
                <w:szCs w:val="20"/>
              </w:rPr>
              <w:t>Усього балів</w:t>
            </w:r>
          </w:p>
        </w:tc>
      </w:tr>
      <w:tr w:rsidR="005513E6" w:rsidTr="005513E6">
        <w:trPr>
          <w:trHeight w:val="96"/>
        </w:trPr>
        <w:tc>
          <w:tcPr>
            <w:tcW w:w="2375"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jc w:val="center"/>
              <w:rPr>
                <w:rFonts w:ascii="Times New Roman" w:hAnsi="Times New Roman" w:cs="Times New Roman"/>
                <w:b/>
                <w:i/>
                <w:sz w:val="16"/>
                <w:szCs w:val="16"/>
              </w:rPr>
            </w:pPr>
            <w:r>
              <w:rPr>
                <w:rFonts w:ascii="Times New Roman" w:hAnsi="Times New Roman" w:cs="Times New Roman"/>
                <w:b/>
                <w:i/>
                <w:sz w:val="16"/>
                <w:szCs w:val="16"/>
              </w:rPr>
              <w:t>1</w:t>
            </w:r>
          </w:p>
        </w:tc>
        <w:tc>
          <w:tcPr>
            <w:tcW w:w="2693"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jc w:val="center"/>
              <w:rPr>
                <w:rFonts w:ascii="Times New Roman" w:hAnsi="Times New Roman" w:cs="Times New Roman"/>
                <w:b/>
                <w:i/>
                <w:sz w:val="16"/>
                <w:szCs w:val="16"/>
              </w:rPr>
            </w:pPr>
            <w:r>
              <w:rPr>
                <w:rFonts w:ascii="Times New Roman" w:hAnsi="Times New Roman" w:cs="Times New Roman"/>
                <w:b/>
                <w:i/>
                <w:sz w:val="16"/>
                <w:szCs w:val="16"/>
              </w:rPr>
              <w:t>2</w:t>
            </w:r>
          </w:p>
        </w:tc>
        <w:tc>
          <w:tcPr>
            <w:tcW w:w="2836"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jc w:val="center"/>
              <w:rPr>
                <w:rFonts w:ascii="Times New Roman" w:hAnsi="Times New Roman" w:cs="Times New Roman"/>
                <w:b/>
                <w:i/>
                <w:sz w:val="16"/>
                <w:szCs w:val="16"/>
              </w:rPr>
            </w:pPr>
            <w:r>
              <w:rPr>
                <w:rFonts w:ascii="Times New Roman" w:hAnsi="Times New Roman" w:cs="Times New Roman"/>
                <w:b/>
                <w:i/>
                <w:sz w:val="16"/>
                <w:szCs w:val="16"/>
              </w:rPr>
              <w:t>3</w:t>
            </w:r>
          </w:p>
        </w:tc>
        <w:tc>
          <w:tcPr>
            <w:tcW w:w="1846"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jc w:val="center"/>
              <w:rPr>
                <w:rFonts w:ascii="Times New Roman" w:hAnsi="Times New Roman" w:cs="Times New Roman"/>
                <w:b/>
                <w:i/>
                <w:sz w:val="16"/>
                <w:szCs w:val="16"/>
              </w:rPr>
            </w:pPr>
            <w:r>
              <w:rPr>
                <w:rFonts w:ascii="Times New Roman" w:hAnsi="Times New Roman" w:cs="Times New Roman"/>
                <w:b/>
                <w:i/>
                <w:sz w:val="16"/>
                <w:szCs w:val="16"/>
              </w:rPr>
              <w:t>4</w:t>
            </w:r>
          </w:p>
        </w:tc>
      </w:tr>
      <w:tr w:rsidR="005513E6" w:rsidTr="005513E6">
        <w:trPr>
          <w:trHeight w:val="343"/>
        </w:trPr>
        <w:tc>
          <w:tcPr>
            <w:tcW w:w="9750" w:type="dxa"/>
            <w:gridSpan w:val="4"/>
            <w:tcBorders>
              <w:top w:val="single" w:sz="4" w:space="0" w:color="auto"/>
              <w:left w:val="single" w:sz="4" w:space="0" w:color="auto"/>
              <w:bottom w:val="single" w:sz="4" w:space="0" w:color="auto"/>
              <w:right w:val="single" w:sz="4" w:space="0" w:color="auto"/>
            </w:tcBorders>
            <w:vAlign w:val="center"/>
            <w:hideMark/>
          </w:tcPr>
          <w:p w:rsidR="005513E6" w:rsidRDefault="005513E6">
            <w:pPr>
              <w:autoSpaceDE w:val="0"/>
              <w:autoSpaceDN w:val="0"/>
              <w:spacing w:line="254" w:lineRule="auto"/>
              <w:jc w:val="center"/>
              <w:rPr>
                <w:rFonts w:ascii="Times New Roman" w:hAnsi="Times New Roman" w:cs="Times New Roman"/>
                <w:b/>
                <w:i/>
                <w:lang w:eastAsia="en-US"/>
              </w:rPr>
            </w:pPr>
            <w:r>
              <w:rPr>
                <w:rFonts w:ascii="Times New Roman" w:hAnsi="Times New Roman" w:cs="Times New Roman"/>
                <w:b/>
                <w:lang w:eastAsia="en-US"/>
              </w:rPr>
              <w:t>Поточний контроль*</w:t>
            </w:r>
          </w:p>
        </w:tc>
      </w:tr>
      <w:tr w:rsidR="005513E6" w:rsidTr="005513E6">
        <w:trPr>
          <w:trHeight w:val="352"/>
        </w:trPr>
        <w:tc>
          <w:tcPr>
            <w:tcW w:w="2375"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6" w:lineRule="auto"/>
              <w:ind w:left="34" w:hanging="34"/>
              <w:rPr>
                <w:rFonts w:ascii="Times New Roman" w:hAnsi="Times New Roman" w:cs="Times New Roman"/>
                <w:i/>
                <w:lang w:eastAsia="en-US"/>
              </w:rPr>
            </w:pPr>
            <w:r>
              <w:rPr>
                <w:rFonts w:ascii="Times New Roman" w:hAnsi="Times New Roman" w:cs="Times New Roman"/>
                <w:i/>
                <w:lang w:eastAsia="en-US"/>
              </w:rPr>
              <w:t>Робота студента на базі практики</w:t>
            </w:r>
          </w:p>
        </w:tc>
        <w:tc>
          <w:tcPr>
            <w:tcW w:w="2693"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ind w:left="-88" w:right="-145"/>
              <w:rPr>
                <w:rFonts w:ascii="Times New Roman" w:hAnsi="Times New Roman" w:cs="Times New Roman"/>
                <w:lang w:eastAsia="en-US"/>
              </w:rPr>
            </w:pPr>
            <w:r>
              <w:t>Ознайомлення з рівнем енергоефективності на виробничих ділянках підприємства; складом енергозберігаючих заходів; сучасними підходами до економії енергії.</w:t>
            </w:r>
          </w:p>
        </w:tc>
        <w:tc>
          <w:tcPr>
            <w:tcW w:w="2836" w:type="dxa"/>
            <w:tcBorders>
              <w:top w:val="single" w:sz="4" w:space="0" w:color="auto"/>
              <w:left w:val="single" w:sz="4" w:space="0" w:color="auto"/>
              <w:bottom w:val="single" w:sz="4" w:space="0" w:color="auto"/>
              <w:right w:val="single" w:sz="4" w:space="0" w:color="auto"/>
            </w:tcBorders>
            <w:hideMark/>
          </w:tcPr>
          <w:p w:rsidR="005513E6" w:rsidRDefault="005513E6">
            <w:pPr>
              <w:spacing w:line="256" w:lineRule="auto"/>
              <w:ind w:left="-75" w:right="-140"/>
              <w:rPr>
                <w:lang w:val="ru-RU"/>
              </w:rPr>
            </w:pPr>
            <w:r>
              <w:t>Вивчення організаційної структури підприємства, потоків його енергопостачання та тепловикористання.</w:t>
            </w:r>
          </w:p>
          <w:p w:rsidR="005513E6" w:rsidRDefault="005513E6">
            <w:pPr>
              <w:spacing w:line="256" w:lineRule="auto"/>
              <w:ind w:left="-75" w:right="-140"/>
              <w:rPr>
                <w:rFonts w:ascii="Times New Roman" w:hAnsi="Times New Roman" w:cs="Times New Roman"/>
                <w:lang w:eastAsia="en-US"/>
              </w:rPr>
            </w:pPr>
            <w:r>
              <w:rPr>
                <w:rFonts w:ascii="Times New Roman" w:hAnsi="Times New Roman" w:cs="Times New Roman"/>
                <w:lang w:eastAsia="en-US"/>
              </w:rPr>
              <w:t>Протягом всього терміну з</w:t>
            </w:r>
            <w:r>
              <w:rPr>
                <w:lang w:val="ru-RU"/>
              </w:rPr>
              <w:t xml:space="preserve"> 1-го по 4-й </w:t>
            </w:r>
            <w:proofErr w:type="spellStart"/>
            <w:r>
              <w:rPr>
                <w:lang w:val="ru-RU"/>
              </w:rPr>
              <w:t>тижн</w:t>
            </w:r>
            <w:proofErr w:type="spellEnd"/>
            <w:r>
              <w:t>і включно.</w:t>
            </w:r>
          </w:p>
        </w:tc>
        <w:tc>
          <w:tcPr>
            <w:tcW w:w="1846" w:type="dxa"/>
            <w:tcBorders>
              <w:top w:val="single" w:sz="4" w:space="0" w:color="auto"/>
              <w:left w:val="single" w:sz="4" w:space="0" w:color="auto"/>
              <w:bottom w:val="single" w:sz="4" w:space="0" w:color="auto"/>
              <w:right w:val="single" w:sz="4" w:space="0" w:color="auto"/>
            </w:tcBorders>
            <w:hideMark/>
          </w:tcPr>
          <w:p w:rsidR="005513E6" w:rsidRDefault="005513E6">
            <w:pPr>
              <w:widowControl/>
              <w:suppressAutoHyphens w:val="0"/>
              <w:spacing w:line="254" w:lineRule="auto"/>
              <w:jc w:val="center"/>
              <w:rPr>
                <w:rFonts w:asciiTheme="minorHAnsi" w:eastAsiaTheme="minorHAnsi" w:hAnsiTheme="minorHAnsi" w:cstheme="minorBidi"/>
                <w:kern w:val="0"/>
                <w:lang w:val="ru-RU" w:eastAsia="ru-RU" w:bidi="ar-SA"/>
              </w:rPr>
            </w:pPr>
            <w:r>
              <w:rPr>
                <w:rFonts w:asciiTheme="minorHAnsi" w:eastAsiaTheme="minorHAnsi" w:hAnsiTheme="minorHAnsi" w:cstheme="minorBidi"/>
                <w:kern w:val="0"/>
                <w:lang w:val="ru-RU" w:eastAsia="ru-RU" w:bidi="ar-SA"/>
              </w:rPr>
              <w:t>20</w:t>
            </w:r>
          </w:p>
        </w:tc>
      </w:tr>
      <w:tr w:rsidR="005513E6" w:rsidTr="005513E6">
        <w:trPr>
          <w:trHeight w:val="352"/>
        </w:trPr>
        <w:tc>
          <w:tcPr>
            <w:tcW w:w="2375"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6" w:lineRule="auto"/>
              <w:rPr>
                <w:rFonts w:ascii="Times New Roman" w:hAnsi="Times New Roman" w:cs="Times New Roman"/>
                <w:i/>
                <w:lang w:eastAsia="en-US"/>
              </w:rPr>
            </w:pPr>
            <w:r>
              <w:rPr>
                <w:rFonts w:ascii="Times New Roman" w:hAnsi="Times New Roman" w:cs="Times New Roman"/>
                <w:i/>
                <w:lang w:eastAsia="en-US"/>
              </w:rPr>
              <w:t>Індивідуальні завдання</w:t>
            </w:r>
          </w:p>
        </w:tc>
        <w:tc>
          <w:tcPr>
            <w:tcW w:w="2693"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ind w:left="-88" w:right="-145"/>
              <w:rPr>
                <w:rFonts w:ascii="Times New Roman" w:hAnsi="Times New Roman" w:cs="Times New Roman"/>
                <w:lang w:eastAsia="en-US"/>
              </w:rPr>
            </w:pPr>
            <w:r>
              <w:t>Збирання фактичного, статистичного та нормативного матеріалу щодо економічної та управлінської діяльності бази практики згідно з проблематикою.</w:t>
            </w:r>
          </w:p>
        </w:tc>
        <w:tc>
          <w:tcPr>
            <w:tcW w:w="2836" w:type="dxa"/>
            <w:tcBorders>
              <w:top w:val="single" w:sz="4" w:space="0" w:color="auto"/>
              <w:left w:val="single" w:sz="4" w:space="0" w:color="auto"/>
              <w:bottom w:val="single" w:sz="4" w:space="0" w:color="auto"/>
              <w:right w:val="single" w:sz="4" w:space="0" w:color="auto"/>
            </w:tcBorders>
            <w:hideMark/>
          </w:tcPr>
          <w:p w:rsidR="005513E6" w:rsidRDefault="005513E6">
            <w:pPr>
              <w:spacing w:line="256" w:lineRule="auto"/>
              <w:ind w:left="-75" w:right="-140"/>
            </w:pPr>
            <w:r>
              <w:t>Формалізація виділених управлінських задач за допомогою економіко-математичних моделей, логіко-алгоритмічних, структурно-функціональних моделей, інформаційних моделей даних тощо.</w:t>
            </w:r>
          </w:p>
          <w:p w:rsidR="005513E6" w:rsidRDefault="005513E6">
            <w:pPr>
              <w:spacing w:line="256" w:lineRule="auto"/>
              <w:ind w:left="-75" w:right="-140"/>
              <w:rPr>
                <w:rFonts w:ascii="Times New Roman" w:hAnsi="Times New Roman" w:cs="Times New Roman"/>
                <w:lang w:eastAsia="en-US"/>
              </w:rPr>
            </w:pPr>
            <w:r>
              <w:rPr>
                <w:lang w:val="ru-RU"/>
              </w:rPr>
              <w:t xml:space="preserve">З 1-го по 4-й </w:t>
            </w:r>
            <w:proofErr w:type="spellStart"/>
            <w:r>
              <w:rPr>
                <w:lang w:val="ru-RU"/>
              </w:rPr>
              <w:t>тижн</w:t>
            </w:r>
            <w:proofErr w:type="spellEnd"/>
            <w:r>
              <w:t>і включно.</w:t>
            </w:r>
          </w:p>
        </w:tc>
        <w:tc>
          <w:tcPr>
            <w:tcW w:w="1846" w:type="dxa"/>
            <w:tcBorders>
              <w:top w:val="single" w:sz="4" w:space="0" w:color="auto"/>
              <w:left w:val="single" w:sz="4" w:space="0" w:color="auto"/>
              <w:bottom w:val="single" w:sz="4" w:space="0" w:color="auto"/>
              <w:right w:val="single" w:sz="4" w:space="0" w:color="auto"/>
            </w:tcBorders>
            <w:hideMark/>
          </w:tcPr>
          <w:p w:rsidR="005513E6" w:rsidRDefault="005513E6">
            <w:pPr>
              <w:widowControl/>
              <w:suppressAutoHyphens w:val="0"/>
              <w:spacing w:line="254" w:lineRule="auto"/>
              <w:jc w:val="center"/>
              <w:rPr>
                <w:rFonts w:asciiTheme="minorHAnsi" w:eastAsiaTheme="minorHAnsi" w:hAnsiTheme="minorHAnsi" w:cstheme="minorBidi"/>
                <w:kern w:val="0"/>
                <w:lang w:val="ru-RU" w:eastAsia="ru-RU" w:bidi="ar-SA"/>
              </w:rPr>
            </w:pPr>
            <w:r>
              <w:rPr>
                <w:rFonts w:asciiTheme="minorHAnsi" w:eastAsiaTheme="minorHAnsi" w:hAnsiTheme="minorHAnsi" w:cstheme="minorBidi"/>
                <w:kern w:val="0"/>
                <w:lang w:val="ru-RU" w:eastAsia="ru-RU" w:bidi="ar-SA"/>
              </w:rPr>
              <w:t>20</w:t>
            </w:r>
          </w:p>
        </w:tc>
      </w:tr>
      <w:tr w:rsidR="005513E6" w:rsidTr="005513E6">
        <w:trPr>
          <w:trHeight w:val="352"/>
        </w:trPr>
        <w:tc>
          <w:tcPr>
            <w:tcW w:w="2375"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6" w:lineRule="auto"/>
              <w:rPr>
                <w:rFonts w:ascii="Times New Roman" w:hAnsi="Times New Roman" w:cs="Times New Roman"/>
                <w:i/>
                <w:lang w:eastAsia="en-US"/>
              </w:rPr>
            </w:pPr>
            <w:r>
              <w:rPr>
                <w:rFonts w:ascii="Times New Roman" w:hAnsi="Times New Roman" w:cs="Times New Roman"/>
                <w:i/>
                <w:lang w:eastAsia="en-US"/>
              </w:rPr>
              <w:t xml:space="preserve">Характеристика від бази практики </w:t>
            </w:r>
          </w:p>
        </w:tc>
        <w:tc>
          <w:tcPr>
            <w:tcW w:w="2693"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ind w:left="-88" w:right="-145"/>
              <w:rPr>
                <w:rFonts w:ascii="Times New Roman" w:hAnsi="Times New Roman" w:cs="Times New Roman"/>
                <w:lang w:eastAsia="en-US"/>
              </w:rPr>
            </w:pPr>
            <w:r>
              <w:rPr>
                <w:rFonts w:ascii="Times New Roman" w:hAnsi="Times New Roman" w:cs="Times New Roman"/>
                <w:lang w:eastAsia="en-US"/>
              </w:rPr>
              <w:t>Контроль за діяльністю здобувача з боку керівника практики від підприємства.</w:t>
            </w:r>
          </w:p>
        </w:tc>
        <w:tc>
          <w:tcPr>
            <w:tcW w:w="2836" w:type="dxa"/>
            <w:tcBorders>
              <w:top w:val="single" w:sz="4" w:space="0" w:color="auto"/>
              <w:left w:val="single" w:sz="4" w:space="0" w:color="auto"/>
              <w:bottom w:val="single" w:sz="4" w:space="0" w:color="auto"/>
              <w:right w:val="single" w:sz="4" w:space="0" w:color="auto"/>
            </w:tcBorders>
            <w:hideMark/>
          </w:tcPr>
          <w:p w:rsidR="005513E6" w:rsidRDefault="005513E6">
            <w:pPr>
              <w:spacing w:line="256" w:lineRule="auto"/>
              <w:ind w:left="-75" w:right="-140"/>
              <w:rPr>
                <w:rFonts w:ascii="Times New Roman" w:hAnsi="Times New Roman" w:cs="Times New Roman"/>
                <w:lang w:eastAsia="en-US"/>
              </w:rPr>
            </w:pPr>
            <w:r>
              <w:rPr>
                <w:rFonts w:ascii="Times New Roman" w:hAnsi="Times New Roman" w:cs="Times New Roman"/>
                <w:lang w:eastAsia="en-US"/>
              </w:rPr>
              <w:t xml:space="preserve">Дисциплінованість та пунктуальність при виконанні графіку проходження </w:t>
            </w:r>
            <w:proofErr w:type="spellStart"/>
            <w:r>
              <w:rPr>
                <w:rFonts w:ascii="Times New Roman" w:hAnsi="Times New Roman" w:cs="Times New Roman"/>
                <w:lang w:eastAsia="en-US"/>
              </w:rPr>
              <w:t>практитки</w:t>
            </w:r>
            <w:proofErr w:type="spellEnd"/>
            <w:r>
              <w:rPr>
                <w:rFonts w:ascii="Times New Roman" w:hAnsi="Times New Roman" w:cs="Times New Roman"/>
                <w:lang w:eastAsia="en-US"/>
              </w:rPr>
              <w:t>.</w:t>
            </w:r>
          </w:p>
          <w:p w:rsidR="005513E6" w:rsidRDefault="005513E6">
            <w:pPr>
              <w:spacing w:line="256" w:lineRule="auto"/>
              <w:ind w:left="-75" w:right="-140"/>
              <w:rPr>
                <w:rFonts w:ascii="Times New Roman" w:hAnsi="Times New Roman" w:cs="Times New Roman"/>
                <w:lang w:eastAsia="en-US"/>
              </w:rPr>
            </w:pPr>
            <w:r>
              <w:rPr>
                <w:rFonts w:ascii="Times New Roman" w:hAnsi="Times New Roman" w:cs="Times New Roman"/>
                <w:lang w:eastAsia="en-US"/>
              </w:rPr>
              <w:t>Протягом всього терміну.</w:t>
            </w:r>
          </w:p>
        </w:tc>
        <w:tc>
          <w:tcPr>
            <w:tcW w:w="1846" w:type="dxa"/>
            <w:tcBorders>
              <w:top w:val="single" w:sz="4" w:space="0" w:color="auto"/>
              <w:left w:val="single" w:sz="4" w:space="0" w:color="auto"/>
              <w:bottom w:val="single" w:sz="4" w:space="0" w:color="auto"/>
              <w:right w:val="single" w:sz="4" w:space="0" w:color="auto"/>
            </w:tcBorders>
            <w:hideMark/>
          </w:tcPr>
          <w:p w:rsidR="005513E6" w:rsidRDefault="005513E6">
            <w:pPr>
              <w:widowControl/>
              <w:suppressAutoHyphens w:val="0"/>
              <w:spacing w:line="254" w:lineRule="auto"/>
              <w:jc w:val="center"/>
              <w:rPr>
                <w:rFonts w:asciiTheme="minorHAnsi" w:eastAsiaTheme="minorHAnsi" w:hAnsiTheme="minorHAnsi" w:cstheme="minorBidi"/>
                <w:kern w:val="0"/>
                <w:lang w:val="ru-RU" w:eastAsia="ru-RU" w:bidi="ar-SA"/>
              </w:rPr>
            </w:pPr>
            <w:r>
              <w:rPr>
                <w:rFonts w:asciiTheme="minorHAnsi" w:eastAsiaTheme="minorHAnsi" w:hAnsiTheme="minorHAnsi" w:cstheme="minorBidi"/>
                <w:kern w:val="0"/>
                <w:lang w:val="ru-RU" w:eastAsia="ru-RU" w:bidi="ar-SA"/>
              </w:rPr>
              <w:t>15</w:t>
            </w:r>
          </w:p>
        </w:tc>
      </w:tr>
      <w:tr w:rsidR="005513E6" w:rsidTr="005513E6">
        <w:trPr>
          <w:trHeight w:val="352"/>
        </w:trPr>
        <w:tc>
          <w:tcPr>
            <w:tcW w:w="2375"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6" w:lineRule="auto"/>
              <w:rPr>
                <w:rFonts w:ascii="Times New Roman" w:hAnsi="Times New Roman" w:cs="Times New Roman"/>
                <w:i/>
                <w:spacing w:val="6"/>
              </w:rPr>
            </w:pPr>
            <w:r>
              <w:rPr>
                <w:i/>
                <w:spacing w:val="6"/>
              </w:rPr>
              <w:t xml:space="preserve"> </w:t>
            </w:r>
            <w:r>
              <w:rPr>
                <w:rFonts w:ascii="Times New Roman" w:hAnsi="Times New Roman" w:cs="Times New Roman"/>
                <w:i/>
                <w:spacing w:val="6"/>
              </w:rPr>
              <w:t>Тощо</w:t>
            </w:r>
          </w:p>
        </w:tc>
        <w:tc>
          <w:tcPr>
            <w:tcW w:w="2693"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ind w:left="-88" w:right="-145"/>
              <w:rPr>
                <w:rFonts w:ascii="Times New Roman" w:hAnsi="Times New Roman" w:cs="Times New Roman"/>
                <w:lang w:eastAsia="en-US"/>
              </w:rPr>
            </w:pPr>
            <w:r>
              <w:rPr>
                <w:rFonts w:ascii="Times New Roman" w:hAnsi="Times New Roman" w:cs="Times New Roman"/>
                <w:lang w:eastAsia="en-US"/>
              </w:rPr>
              <w:t>Можливі технічні вдосконалення графіку проходження практики.</w:t>
            </w:r>
          </w:p>
        </w:tc>
        <w:tc>
          <w:tcPr>
            <w:tcW w:w="2836" w:type="dxa"/>
            <w:tcBorders>
              <w:top w:val="single" w:sz="4" w:space="0" w:color="auto"/>
              <w:left w:val="single" w:sz="4" w:space="0" w:color="auto"/>
              <w:bottom w:val="single" w:sz="4" w:space="0" w:color="auto"/>
              <w:right w:val="single" w:sz="4" w:space="0" w:color="auto"/>
            </w:tcBorders>
            <w:hideMark/>
          </w:tcPr>
          <w:p w:rsidR="005513E6" w:rsidRDefault="005513E6">
            <w:pPr>
              <w:spacing w:line="256" w:lineRule="auto"/>
              <w:ind w:left="-75" w:right="-140"/>
              <w:rPr>
                <w:rFonts w:ascii="Times New Roman" w:hAnsi="Times New Roman" w:cs="Times New Roman"/>
                <w:lang w:eastAsia="en-US"/>
              </w:rPr>
            </w:pPr>
            <w:r>
              <w:rPr>
                <w:rFonts w:ascii="Times New Roman" w:hAnsi="Times New Roman" w:cs="Times New Roman"/>
                <w:lang w:eastAsia="en-US"/>
              </w:rPr>
              <w:t>Дострокове виконання чи перевиконання певних заходів за весь період проходження практики.</w:t>
            </w:r>
          </w:p>
        </w:tc>
        <w:tc>
          <w:tcPr>
            <w:tcW w:w="1846" w:type="dxa"/>
            <w:tcBorders>
              <w:top w:val="single" w:sz="4" w:space="0" w:color="auto"/>
              <w:left w:val="single" w:sz="4" w:space="0" w:color="auto"/>
              <w:bottom w:val="single" w:sz="4" w:space="0" w:color="auto"/>
              <w:right w:val="single" w:sz="4" w:space="0" w:color="auto"/>
            </w:tcBorders>
            <w:hideMark/>
          </w:tcPr>
          <w:p w:rsidR="005513E6" w:rsidRDefault="005513E6">
            <w:pPr>
              <w:widowControl/>
              <w:suppressAutoHyphens w:val="0"/>
              <w:spacing w:line="254" w:lineRule="auto"/>
              <w:jc w:val="center"/>
              <w:rPr>
                <w:rFonts w:asciiTheme="minorHAnsi" w:eastAsiaTheme="minorHAnsi" w:hAnsiTheme="minorHAnsi" w:cstheme="minorBidi"/>
                <w:kern w:val="0"/>
                <w:lang w:val="ru-RU" w:eastAsia="ru-RU" w:bidi="ar-SA"/>
              </w:rPr>
            </w:pPr>
            <w:r>
              <w:rPr>
                <w:rFonts w:asciiTheme="minorHAnsi" w:eastAsiaTheme="minorHAnsi" w:hAnsiTheme="minorHAnsi" w:cstheme="minorBidi"/>
                <w:kern w:val="0"/>
                <w:lang w:val="ru-RU" w:eastAsia="ru-RU" w:bidi="ar-SA"/>
              </w:rPr>
              <w:t>5</w:t>
            </w:r>
          </w:p>
        </w:tc>
      </w:tr>
      <w:tr w:rsidR="005513E6" w:rsidTr="005513E6">
        <w:tc>
          <w:tcPr>
            <w:tcW w:w="2375"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6" w:lineRule="auto"/>
              <w:jc w:val="center"/>
              <w:rPr>
                <w:rFonts w:ascii="Times New Roman" w:hAnsi="Times New Roman" w:cs="Times New Roman"/>
                <w:b/>
                <w:lang w:eastAsia="en-US"/>
              </w:rPr>
            </w:pPr>
            <w:r>
              <w:rPr>
                <w:rFonts w:ascii="Times New Roman" w:hAnsi="Times New Roman" w:cs="Times New Roman"/>
                <w:b/>
              </w:rPr>
              <w:t xml:space="preserve">Усього за поточний контроль </w:t>
            </w:r>
          </w:p>
        </w:tc>
        <w:tc>
          <w:tcPr>
            <w:tcW w:w="2693" w:type="dxa"/>
            <w:tcBorders>
              <w:top w:val="single" w:sz="4" w:space="0" w:color="auto"/>
              <w:left w:val="single" w:sz="4" w:space="0" w:color="auto"/>
              <w:bottom w:val="single" w:sz="4" w:space="0" w:color="auto"/>
              <w:right w:val="single" w:sz="4" w:space="0" w:color="auto"/>
            </w:tcBorders>
          </w:tcPr>
          <w:p w:rsidR="005513E6" w:rsidRDefault="005513E6">
            <w:pPr>
              <w:autoSpaceDE w:val="0"/>
              <w:autoSpaceDN w:val="0"/>
              <w:spacing w:line="254" w:lineRule="auto"/>
              <w:jc w:val="center"/>
              <w:rPr>
                <w:rFonts w:ascii="Times New Roman" w:hAnsi="Times New Roman" w:cs="Times New Roman"/>
                <w:b/>
                <w:lang w:eastAsia="en-US"/>
              </w:rPr>
            </w:pPr>
          </w:p>
        </w:tc>
        <w:tc>
          <w:tcPr>
            <w:tcW w:w="2836" w:type="dxa"/>
            <w:tcBorders>
              <w:top w:val="single" w:sz="4" w:space="0" w:color="auto"/>
              <w:left w:val="single" w:sz="4" w:space="0" w:color="auto"/>
              <w:bottom w:val="single" w:sz="4" w:space="0" w:color="auto"/>
              <w:right w:val="single" w:sz="4" w:space="0" w:color="auto"/>
            </w:tcBorders>
          </w:tcPr>
          <w:p w:rsidR="005513E6" w:rsidRDefault="005513E6">
            <w:pPr>
              <w:autoSpaceDE w:val="0"/>
              <w:autoSpaceDN w:val="0"/>
              <w:spacing w:line="254" w:lineRule="auto"/>
              <w:jc w:val="center"/>
              <w:rPr>
                <w:rFonts w:ascii="Times New Roman" w:hAnsi="Times New Roman" w:cs="Times New Roman"/>
                <w:b/>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jc w:val="center"/>
              <w:rPr>
                <w:rFonts w:ascii="Times New Roman" w:hAnsi="Times New Roman" w:cs="Times New Roman"/>
                <w:b/>
                <w:lang w:eastAsia="en-US"/>
              </w:rPr>
            </w:pPr>
            <w:r>
              <w:rPr>
                <w:rFonts w:ascii="Times New Roman" w:hAnsi="Times New Roman" w:cs="Times New Roman"/>
                <w:b/>
                <w:lang w:eastAsia="en-US"/>
              </w:rPr>
              <w:t>60</w:t>
            </w:r>
          </w:p>
        </w:tc>
      </w:tr>
      <w:tr w:rsidR="005513E6" w:rsidTr="005513E6">
        <w:tc>
          <w:tcPr>
            <w:tcW w:w="9750" w:type="dxa"/>
            <w:gridSpan w:val="4"/>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jc w:val="center"/>
              <w:rPr>
                <w:rFonts w:ascii="Times New Roman" w:hAnsi="Times New Roman" w:cs="Times New Roman"/>
                <w:b/>
              </w:rPr>
            </w:pPr>
            <w:r>
              <w:rPr>
                <w:rFonts w:ascii="Times New Roman" w:hAnsi="Times New Roman" w:cs="Times New Roman"/>
                <w:b/>
              </w:rPr>
              <w:lastRenderedPageBreak/>
              <w:t>Підсумковий контроль</w:t>
            </w:r>
          </w:p>
        </w:tc>
      </w:tr>
      <w:tr w:rsidR="005513E6" w:rsidTr="005513E6">
        <w:trPr>
          <w:cantSplit/>
          <w:trHeight w:val="570"/>
        </w:trPr>
        <w:tc>
          <w:tcPr>
            <w:tcW w:w="2375"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6" w:lineRule="auto"/>
              <w:ind w:firstLine="34"/>
              <w:rPr>
                <w:rFonts w:ascii="Times New Roman" w:hAnsi="Times New Roman" w:cs="Times New Roman"/>
                <w:i/>
                <w:lang w:eastAsia="en-US"/>
              </w:rPr>
            </w:pPr>
            <w:r>
              <w:rPr>
                <w:rFonts w:ascii="Times New Roman" w:hAnsi="Times New Roman" w:cs="Times New Roman"/>
                <w:i/>
                <w:lang w:eastAsia="en-US"/>
              </w:rPr>
              <w:t xml:space="preserve">Оформлення звіту </w:t>
            </w:r>
          </w:p>
        </w:tc>
        <w:tc>
          <w:tcPr>
            <w:tcW w:w="2693"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ind w:left="-88" w:right="-145"/>
              <w:rPr>
                <w:rFonts w:ascii="Times New Roman" w:hAnsi="Times New Roman" w:cs="Times New Roman"/>
                <w:b/>
                <w:lang w:eastAsia="en-US"/>
              </w:rPr>
            </w:pPr>
            <w:r>
              <w:rPr>
                <w:lang w:val="ru-RU"/>
              </w:rPr>
              <w:t>З</w:t>
            </w:r>
            <w:proofErr w:type="spellStart"/>
            <w:r>
              <w:t>дійснення</w:t>
            </w:r>
            <w:proofErr w:type="spellEnd"/>
            <w:r>
              <w:t xml:space="preserve"> обробки, упорядкування та системного аналізу отриманих даних відповідно до розробленого модельного комплексу з урахуванням індивідуального завдання на виробничу практику.</w:t>
            </w:r>
          </w:p>
        </w:tc>
        <w:tc>
          <w:tcPr>
            <w:tcW w:w="2836"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rPr>
                <w:rFonts w:ascii="Times New Roman" w:hAnsi="Times New Roman" w:cs="Times New Roman"/>
                <w:lang w:eastAsia="en-US"/>
              </w:rPr>
            </w:pPr>
            <w:r>
              <w:rPr>
                <w:rFonts w:ascii="Times New Roman" w:hAnsi="Times New Roman" w:cs="Times New Roman"/>
                <w:lang w:eastAsia="en-US"/>
              </w:rPr>
              <w:t xml:space="preserve">Відповідність діючим стандартам </w:t>
            </w:r>
            <w:proofErr w:type="spellStart"/>
            <w:r>
              <w:rPr>
                <w:rFonts w:ascii="Times New Roman" w:hAnsi="Times New Roman" w:cs="Times New Roman"/>
                <w:lang w:eastAsia="en-US"/>
              </w:rPr>
              <w:t>офрмлення</w:t>
            </w:r>
            <w:proofErr w:type="spellEnd"/>
            <w:r>
              <w:rPr>
                <w:rFonts w:ascii="Times New Roman" w:hAnsi="Times New Roman" w:cs="Times New Roman"/>
                <w:lang w:eastAsia="en-US"/>
              </w:rPr>
              <w:t xml:space="preserve"> звітної документації та методологічним вимогам методичних вказівок з оформлення Звіту.</w:t>
            </w:r>
          </w:p>
          <w:p w:rsidR="005513E6" w:rsidRDefault="005513E6">
            <w:pPr>
              <w:autoSpaceDE w:val="0"/>
              <w:autoSpaceDN w:val="0"/>
              <w:spacing w:line="254" w:lineRule="auto"/>
              <w:rPr>
                <w:rFonts w:ascii="Times New Roman" w:hAnsi="Times New Roman" w:cs="Times New Roman"/>
                <w:lang w:eastAsia="en-US"/>
              </w:rPr>
            </w:pPr>
            <w:r>
              <w:rPr>
                <w:rFonts w:ascii="Times New Roman" w:hAnsi="Times New Roman" w:cs="Times New Roman"/>
                <w:lang w:eastAsia="en-US"/>
              </w:rPr>
              <w:t>Останній 4-й тиждень.</w:t>
            </w:r>
          </w:p>
        </w:tc>
        <w:tc>
          <w:tcPr>
            <w:tcW w:w="1846" w:type="dxa"/>
            <w:tcBorders>
              <w:top w:val="single" w:sz="4" w:space="0" w:color="auto"/>
              <w:left w:val="single" w:sz="4" w:space="0" w:color="auto"/>
              <w:bottom w:val="single" w:sz="4" w:space="0" w:color="auto"/>
              <w:right w:val="single" w:sz="4" w:space="0" w:color="auto"/>
            </w:tcBorders>
            <w:hideMark/>
          </w:tcPr>
          <w:p w:rsidR="005513E6" w:rsidRDefault="005513E6">
            <w:pPr>
              <w:spacing w:line="256" w:lineRule="auto"/>
              <w:jc w:val="center"/>
              <w:rPr>
                <w:rFonts w:ascii="Times New Roman" w:hAnsi="Times New Roman" w:cs="Times New Roman"/>
                <w:b/>
                <w:lang w:eastAsia="en-US"/>
              </w:rPr>
            </w:pPr>
            <w:r>
              <w:rPr>
                <w:rFonts w:ascii="Times New Roman" w:hAnsi="Times New Roman" w:cs="Times New Roman"/>
                <w:b/>
                <w:lang w:eastAsia="en-US"/>
              </w:rPr>
              <w:t>10</w:t>
            </w:r>
          </w:p>
        </w:tc>
      </w:tr>
      <w:tr w:rsidR="005513E6" w:rsidTr="005513E6">
        <w:trPr>
          <w:cantSplit/>
          <w:trHeight w:val="623"/>
        </w:trPr>
        <w:tc>
          <w:tcPr>
            <w:tcW w:w="2375"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6" w:lineRule="auto"/>
              <w:ind w:firstLine="34"/>
              <w:rPr>
                <w:rFonts w:ascii="Times New Roman" w:hAnsi="Times New Roman" w:cs="Times New Roman"/>
                <w:i/>
                <w:lang w:eastAsia="en-US"/>
              </w:rPr>
            </w:pPr>
            <w:r>
              <w:rPr>
                <w:rFonts w:ascii="Times New Roman" w:hAnsi="Times New Roman" w:cs="Times New Roman"/>
                <w:i/>
                <w:lang w:eastAsia="en-US"/>
              </w:rPr>
              <w:t>Оформлення щоденника практики</w:t>
            </w:r>
          </w:p>
        </w:tc>
        <w:tc>
          <w:tcPr>
            <w:tcW w:w="2693"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rPr>
                <w:rFonts w:ascii="Times New Roman" w:hAnsi="Times New Roman" w:cs="Times New Roman"/>
                <w:lang w:eastAsia="en-US"/>
              </w:rPr>
            </w:pPr>
            <w:r>
              <w:rPr>
                <w:rFonts w:ascii="Times New Roman" w:hAnsi="Times New Roman" w:cs="Times New Roman"/>
                <w:lang w:eastAsia="en-US"/>
              </w:rPr>
              <w:t>Заповнення бланку щоденника практики згідно зразку.</w:t>
            </w:r>
          </w:p>
        </w:tc>
        <w:tc>
          <w:tcPr>
            <w:tcW w:w="2836"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rPr>
                <w:rFonts w:ascii="Times New Roman" w:hAnsi="Times New Roman" w:cs="Times New Roman"/>
                <w:lang w:eastAsia="en-US"/>
              </w:rPr>
            </w:pPr>
            <w:r>
              <w:rPr>
                <w:rFonts w:ascii="Times New Roman" w:hAnsi="Times New Roman" w:cs="Times New Roman"/>
                <w:lang w:eastAsia="en-US"/>
              </w:rPr>
              <w:t>Наявність заповнення всіх передбачених бланком документів.</w:t>
            </w:r>
          </w:p>
          <w:p w:rsidR="005513E6" w:rsidRDefault="005513E6">
            <w:pPr>
              <w:autoSpaceDE w:val="0"/>
              <w:autoSpaceDN w:val="0"/>
              <w:spacing w:line="254" w:lineRule="auto"/>
              <w:rPr>
                <w:rFonts w:ascii="Times New Roman" w:hAnsi="Times New Roman" w:cs="Times New Roman"/>
                <w:lang w:eastAsia="en-US"/>
              </w:rPr>
            </w:pPr>
            <w:r>
              <w:rPr>
                <w:rFonts w:ascii="Times New Roman" w:hAnsi="Times New Roman" w:cs="Times New Roman"/>
                <w:lang w:eastAsia="en-US"/>
              </w:rPr>
              <w:t>Останній 4-й тиждень.</w:t>
            </w:r>
          </w:p>
        </w:tc>
        <w:tc>
          <w:tcPr>
            <w:tcW w:w="1846" w:type="dxa"/>
            <w:tcBorders>
              <w:top w:val="single" w:sz="4" w:space="0" w:color="auto"/>
              <w:left w:val="single" w:sz="4" w:space="0" w:color="auto"/>
              <w:bottom w:val="single" w:sz="4" w:space="0" w:color="auto"/>
              <w:right w:val="single" w:sz="4" w:space="0" w:color="auto"/>
            </w:tcBorders>
            <w:hideMark/>
          </w:tcPr>
          <w:p w:rsidR="005513E6" w:rsidRDefault="005513E6">
            <w:pPr>
              <w:spacing w:line="256" w:lineRule="auto"/>
              <w:jc w:val="center"/>
              <w:rPr>
                <w:rFonts w:ascii="Times New Roman" w:hAnsi="Times New Roman" w:cs="Times New Roman"/>
                <w:b/>
                <w:lang w:eastAsia="en-US"/>
              </w:rPr>
            </w:pPr>
            <w:r>
              <w:rPr>
                <w:rFonts w:ascii="Times New Roman" w:hAnsi="Times New Roman" w:cs="Times New Roman"/>
                <w:b/>
                <w:lang w:eastAsia="en-US"/>
              </w:rPr>
              <w:t>10</w:t>
            </w:r>
          </w:p>
        </w:tc>
      </w:tr>
      <w:tr w:rsidR="005513E6" w:rsidTr="005513E6">
        <w:trPr>
          <w:cantSplit/>
          <w:trHeight w:val="545"/>
        </w:trPr>
        <w:tc>
          <w:tcPr>
            <w:tcW w:w="2375" w:type="dxa"/>
            <w:tcBorders>
              <w:top w:val="single" w:sz="4" w:space="0" w:color="auto"/>
              <w:left w:val="single" w:sz="4" w:space="0" w:color="auto"/>
              <w:bottom w:val="single" w:sz="4" w:space="0" w:color="auto"/>
              <w:right w:val="single" w:sz="4" w:space="0" w:color="auto"/>
            </w:tcBorders>
            <w:vAlign w:val="center"/>
            <w:hideMark/>
          </w:tcPr>
          <w:p w:rsidR="005513E6" w:rsidRDefault="005513E6">
            <w:pPr>
              <w:autoSpaceDE w:val="0"/>
              <w:autoSpaceDN w:val="0"/>
              <w:spacing w:line="256" w:lineRule="auto"/>
              <w:rPr>
                <w:rFonts w:ascii="Times New Roman" w:hAnsi="Times New Roman" w:cs="Times New Roman"/>
                <w:i/>
                <w:lang w:eastAsia="en-US"/>
              </w:rPr>
            </w:pPr>
            <w:r>
              <w:rPr>
                <w:rFonts w:ascii="Times New Roman" w:hAnsi="Times New Roman" w:cs="Times New Roman"/>
                <w:i/>
                <w:lang w:eastAsia="en-US"/>
              </w:rPr>
              <w:t>Захист звіту з практики</w:t>
            </w:r>
          </w:p>
        </w:tc>
        <w:tc>
          <w:tcPr>
            <w:tcW w:w="2693"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rPr>
                <w:rFonts w:ascii="Times New Roman" w:hAnsi="Times New Roman" w:cs="Times New Roman"/>
                <w:lang w:eastAsia="en-US"/>
              </w:rPr>
            </w:pPr>
            <w:r>
              <w:rPr>
                <w:rFonts w:ascii="Times New Roman" w:hAnsi="Times New Roman" w:cs="Times New Roman"/>
                <w:lang w:eastAsia="en-US"/>
              </w:rPr>
              <w:t xml:space="preserve">Підсумковий </w:t>
            </w:r>
            <w:proofErr w:type="spellStart"/>
            <w:r>
              <w:rPr>
                <w:rFonts w:ascii="Times New Roman" w:hAnsi="Times New Roman" w:cs="Times New Roman"/>
                <w:lang w:eastAsia="en-US"/>
              </w:rPr>
              <w:t>ауково</w:t>
            </w:r>
            <w:proofErr w:type="spellEnd"/>
            <w:r>
              <w:rPr>
                <w:rFonts w:ascii="Times New Roman" w:hAnsi="Times New Roman" w:cs="Times New Roman"/>
                <w:lang w:eastAsia="en-US"/>
              </w:rPr>
              <w:t xml:space="preserve"> - методичний семінар.</w:t>
            </w:r>
          </w:p>
        </w:tc>
        <w:tc>
          <w:tcPr>
            <w:tcW w:w="2836"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pPr>
            <w:r>
              <w:t>Підсумкова конференція.</w:t>
            </w:r>
          </w:p>
          <w:p w:rsidR="005513E6" w:rsidRDefault="005513E6">
            <w:pPr>
              <w:autoSpaceDE w:val="0"/>
              <w:autoSpaceDN w:val="0"/>
              <w:spacing w:line="254" w:lineRule="auto"/>
              <w:rPr>
                <w:rFonts w:ascii="Times New Roman" w:hAnsi="Times New Roman" w:cs="Times New Roman"/>
                <w:b/>
                <w:lang w:eastAsia="en-US"/>
              </w:rPr>
            </w:pPr>
            <w:r>
              <w:t>На 2-й або 3-й день після закінчення практики.</w:t>
            </w:r>
          </w:p>
        </w:tc>
        <w:tc>
          <w:tcPr>
            <w:tcW w:w="1846" w:type="dxa"/>
            <w:tcBorders>
              <w:top w:val="single" w:sz="4" w:space="0" w:color="auto"/>
              <w:left w:val="single" w:sz="4" w:space="0" w:color="auto"/>
              <w:bottom w:val="single" w:sz="4" w:space="0" w:color="auto"/>
              <w:right w:val="single" w:sz="4" w:space="0" w:color="auto"/>
            </w:tcBorders>
            <w:hideMark/>
          </w:tcPr>
          <w:p w:rsidR="005513E6" w:rsidRDefault="005513E6">
            <w:pPr>
              <w:spacing w:line="256" w:lineRule="auto"/>
              <w:jc w:val="center"/>
              <w:rPr>
                <w:rFonts w:ascii="Times New Roman" w:hAnsi="Times New Roman" w:cs="Times New Roman"/>
                <w:b/>
                <w:lang w:eastAsia="en-US"/>
              </w:rPr>
            </w:pPr>
            <w:r>
              <w:rPr>
                <w:rFonts w:ascii="Times New Roman" w:hAnsi="Times New Roman" w:cs="Times New Roman"/>
                <w:b/>
                <w:lang w:eastAsia="en-US"/>
              </w:rPr>
              <w:t>20</w:t>
            </w:r>
          </w:p>
        </w:tc>
      </w:tr>
      <w:tr w:rsidR="005513E6" w:rsidTr="005513E6">
        <w:tc>
          <w:tcPr>
            <w:tcW w:w="2375"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6" w:lineRule="auto"/>
              <w:rPr>
                <w:rFonts w:ascii="Times New Roman" w:hAnsi="Times New Roman" w:cs="Times New Roman"/>
                <w:b/>
              </w:rPr>
            </w:pPr>
            <w:r>
              <w:rPr>
                <w:rFonts w:ascii="Times New Roman" w:hAnsi="Times New Roman" w:cs="Times New Roman"/>
                <w:b/>
              </w:rPr>
              <w:t xml:space="preserve">Усього за </w:t>
            </w:r>
          </w:p>
          <w:p w:rsidR="005513E6" w:rsidRDefault="005513E6">
            <w:pPr>
              <w:spacing w:line="256" w:lineRule="auto"/>
              <w:rPr>
                <w:rFonts w:ascii="Times New Roman" w:hAnsi="Times New Roman" w:cs="Times New Roman"/>
                <w:b/>
                <w:lang w:eastAsia="en-US"/>
              </w:rPr>
            </w:pPr>
            <w:r>
              <w:rPr>
                <w:rFonts w:ascii="Times New Roman" w:hAnsi="Times New Roman" w:cs="Times New Roman"/>
                <w:b/>
              </w:rPr>
              <w:t>підсумковий контроль</w:t>
            </w:r>
          </w:p>
        </w:tc>
        <w:tc>
          <w:tcPr>
            <w:tcW w:w="2693" w:type="dxa"/>
            <w:tcBorders>
              <w:top w:val="single" w:sz="4" w:space="0" w:color="auto"/>
              <w:left w:val="single" w:sz="4" w:space="0" w:color="auto"/>
              <w:bottom w:val="single" w:sz="4" w:space="0" w:color="auto"/>
              <w:right w:val="single" w:sz="4" w:space="0" w:color="auto"/>
            </w:tcBorders>
          </w:tcPr>
          <w:p w:rsidR="005513E6" w:rsidRDefault="005513E6">
            <w:pPr>
              <w:autoSpaceDE w:val="0"/>
              <w:autoSpaceDN w:val="0"/>
              <w:spacing w:line="254" w:lineRule="auto"/>
              <w:jc w:val="center"/>
              <w:rPr>
                <w:rFonts w:ascii="Times New Roman" w:hAnsi="Times New Roman" w:cs="Times New Roman"/>
                <w:b/>
                <w:lang w:eastAsia="en-US"/>
              </w:rPr>
            </w:pPr>
          </w:p>
        </w:tc>
        <w:tc>
          <w:tcPr>
            <w:tcW w:w="2836" w:type="dxa"/>
            <w:tcBorders>
              <w:top w:val="single" w:sz="4" w:space="0" w:color="auto"/>
              <w:left w:val="single" w:sz="4" w:space="0" w:color="auto"/>
              <w:bottom w:val="single" w:sz="4" w:space="0" w:color="auto"/>
              <w:right w:val="single" w:sz="4" w:space="0" w:color="auto"/>
            </w:tcBorders>
          </w:tcPr>
          <w:p w:rsidR="005513E6" w:rsidRDefault="005513E6">
            <w:pPr>
              <w:autoSpaceDE w:val="0"/>
              <w:autoSpaceDN w:val="0"/>
              <w:spacing w:line="254" w:lineRule="auto"/>
              <w:jc w:val="center"/>
              <w:rPr>
                <w:rFonts w:ascii="Times New Roman" w:hAnsi="Times New Roman" w:cs="Times New Roman"/>
                <w:b/>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5513E6" w:rsidRDefault="005513E6">
            <w:pPr>
              <w:autoSpaceDE w:val="0"/>
              <w:autoSpaceDN w:val="0"/>
              <w:spacing w:line="254" w:lineRule="auto"/>
              <w:jc w:val="center"/>
              <w:rPr>
                <w:rFonts w:ascii="Times New Roman" w:hAnsi="Times New Roman" w:cs="Times New Roman"/>
                <w:b/>
              </w:rPr>
            </w:pPr>
            <w:r>
              <w:rPr>
                <w:rFonts w:ascii="Times New Roman" w:hAnsi="Times New Roman" w:cs="Times New Roman"/>
                <w:b/>
              </w:rPr>
              <w:t>40</w:t>
            </w:r>
          </w:p>
        </w:tc>
      </w:tr>
    </w:tbl>
    <w:p w:rsidR="005A7D7D" w:rsidRPr="00FC74F6" w:rsidRDefault="005A7D7D" w:rsidP="00B56C83">
      <w:pPr>
        <w:jc w:val="center"/>
        <w:rPr>
          <w:rFonts w:ascii="Times New Roman" w:hAnsi="Times New Roman" w:cs="Times New Roman"/>
          <w:b/>
        </w:rPr>
      </w:pPr>
    </w:p>
    <w:p w:rsidR="00B56C83" w:rsidRPr="00FC74F6" w:rsidRDefault="00B56C83" w:rsidP="00B56C83">
      <w:pPr>
        <w:jc w:val="center"/>
        <w:rPr>
          <w:rFonts w:ascii="Times New Roman" w:hAnsi="Times New Roman" w:cs="Times New Roman"/>
          <w:b/>
        </w:rPr>
      </w:pPr>
      <w:r w:rsidRPr="00FC74F6">
        <w:rPr>
          <w:rFonts w:ascii="Times New Roman" w:hAnsi="Times New Roman" w:cs="Times New Roman"/>
          <w:b/>
        </w:rPr>
        <w:t>Шкала оцінювання ЗНУ: національна та ECTS</w:t>
      </w:r>
    </w:p>
    <w:p w:rsidR="00735E23" w:rsidRPr="00FC74F6" w:rsidRDefault="00735E23" w:rsidP="00B56C83">
      <w:pPr>
        <w:jc w:val="center"/>
        <w:rPr>
          <w:rFonts w:ascii="Times New Roman" w:hAnsi="Times New Roman" w:cs="Times New Roman"/>
          <w:b/>
        </w:rPr>
      </w:pPr>
    </w:p>
    <w:tbl>
      <w:tblPr>
        <w:tblW w:w="0" w:type="auto"/>
        <w:jc w:val="center"/>
        <w:tblLayout w:type="fixed"/>
        <w:tblLook w:val="0000" w:firstRow="0" w:lastRow="0" w:firstColumn="0" w:lastColumn="0" w:noHBand="0" w:noVBand="0"/>
      </w:tblPr>
      <w:tblGrid>
        <w:gridCol w:w="1500"/>
        <w:gridCol w:w="4510"/>
        <w:gridCol w:w="2126"/>
        <w:gridCol w:w="1873"/>
      </w:tblGrid>
      <w:tr w:rsidR="00B56C83" w:rsidRPr="00FC74F6" w:rsidTr="0013465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2"/>
              <w:spacing w:before="0" w:line="220" w:lineRule="auto"/>
              <w:jc w:val="center"/>
              <w:rPr>
                <w:rFonts w:ascii="Times New Roman" w:hAnsi="Times New Roman" w:cs="Times New Roman"/>
                <w:color w:val="auto"/>
                <w:lang w:val="uk-UA"/>
              </w:rPr>
            </w:pPr>
            <w:r w:rsidRPr="00FC74F6">
              <w:rPr>
                <w:rFonts w:ascii="Times New Roman" w:hAnsi="Times New Roman" w:cs="Times New Roman"/>
                <w:caps/>
                <w:color w:val="auto"/>
                <w:sz w:val="24"/>
                <w:szCs w:val="24"/>
                <w:lang w:val="uk-UA"/>
              </w:rPr>
              <w:t>З</w:t>
            </w:r>
            <w:r w:rsidRPr="00FC74F6">
              <w:rPr>
                <w:rFonts w:ascii="Times New Roman" w:hAnsi="Times New Roman" w:cs="Times New Roman"/>
                <w:color w:val="auto"/>
                <w:sz w:val="24"/>
                <w:szCs w:val="24"/>
                <w:lang w:val="uk-UA"/>
              </w:rPr>
              <w:t>а шкалою</w:t>
            </w:r>
          </w:p>
          <w:p w:rsidR="00B56C83" w:rsidRPr="00FC74F6" w:rsidRDefault="00B56C83" w:rsidP="00134654">
            <w:pPr>
              <w:pStyle w:val="6"/>
              <w:spacing w:before="0" w:line="220" w:lineRule="auto"/>
              <w:jc w:val="center"/>
              <w:rPr>
                <w:rFonts w:ascii="Times New Roman" w:hAnsi="Times New Roman" w:cs="Times New Roman"/>
                <w:b/>
                <w:i w:val="0"/>
                <w:color w:val="auto"/>
              </w:rPr>
            </w:pPr>
            <w:r w:rsidRPr="00FC74F6">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5"/>
              <w:spacing w:before="0" w:line="220" w:lineRule="auto"/>
              <w:ind w:right="-108"/>
              <w:jc w:val="center"/>
              <w:rPr>
                <w:rFonts w:ascii="Times New Roman" w:hAnsi="Times New Roman" w:cs="Times New Roman"/>
                <w:b/>
                <w:color w:val="auto"/>
              </w:rPr>
            </w:pPr>
            <w:r w:rsidRPr="00FC74F6">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3"/>
              <w:tabs>
                <w:tab w:val="left" w:pos="0"/>
              </w:tabs>
              <w:spacing w:before="0" w:line="220" w:lineRule="auto"/>
              <w:jc w:val="center"/>
              <w:rPr>
                <w:rFonts w:ascii="Times New Roman" w:hAnsi="Times New Roman" w:cs="Times New Roman"/>
                <w:color w:val="auto"/>
              </w:rPr>
            </w:pPr>
            <w:r w:rsidRPr="00FC74F6">
              <w:rPr>
                <w:rFonts w:ascii="Times New Roman" w:hAnsi="Times New Roman" w:cs="Times New Roman"/>
                <w:color w:val="auto"/>
              </w:rPr>
              <w:t>За національною шкалою</w:t>
            </w:r>
          </w:p>
        </w:tc>
      </w:tr>
      <w:tr w:rsidR="00B56C83" w:rsidRPr="00FC74F6" w:rsidTr="0013465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3"/>
              <w:spacing w:before="0" w:line="220" w:lineRule="auto"/>
              <w:jc w:val="center"/>
              <w:rPr>
                <w:rFonts w:ascii="Times New Roman" w:hAnsi="Times New Roman" w:cs="Times New Roman"/>
                <w:color w:val="auto"/>
              </w:rPr>
            </w:pPr>
            <w:r w:rsidRPr="00FC74F6">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3"/>
              <w:spacing w:before="0" w:line="220" w:lineRule="auto"/>
              <w:jc w:val="center"/>
              <w:rPr>
                <w:rFonts w:ascii="Times New Roman" w:hAnsi="Times New Roman" w:cs="Times New Roman"/>
                <w:color w:val="auto"/>
              </w:rPr>
            </w:pPr>
            <w:r w:rsidRPr="00FC74F6">
              <w:rPr>
                <w:rFonts w:ascii="Times New Roman" w:hAnsi="Times New Roman" w:cs="Times New Roman"/>
                <w:color w:val="auto"/>
              </w:rPr>
              <w:t>Залік</w:t>
            </w:r>
          </w:p>
        </w:tc>
      </w:tr>
      <w:tr w:rsidR="00B56C83" w:rsidRPr="00FC74F6"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pStyle w:val="4"/>
              <w:spacing w:before="0" w:line="220" w:lineRule="auto"/>
              <w:jc w:val="center"/>
              <w:rPr>
                <w:rFonts w:ascii="Times New Roman" w:hAnsi="Times New Roman" w:cs="Times New Roman"/>
                <w:b w:val="0"/>
                <w:color w:val="auto"/>
              </w:rPr>
            </w:pPr>
            <w:r w:rsidRPr="00FC74F6">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pStyle w:val="4"/>
              <w:spacing w:before="0" w:line="220" w:lineRule="auto"/>
              <w:jc w:val="center"/>
              <w:rPr>
                <w:rFonts w:ascii="Times New Roman" w:hAnsi="Times New Roman" w:cs="Times New Roman"/>
                <w:b w:val="0"/>
                <w:color w:val="auto"/>
              </w:rPr>
            </w:pPr>
            <w:r w:rsidRPr="00FC74F6">
              <w:rPr>
                <w:rFonts w:ascii="Times New Roman" w:hAnsi="Times New Roman" w:cs="Times New Roman"/>
                <w:b w:val="0"/>
                <w:i w:val="0"/>
                <w:color w:val="auto"/>
              </w:rPr>
              <w:t>Зараховано</w:t>
            </w:r>
          </w:p>
        </w:tc>
      </w:tr>
      <w:tr w:rsidR="00B56C83" w:rsidRPr="00FC74F6"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54"/>
              <w:jc w:val="center"/>
              <w:rPr>
                <w:rFonts w:ascii="Times New Roman" w:hAnsi="Times New Roman" w:cs="Times New Roman"/>
              </w:rPr>
            </w:pPr>
            <w:r w:rsidRPr="00FC74F6">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r>
      <w:tr w:rsidR="00B56C83" w:rsidRPr="00FC74F6"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r>
      <w:tr w:rsidR="00B56C83" w:rsidRPr="00FC74F6"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54"/>
              <w:jc w:val="center"/>
              <w:rPr>
                <w:rFonts w:ascii="Times New Roman" w:hAnsi="Times New Roman" w:cs="Times New Roman"/>
              </w:rPr>
            </w:pPr>
            <w:r w:rsidRPr="00FC74F6">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r>
      <w:tr w:rsidR="00B56C83" w:rsidRPr="00FC74F6"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r>
      <w:tr w:rsidR="00B56C83" w:rsidRPr="00FC74F6"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54"/>
              <w:jc w:val="center"/>
              <w:rPr>
                <w:rFonts w:ascii="Times New Roman" w:hAnsi="Times New Roman" w:cs="Times New Roman"/>
              </w:rPr>
            </w:pPr>
            <w:r w:rsidRPr="00FC74F6">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54"/>
              <w:rPr>
                <w:rFonts w:ascii="Times New Roman" w:hAnsi="Times New Roman" w:cs="Times New Roman"/>
              </w:rPr>
            </w:pPr>
            <w:r w:rsidRPr="00FC74F6">
              <w:rPr>
                <w:rFonts w:ascii="Times New Roman" w:hAnsi="Times New Roman" w:cs="Times New Roman"/>
                <w:spacing w:val="-2"/>
              </w:rPr>
              <w:t>Не зараховано</w:t>
            </w:r>
          </w:p>
        </w:tc>
      </w:tr>
      <w:tr w:rsidR="00B56C83" w:rsidRPr="00FC74F6" w:rsidTr="001346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r>
    </w:tbl>
    <w:p w:rsidR="00B56C83" w:rsidRPr="00FC74F6" w:rsidRDefault="00B56C83" w:rsidP="00B56C83">
      <w:pPr>
        <w:shd w:val="clear" w:color="auto" w:fill="FFFFFF"/>
        <w:jc w:val="center"/>
        <w:rPr>
          <w:rFonts w:ascii="Times New Roman" w:hAnsi="Times New Roman" w:cs="Times New Roman"/>
          <w:b/>
          <w:sz w:val="28"/>
          <w:szCs w:val="28"/>
        </w:rPr>
      </w:pPr>
    </w:p>
    <w:p w:rsidR="008817B8" w:rsidRPr="00FC74F6" w:rsidRDefault="008817B8" w:rsidP="008817B8">
      <w:pPr>
        <w:ind w:firstLine="567"/>
        <w:jc w:val="both"/>
        <w:rPr>
          <w:rFonts w:ascii="Times New Roman" w:hAnsi="Times New Roman" w:cs="Times New Roman"/>
          <w:spacing w:val="6"/>
        </w:rPr>
      </w:pPr>
      <w:r w:rsidRPr="00FC74F6">
        <w:rPr>
          <w:rFonts w:ascii="Times New Roman" w:hAnsi="Times New Roman" w:cs="Times New Roman"/>
          <w:spacing w:val="6"/>
        </w:rPr>
        <w:t>Залік з практики проводить комісія із трьох осіб, що призначається завідувачем кафедри.</w:t>
      </w:r>
    </w:p>
    <w:p w:rsidR="001130CE" w:rsidRPr="00FC74F6" w:rsidRDefault="001130CE" w:rsidP="00B56C83">
      <w:pPr>
        <w:shd w:val="clear" w:color="auto" w:fill="FFFFFF"/>
        <w:jc w:val="center"/>
        <w:rPr>
          <w:rFonts w:ascii="Times New Roman" w:hAnsi="Times New Roman" w:cs="Times New Roman"/>
          <w:b/>
          <w:sz w:val="28"/>
          <w:szCs w:val="28"/>
        </w:rPr>
      </w:pPr>
    </w:p>
    <w:p w:rsidR="00B56C83" w:rsidRPr="00D3418D" w:rsidRDefault="00F93877" w:rsidP="00B56C83">
      <w:pPr>
        <w:shd w:val="clear" w:color="auto" w:fill="FFFFFF"/>
        <w:jc w:val="center"/>
        <w:rPr>
          <w:rFonts w:ascii="Times New Roman" w:hAnsi="Times New Roman" w:cs="Times New Roman"/>
          <w:b/>
        </w:rPr>
      </w:pPr>
      <w:r w:rsidRPr="00D3418D">
        <w:rPr>
          <w:rFonts w:ascii="Times New Roman" w:hAnsi="Times New Roman" w:cs="Times New Roman"/>
          <w:b/>
        </w:rPr>
        <w:t>9</w:t>
      </w:r>
      <w:r w:rsidR="00B56C83" w:rsidRPr="00D3418D">
        <w:rPr>
          <w:rFonts w:ascii="Times New Roman" w:hAnsi="Times New Roman" w:cs="Times New Roman"/>
          <w:b/>
        </w:rPr>
        <w:t xml:space="preserve">.   Основні навчальні ресурси </w:t>
      </w:r>
    </w:p>
    <w:p w:rsidR="00B56C83" w:rsidRPr="00D3418D" w:rsidRDefault="00B56C83" w:rsidP="00B56C83">
      <w:pPr>
        <w:shd w:val="clear" w:color="auto" w:fill="FFFFFF"/>
        <w:jc w:val="center"/>
        <w:rPr>
          <w:rFonts w:ascii="Times New Roman" w:hAnsi="Times New Roman" w:cs="Times New Roman"/>
          <w:b/>
        </w:rPr>
      </w:pPr>
    </w:p>
    <w:p w:rsidR="00B56C83" w:rsidRPr="00D3418D" w:rsidRDefault="00B56C83" w:rsidP="00211082">
      <w:pPr>
        <w:shd w:val="clear" w:color="auto" w:fill="FFFFFF"/>
        <w:jc w:val="center"/>
        <w:rPr>
          <w:rFonts w:ascii="Times New Roman" w:hAnsi="Times New Roman" w:cs="Times New Roman"/>
          <w:b/>
        </w:rPr>
      </w:pPr>
      <w:r w:rsidRPr="00D3418D">
        <w:rPr>
          <w:rFonts w:ascii="Times New Roman" w:hAnsi="Times New Roman" w:cs="Times New Roman"/>
          <w:b/>
        </w:rPr>
        <w:t>Рекомендована література</w:t>
      </w:r>
    </w:p>
    <w:p w:rsidR="00FC74F6" w:rsidRPr="003F423F" w:rsidRDefault="00FC74F6" w:rsidP="00FC74F6">
      <w:pPr>
        <w:pStyle w:val="ab"/>
        <w:numPr>
          <w:ilvl w:val="0"/>
          <w:numId w:val="9"/>
        </w:numPr>
        <w:tabs>
          <w:tab w:val="left" w:pos="677"/>
        </w:tabs>
        <w:suppressAutoHyphens w:val="0"/>
        <w:autoSpaceDE w:val="0"/>
        <w:autoSpaceDN w:val="0"/>
        <w:spacing w:before="233" w:line="318" w:lineRule="exact"/>
        <w:contextualSpacing w:val="0"/>
        <w:rPr>
          <w:szCs w:val="24"/>
        </w:rPr>
      </w:pPr>
      <w:proofErr w:type="spellStart"/>
      <w:r w:rsidRPr="003F423F">
        <w:rPr>
          <w:szCs w:val="24"/>
        </w:rPr>
        <w:t>Чугаев</w:t>
      </w:r>
      <w:proofErr w:type="spellEnd"/>
      <w:r w:rsidRPr="003F423F">
        <w:rPr>
          <w:spacing w:val="-4"/>
          <w:szCs w:val="24"/>
        </w:rPr>
        <w:t xml:space="preserve"> </w:t>
      </w:r>
      <w:r w:rsidRPr="003F423F">
        <w:rPr>
          <w:szCs w:val="24"/>
        </w:rPr>
        <w:t>Р.</w:t>
      </w:r>
      <w:r w:rsidRPr="003F423F">
        <w:rPr>
          <w:spacing w:val="-12"/>
          <w:szCs w:val="24"/>
        </w:rPr>
        <w:t xml:space="preserve"> </w:t>
      </w:r>
      <w:r w:rsidRPr="003F423F">
        <w:rPr>
          <w:szCs w:val="24"/>
        </w:rPr>
        <w:t>Р.</w:t>
      </w:r>
      <w:r w:rsidRPr="003F423F">
        <w:rPr>
          <w:spacing w:val="-12"/>
          <w:szCs w:val="24"/>
        </w:rPr>
        <w:t xml:space="preserve"> </w:t>
      </w:r>
      <w:proofErr w:type="spellStart"/>
      <w:r w:rsidRPr="003F423F">
        <w:rPr>
          <w:szCs w:val="24"/>
        </w:rPr>
        <w:t>Гидравлика</w:t>
      </w:r>
      <w:proofErr w:type="spellEnd"/>
      <w:r w:rsidRPr="003F423F">
        <w:rPr>
          <w:szCs w:val="24"/>
        </w:rPr>
        <w:t>.</w:t>
      </w:r>
      <w:r w:rsidRPr="003F423F">
        <w:rPr>
          <w:spacing w:val="7"/>
          <w:szCs w:val="24"/>
        </w:rPr>
        <w:t xml:space="preserve"> </w:t>
      </w:r>
      <w:r w:rsidRPr="003F423F">
        <w:rPr>
          <w:szCs w:val="24"/>
        </w:rPr>
        <w:t>–</w:t>
      </w:r>
      <w:r w:rsidRPr="003F423F">
        <w:rPr>
          <w:spacing w:val="-9"/>
          <w:szCs w:val="24"/>
        </w:rPr>
        <w:t xml:space="preserve"> </w:t>
      </w:r>
      <w:r w:rsidRPr="003F423F">
        <w:rPr>
          <w:szCs w:val="24"/>
        </w:rPr>
        <w:t>Л.:</w:t>
      </w:r>
      <w:r w:rsidRPr="003F423F">
        <w:rPr>
          <w:spacing w:val="-17"/>
          <w:szCs w:val="24"/>
        </w:rPr>
        <w:t xml:space="preserve"> </w:t>
      </w:r>
      <w:proofErr w:type="spellStart"/>
      <w:r w:rsidRPr="003F423F">
        <w:rPr>
          <w:szCs w:val="24"/>
        </w:rPr>
        <w:t>Энергоиздат</w:t>
      </w:r>
      <w:proofErr w:type="spellEnd"/>
      <w:r w:rsidRPr="003F423F">
        <w:rPr>
          <w:szCs w:val="24"/>
        </w:rPr>
        <w:t>,</w:t>
      </w:r>
      <w:r w:rsidRPr="003F423F">
        <w:rPr>
          <w:spacing w:val="-13"/>
          <w:szCs w:val="24"/>
        </w:rPr>
        <w:t xml:space="preserve"> </w:t>
      </w:r>
      <w:r w:rsidRPr="003F423F">
        <w:rPr>
          <w:szCs w:val="24"/>
        </w:rPr>
        <w:t>1982.</w:t>
      </w:r>
      <w:r w:rsidRPr="003F423F">
        <w:rPr>
          <w:spacing w:val="5"/>
          <w:szCs w:val="24"/>
        </w:rPr>
        <w:t xml:space="preserve"> </w:t>
      </w:r>
      <w:r w:rsidRPr="003F423F">
        <w:rPr>
          <w:szCs w:val="24"/>
        </w:rPr>
        <w:t>–</w:t>
      </w:r>
      <w:r w:rsidRPr="003F423F">
        <w:rPr>
          <w:spacing w:val="5"/>
          <w:szCs w:val="24"/>
        </w:rPr>
        <w:t xml:space="preserve"> </w:t>
      </w:r>
      <w:r w:rsidRPr="003F423F">
        <w:rPr>
          <w:szCs w:val="24"/>
        </w:rPr>
        <w:t>672</w:t>
      </w:r>
      <w:r w:rsidRPr="003F423F">
        <w:rPr>
          <w:spacing w:val="-9"/>
          <w:szCs w:val="24"/>
        </w:rPr>
        <w:t xml:space="preserve"> </w:t>
      </w:r>
      <w:r w:rsidRPr="003F423F">
        <w:rPr>
          <w:spacing w:val="-5"/>
          <w:szCs w:val="24"/>
        </w:rPr>
        <w:t>с.</w:t>
      </w:r>
    </w:p>
    <w:p w:rsidR="00D3418D" w:rsidRPr="00D3418D" w:rsidRDefault="00FC74F6" w:rsidP="00C8539D">
      <w:pPr>
        <w:pStyle w:val="ab"/>
        <w:numPr>
          <w:ilvl w:val="0"/>
          <w:numId w:val="9"/>
        </w:numPr>
        <w:tabs>
          <w:tab w:val="left" w:pos="677"/>
        </w:tabs>
        <w:suppressAutoHyphens w:val="0"/>
        <w:autoSpaceDE w:val="0"/>
        <w:autoSpaceDN w:val="0"/>
        <w:spacing w:before="80" w:line="235" w:lineRule="auto"/>
        <w:ind w:right="243"/>
        <w:contextualSpacing w:val="0"/>
        <w:rPr>
          <w:szCs w:val="24"/>
        </w:rPr>
      </w:pPr>
      <w:proofErr w:type="spellStart"/>
      <w:r w:rsidRPr="00D3418D">
        <w:rPr>
          <w:szCs w:val="24"/>
        </w:rPr>
        <w:t>Чугаев</w:t>
      </w:r>
      <w:proofErr w:type="spellEnd"/>
      <w:r w:rsidRPr="00D3418D">
        <w:rPr>
          <w:spacing w:val="-6"/>
          <w:szCs w:val="24"/>
        </w:rPr>
        <w:t xml:space="preserve"> </w:t>
      </w:r>
      <w:r w:rsidRPr="00D3418D">
        <w:rPr>
          <w:szCs w:val="24"/>
        </w:rPr>
        <w:t>Р.</w:t>
      </w:r>
      <w:r w:rsidRPr="00D3418D">
        <w:rPr>
          <w:spacing w:val="-14"/>
          <w:szCs w:val="24"/>
        </w:rPr>
        <w:t xml:space="preserve"> </w:t>
      </w:r>
      <w:r w:rsidRPr="00D3418D">
        <w:rPr>
          <w:szCs w:val="24"/>
        </w:rPr>
        <w:t>Р.</w:t>
      </w:r>
      <w:r w:rsidRPr="00D3418D">
        <w:rPr>
          <w:spacing w:val="-13"/>
          <w:szCs w:val="24"/>
        </w:rPr>
        <w:t xml:space="preserve"> </w:t>
      </w:r>
      <w:proofErr w:type="spellStart"/>
      <w:r w:rsidRPr="00D3418D">
        <w:rPr>
          <w:szCs w:val="24"/>
        </w:rPr>
        <w:t>Гидротехнические</w:t>
      </w:r>
      <w:proofErr w:type="spellEnd"/>
      <w:r w:rsidRPr="00D3418D">
        <w:rPr>
          <w:spacing w:val="-9"/>
          <w:szCs w:val="24"/>
        </w:rPr>
        <w:t xml:space="preserve"> </w:t>
      </w:r>
      <w:proofErr w:type="spellStart"/>
      <w:r w:rsidRPr="00D3418D">
        <w:rPr>
          <w:szCs w:val="24"/>
        </w:rPr>
        <w:t>сооружения</w:t>
      </w:r>
      <w:proofErr w:type="spellEnd"/>
      <w:r w:rsidRPr="00D3418D">
        <w:rPr>
          <w:szCs w:val="24"/>
        </w:rPr>
        <w:t>. В</w:t>
      </w:r>
      <w:r w:rsidRPr="00D3418D">
        <w:rPr>
          <w:spacing w:val="-12"/>
          <w:szCs w:val="24"/>
        </w:rPr>
        <w:t xml:space="preserve"> </w:t>
      </w:r>
      <w:r w:rsidRPr="00D3418D">
        <w:rPr>
          <w:szCs w:val="24"/>
        </w:rPr>
        <w:t>2</w:t>
      </w:r>
      <w:r w:rsidRPr="00D3418D">
        <w:rPr>
          <w:spacing w:val="-10"/>
          <w:szCs w:val="24"/>
        </w:rPr>
        <w:t xml:space="preserve"> </w:t>
      </w:r>
      <w:r w:rsidRPr="00D3418D">
        <w:rPr>
          <w:szCs w:val="24"/>
        </w:rPr>
        <w:t>ч.</w:t>
      </w:r>
      <w:r w:rsidRPr="00D3418D">
        <w:rPr>
          <w:spacing w:val="-1"/>
          <w:szCs w:val="24"/>
        </w:rPr>
        <w:t xml:space="preserve"> </w:t>
      </w:r>
      <w:r w:rsidRPr="00D3418D">
        <w:rPr>
          <w:szCs w:val="24"/>
        </w:rPr>
        <w:t>–</w:t>
      </w:r>
      <w:r w:rsidRPr="00D3418D">
        <w:rPr>
          <w:spacing w:val="4"/>
          <w:szCs w:val="24"/>
        </w:rPr>
        <w:t xml:space="preserve"> </w:t>
      </w:r>
      <w:r w:rsidRPr="00D3418D">
        <w:rPr>
          <w:szCs w:val="24"/>
        </w:rPr>
        <w:t>М.:</w:t>
      </w:r>
      <w:r w:rsidRPr="00D3418D">
        <w:rPr>
          <w:spacing w:val="-18"/>
          <w:szCs w:val="24"/>
        </w:rPr>
        <w:t xml:space="preserve"> </w:t>
      </w:r>
      <w:proofErr w:type="spellStart"/>
      <w:r w:rsidRPr="00D3418D">
        <w:rPr>
          <w:szCs w:val="24"/>
        </w:rPr>
        <w:t>Агропромиздат</w:t>
      </w:r>
      <w:proofErr w:type="spellEnd"/>
      <w:r w:rsidRPr="00D3418D">
        <w:rPr>
          <w:szCs w:val="24"/>
        </w:rPr>
        <w:t xml:space="preserve">, </w:t>
      </w:r>
      <w:r w:rsidRPr="00D3418D">
        <w:rPr>
          <w:spacing w:val="-2"/>
          <w:szCs w:val="24"/>
        </w:rPr>
        <w:t>1985.</w:t>
      </w:r>
    </w:p>
    <w:p w:rsidR="00FC74F6" w:rsidRPr="00D3418D" w:rsidRDefault="00FC74F6" w:rsidP="00C8539D">
      <w:pPr>
        <w:pStyle w:val="ab"/>
        <w:numPr>
          <w:ilvl w:val="0"/>
          <w:numId w:val="9"/>
        </w:numPr>
        <w:tabs>
          <w:tab w:val="left" w:pos="677"/>
        </w:tabs>
        <w:suppressAutoHyphens w:val="0"/>
        <w:autoSpaceDE w:val="0"/>
        <w:autoSpaceDN w:val="0"/>
        <w:spacing w:before="80" w:line="235" w:lineRule="auto"/>
        <w:ind w:right="243"/>
        <w:contextualSpacing w:val="0"/>
        <w:rPr>
          <w:szCs w:val="24"/>
        </w:rPr>
      </w:pPr>
      <w:proofErr w:type="spellStart"/>
      <w:r w:rsidRPr="00D3418D">
        <w:rPr>
          <w:szCs w:val="24"/>
        </w:rPr>
        <w:t>Полонский</w:t>
      </w:r>
      <w:proofErr w:type="spellEnd"/>
      <w:r w:rsidRPr="00D3418D">
        <w:rPr>
          <w:szCs w:val="24"/>
        </w:rPr>
        <w:t xml:space="preserve"> Г. А. </w:t>
      </w:r>
      <w:proofErr w:type="spellStart"/>
      <w:r w:rsidRPr="00D3418D">
        <w:rPr>
          <w:szCs w:val="24"/>
        </w:rPr>
        <w:t>Механическое</w:t>
      </w:r>
      <w:proofErr w:type="spellEnd"/>
      <w:r w:rsidRPr="00D3418D">
        <w:rPr>
          <w:szCs w:val="24"/>
        </w:rPr>
        <w:t xml:space="preserve"> </w:t>
      </w:r>
      <w:proofErr w:type="spellStart"/>
      <w:r w:rsidRPr="00D3418D">
        <w:rPr>
          <w:szCs w:val="24"/>
        </w:rPr>
        <w:t>оборудование</w:t>
      </w:r>
      <w:proofErr w:type="spellEnd"/>
      <w:r w:rsidRPr="00D3418D">
        <w:rPr>
          <w:szCs w:val="24"/>
        </w:rPr>
        <w:t xml:space="preserve"> </w:t>
      </w:r>
      <w:proofErr w:type="spellStart"/>
      <w:r w:rsidRPr="00D3418D">
        <w:rPr>
          <w:szCs w:val="24"/>
        </w:rPr>
        <w:t>гидротехнических</w:t>
      </w:r>
      <w:proofErr w:type="spellEnd"/>
      <w:r w:rsidRPr="00D3418D">
        <w:rPr>
          <w:spacing w:val="-5"/>
          <w:szCs w:val="24"/>
        </w:rPr>
        <w:t xml:space="preserve"> </w:t>
      </w:r>
      <w:proofErr w:type="spellStart"/>
      <w:r w:rsidRPr="00D3418D">
        <w:rPr>
          <w:szCs w:val="24"/>
        </w:rPr>
        <w:t>сооружений</w:t>
      </w:r>
      <w:proofErr w:type="spellEnd"/>
      <w:r w:rsidRPr="00D3418D">
        <w:rPr>
          <w:szCs w:val="24"/>
        </w:rPr>
        <w:t xml:space="preserve">. – М.: </w:t>
      </w:r>
      <w:proofErr w:type="spellStart"/>
      <w:r w:rsidRPr="00D3418D">
        <w:rPr>
          <w:szCs w:val="24"/>
        </w:rPr>
        <w:t>Энергоиздат</w:t>
      </w:r>
      <w:proofErr w:type="spellEnd"/>
      <w:r w:rsidRPr="00D3418D">
        <w:rPr>
          <w:szCs w:val="24"/>
        </w:rPr>
        <w:t>, 1982. – 352 с.</w:t>
      </w:r>
    </w:p>
    <w:p w:rsidR="00FC74F6" w:rsidRPr="003F423F" w:rsidRDefault="00FC74F6" w:rsidP="00FC74F6">
      <w:pPr>
        <w:pStyle w:val="ab"/>
        <w:numPr>
          <w:ilvl w:val="0"/>
          <w:numId w:val="9"/>
        </w:numPr>
        <w:tabs>
          <w:tab w:val="left" w:pos="677"/>
        </w:tabs>
        <w:suppressAutoHyphens w:val="0"/>
        <w:autoSpaceDE w:val="0"/>
        <w:autoSpaceDN w:val="0"/>
        <w:spacing w:before="14" w:line="235" w:lineRule="auto"/>
        <w:ind w:right="215"/>
        <w:contextualSpacing w:val="0"/>
        <w:rPr>
          <w:szCs w:val="24"/>
        </w:rPr>
      </w:pPr>
      <w:r w:rsidRPr="003F423F">
        <w:rPr>
          <w:szCs w:val="24"/>
        </w:rPr>
        <w:t>Самойленко</w:t>
      </w:r>
      <w:r w:rsidRPr="003F423F">
        <w:rPr>
          <w:spacing w:val="40"/>
          <w:szCs w:val="24"/>
        </w:rPr>
        <w:t xml:space="preserve"> </w:t>
      </w:r>
      <w:r w:rsidRPr="003F423F">
        <w:rPr>
          <w:szCs w:val="24"/>
        </w:rPr>
        <w:t>Є.</w:t>
      </w:r>
      <w:r w:rsidRPr="003F423F">
        <w:rPr>
          <w:spacing w:val="40"/>
          <w:szCs w:val="24"/>
        </w:rPr>
        <w:t xml:space="preserve"> </w:t>
      </w:r>
      <w:r w:rsidRPr="003F423F">
        <w:rPr>
          <w:szCs w:val="24"/>
        </w:rPr>
        <w:t>Г.</w:t>
      </w:r>
      <w:r w:rsidRPr="003F423F">
        <w:rPr>
          <w:spacing w:val="40"/>
          <w:szCs w:val="24"/>
        </w:rPr>
        <w:t xml:space="preserve"> </w:t>
      </w:r>
      <w:r w:rsidRPr="003F423F">
        <w:rPr>
          <w:szCs w:val="24"/>
        </w:rPr>
        <w:t>Гідроенергетичне</w:t>
      </w:r>
      <w:r w:rsidRPr="003F423F">
        <w:rPr>
          <w:spacing w:val="40"/>
          <w:szCs w:val="24"/>
        </w:rPr>
        <w:t xml:space="preserve"> </w:t>
      </w:r>
      <w:r w:rsidRPr="003F423F">
        <w:rPr>
          <w:szCs w:val="24"/>
        </w:rPr>
        <w:t>обладнання</w:t>
      </w:r>
      <w:r w:rsidRPr="003F423F">
        <w:rPr>
          <w:spacing w:val="40"/>
          <w:szCs w:val="24"/>
        </w:rPr>
        <w:t xml:space="preserve"> </w:t>
      </w:r>
      <w:r w:rsidRPr="003F423F">
        <w:rPr>
          <w:szCs w:val="24"/>
        </w:rPr>
        <w:t>гідро–</w:t>
      </w:r>
      <w:r w:rsidRPr="003F423F">
        <w:rPr>
          <w:spacing w:val="40"/>
          <w:szCs w:val="24"/>
        </w:rPr>
        <w:t xml:space="preserve"> </w:t>
      </w:r>
      <w:r w:rsidRPr="003F423F">
        <w:rPr>
          <w:szCs w:val="24"/>
        </w:rPr>
        <w:t xml:space="preserve">і </w:t>
      </w:r>
      <w:proofErr w:type="spellStart"/>
      <w:r w:rsidRPr="003F423F">
        <w:rPr>
          <w:szCs w:val="24"/>
        </w:rPr>
        <w:t>гідроакумулюючих</w:t>
      </w:r>
      <w:proofErr w:type="spellEnd"/>
      <w:r w:rsidRPr="003F423F">
        <w:rPr>
          <w:szCs w:val="24"/>
        </w:rPr>
        <w:t xml:space="preserve"> електростанцій.</w:t>
      </w:r>
      <w:r w:rsidRPr="003F423F">
        <w:rPr>
          <w:spacing w:val="80"/>
          <w:szCs w:val="24"/>
        </w:rPr>
        <w:t xml:space="preserve"> </w:t>
      </w:r>
      <w:r w:rsidRPr="003F423F">
        <w:rPr>
          <w:szCs w:val="24"/>
        </w:rPr>
        <w:t>– Запоріжжя:</w:t>
      </w:r>
      <w:r w:rsidRPr="003F423F">
        <w:rPr>
          <w:spacing w:val="-3"/>
          <w:szCs w:val="24"/>
        </w:rPr>
        <w:t xml:space="preserve"> </w:t>
      </w:r>
      <w:r w:rsidRPr="003F423F">
        <w:rPr>
          <w:szCs w:val="24"/>
        </w:rPr>
        <w:t>ЗДІА, 2006. – 410 с.</w:t>
      </w:r>
    </w:p>
    <w:p w:rsidR="00FC74F6" w:rsidRPr="003F423F" w:rsidRDefault="00FC74F6" w:rsidP="00FC74F6">
      <w:pPr>
        <w:pStyle w:val="ab"/>
        <w:numPr>
          <w:ilvl w:val="0"/>
          <w:numId w:val="9"/>
        </w:numPr>
        <w:tabs>
          <w:tab w:val="left" w:pos="677"/>
          <w:tab w:val="left" w:pos="2401"/>
          <w:tab w:val="left" w:pos="2925"/>
          <w:tab w:val="left" w:pos="3405"/>
          <w:tab w:val="left" w:pos="4560"/>
          <w:tab w:val="left" w:pos="6449"/>
          <w:tab w:val="left" w:pos="8952"/>
          <w:tab w:val="left" w:pos="10019"/>
        </w:tabs>
        <w:suppressAutoHyphens w:val="0"/>
        <w:autoSpaceDE w:val="0"/>
        <w:autoSpaceDN w:val="0"/>
        <w:spacing w:line="244" w:lineRule="auto"/>
        <w:ind w:right="225"/>
        <w:contextualSpacing w:val="0"/>
        <w:rPr>
          <w:szCs w:val="24"/>
        </w:rPr>
      </w:pPr>
      <w:r w:rsidRPr="003F423F">
        <w:rPr>
          <w:spacing w:val="-2"/>
          <w:szCs w:val="24"/>
        </w:rPr>
        <w:t>Самойленко</w:t>
      </w:r>
      <w:r w:rsidRPr="003F423F">
        <w:rPr>
          <w:szCs w:val="24"/>
        </w:rPr>
        <w:tab/>
      </w:r>
      <w:r w:rsidRPr="003F423F">
        <w:rPr>
          <w:spacing w:val="-6"/>
          <w:szCs w:val="24"/>
        </w:rPr>
        <w:t>Є.</w:t>
      </w:r>
      <w:r w:rsidRPr="003F423F">
        <w:rPr>
          <w:szCs w:val="24"/>
        </w:rPr>
        <w:tab/>
      </w:r>
      <w:r w:rsidRPr="003F423F">
        <w:rPr>
          <w:spacing w:val="-6"/>
          <w:szCs w:val="24"/>
        </w:rPr>
        <w:t>Г.</w:t>
      </w:r>
      <w:r w:rsidRPr="003F423F">
        <w:rPr>
          <w:szCs w:val="24"/>
        </w:rPr>
        <w:tab/>
      </w:r>
      <w:r w:rsidRPr="003F423F">
        <w:rPr>
          <w:spacing w:val="-2"/>
          <w:szCs w:val="24"/>
        </w:rPr>
        <w:t>Основи</w:t>
      </w:r>
      <w:r w:rsidRPr="003F423F">
        <w:rPr>
          <w:szCs w:val="24"/>
        </w:rPr>
        <w:tab/>
      </w:r>
      <w:r w:rsidRPr="003F423F">
        <w:rPr>
          <w:spacing w:val="-2"/>
          <w:szCs w:val="24"/>
        </w:rPr>
        <w:t>проектування</w:t>
      </w:r>
      <w:r w:rsidRPr="003F423F">
        <w:rPr>
          <w:szCs w:val="24"/>
        </w:rPr>
        <w:tab/>
      </w:r>
      <w:r w:rsidRPr="003F423F">
        <w:rPr>
          <w:spacing w:val="-2"/>
          <w:szCs w:val="24"/>
        </w:rPr>
        <w:t>гідроенергетичних</w:t>
      </w:r>
      <w:r>
        <w:rPr>
          <w:spacing w:val="-2"/>
          <w:szCs w:val="24"/>
        </w:rPr>
        <w:t xml:space="preserve"> </w:t>
      </w:r>
      <w:r w:rsidRPr="003F423F">
        <w:rPr>
          <w:spacing w:val="-2"/>
          <w:szCs w:val="24"/>
        </w:rPr>
        <w:t>вузлів.</w:t>
      </w:r>
      <w:r w:rsidRPr="003F423F">
        <w:rPr>
          <w:szCs w:val="24"/>
        </w:rPr>
        <w:tab/>
      </w:r>
      <w:r w:rsidRPr="003F423F">
        <w:rPr>
          <w:spacing w:val="-10"/>
          <w:szCs w:val="24"/>
        </w:rPr>
        <w:t xml:space="preserve">– </w:t>
      </w:r>
      <w:r w:rsidRPr="003F423F">
        <w:rPr>
          <w:szCs w:val="24"/>
        </w:rPr>
        <w:t>Запоріжжя: ЗДІА. 2011. – 388 с.</w:t>
      </w:r>
    </w:p>
    <w:p w:rsidR="00FC74F6" w:rsidRPr="003F423F" w:rsidRDefault="00FC74F6" w:rsidP="00FC74F6">
      <w:pPr>
        <w:pStyle w:val="ab"/>
        <w:numPr>
          <w:ilvl w:val="0"/>
          <w:numId w:val="9"/>
        </w:numPr>
        <w:tabs>
          <w:tab w:val="left" w:pos="677"/>
        </w:tabs>
        <w:suppressAutoHyphens w:val="0"/>
        <w:autoSpaceDE w:val="0"/>
        <w:autoSpaceDN w:val="0"/>
        <w:spacing w:line="311" w:lineRule="exact"/>
        <w:contextualSpacing w:val="0"/>
        <w:rPr>
          <w:szCs w:val="24"/>
        </w:rPr>
      </w:pPr>
      <w:proofErr w:type="spellStart"/>
      <w:r w:rsidRPr="003F423F">
        <w:rPr>
          <w:szCs w:val="24"/>
        </w:rPr>
        <w:lastRenderedPageBreak/>
        <w:t>Копылов</w:t>
      </w:r>
      <w:proofErr w:type="spellEnd"/>
      <w:r w:rsidRPr="003F423F">
        <w:rPr>
          <w:spacing w:val="-18"/>
          <w:szCs w:val="24"/>
        </w:rPr>
        <w:t xml:space="preserve"> </w:t>
      </w:r>
      <w:r w:rsidRPr="003F423F">
        <w:rPr>
          <w:szCs w:val="24"/>
        </w:rPr>
        <w:t>И.</w:t>
      </w:r>
      <w:r w:rsidRPr="003F423F">
        <w:rPr>
          <w:spacing w:val="-7"/>
          <w:szCs w:val="24"/>
        </w:rPr>
        <w:t xml:space="preserve"> </w:t>
      </w:r>
      <w:r w:rsidRPr="003F423F">
        <w:rPr>
          <w:szCs w:val="24"/>
        </w:rPr>
        <w:t>П.</w:t>
      </w:r>
      <w:r w:rsidRPr="003F423F">
        <w:rPr>
          <w:spacing w:val="-14"/>
          <w:szCs w:val="24"/>
        </w:rPr>
        <w:t xml:space="preserve"> </w:t>
      </w:r>
      <w:proofErr w:type="spellStart"/>
      <w:r w:rsidRPr="003F423F">
        <w:rPr>
          <w:szCs w:val="24"/>
        </w:rPr>
        <w:t>Электрические</w:t>
      </w:r>
      <w:proofErr w:type="spellEnd"/>
      <w:r w:rsidRPr="003F423F">
        <w:rPr>
          <w:spacing w:val="-17"/>
          <w:szCs w:val="24"/>
        </w:rPr>
        <w:t xml:space="preserve"> </w:t>
      </w:r>
      <w:proofErr w:type="spellStart"/>
      <w:r w:rsidRPr="003F423F">
        <w:rPr>
          <w:szCs w:val="24"/>
        </w:rPr>
        <w:t>машины</w:t>
      </w:r>
      <w:proofErr w:type="spellEnd"/>
      <w:r w:rsidRPr="003F423F">
        <w:rPr>
          <w:szCs w:val="24"/>
        </w:rPr>
        <w:t>.</w:t>
      </w:r>
      <w:r w:rsidRPr="003F423F">
        <w:rPr>
          <w:spacing w:val="-5"/>
          <w:szCs w:val="24"/>
        </w:rPr>
        <w:t xml:space="preserve"> </w:t>
      </w:r>
      <w:r w:rsidRPr="003F423F">
        <w:rPr>
          <w:szCs w:val="24"/>
        </w:rPr>
        <w:t>–</w:t>
      </w:r>
      <w:r w:rsidRPr="003F423F">
        <w:rPr>
          <w:spacing w:val="4"/>
          <w:szCs w:val="24"/>
        </w:rPr>
        <w:t xml:space="preserve"> </w:t>
      </w:r>
      <w:r w:rsidRPr="003F423F">
        <w:rPr>
          <w:szCs w:val="24"/>
        </w:rPr>
        <w:t>М.:</w:t>
      </w:r>
      <w:r w:rsidRPr="003F423F">
        <w:rPr>
          <w:spacing w:val="-18"/>
          <w:szCs w:val="24"/>
        </w:rPr>
        <w:t xml:space="preserve"> </w:t>
      </w:r>
      <w:proofErr w:type="spellStart"/>
      <w:r w:rsidRPr="003F423F">
        <w:rPr>
          <w:szCs w:val="24"/>
        </w:rPr>
        <w:t>Энергоатомиздат</w:t>
      </w:r>
      <w:proofErr w:type="spellEnd"/>
      <w:r w:rsidRPr="003F423F">
        <w:rPr>
          <w:szCs w:val="24"/>
        </w:rPr>
        <w:t>,</w:t>
      </w:r>
      <w:r w:rsidRPr="003F423F">
        <w:rPr>
          <w:spacing w:val="-13"/>
          <w:szCs w:val="24"/>
        </w:rPr>
        <w:t xml:space="preserve"> </w:t>
      </w:r>
      <w:r w:rsidRPr="003F423F">
        <w:rPr>
          <w:szCs w:val="24"/>
        </w:rPr>
        <w:t>1986.</w:t>
      </w:r>
      <w:r w:rsidRPr="003F423F">
        <w:rPr>
          <w:spacing w:val="6"/>
          <w:szCs w:val="24"/>
        </w:rPr>
        <w:t xml:space="preserve"> </w:t>
      </w:r>
      <w:r w:rsidRPr="003F423F">
        <w:rPr>
          <w:szCs w:val="24"/>
        </w:rPr>
        <w:t>–</w:t>
      </w:r>
      <w:r w:rsidRPr="003F423F">
        <w:rPr>
          <w:spacing w:val="4"/>
          <w:szCs w:val="24"/>
        </w:rPr>
        <w:t xml:space="preserve"> </w:t>
      </w:r>
      <w:r w:rsidRPr="003F423F">
        <w:rPr>
          <w:szCs w:val="24"/>
        </w:rPr>
        <w:t>360</w:t>
      </w:r>
      <w:r w:rsidRPr="003F423F">
        <w:rPr>
          <w:spacing w:val="-10"/>
          <w:szCs w:val="24"/>
        </w:rPr>
        <w:t xml:space="preserve"> </w:t>
      </w:r>
      <w:r w:rsidRPr="003F423F">
        <w:rPr>
          <w:spacing w:val="-5"/>
          <w:szCs w:val="24"/>
        </w:rPr>
        <w:t>с.</w:t>
      </w:r>
    </w:p>
    <w:p w:rsidR="00FC74F6" w:rsidRPr="003F423F" w:rsidRDefault="00FC74F6" w:rsidP="00FC74F6">
      <w:pPr>
        <w:pStyle w:val="ab"/>
        <w:numPr>
          <w:ilvl w:val="0"/>
          <w:numId w:val="9"/>
        </w:numPr>
        <w:tabs>
          <w:tab w:val="left" w:pos="677"/>
        </w:tabs>
        <w:suppressAutoHyphens w:val="0"/>
        <w:autoSpaceDE w:val="0"/>
        <w:autoSpaceDN w:val="0"/>
        <w:spacing w:before="8" w:line="235" w:lineRule="auto"/>
        <w:ind w:right="242"/>
        <w:contextualSpacing w:val="0"/>
        <w:jc w:val="both"/>
        <w:rPr>
          <w:szCs w:val="24"/>
        </w:rPr>
      </w:pPr>
      <w:proofErr w:type="spellStart"/>
      <w:r w:rsidRPr="003F423F">
        <w:rPr>
          <w:szCs w:val="24"/>
        </w:rPr>
        <w:t>Шкрабець</w:t>
      </w:r>
      <w:proofErr w:type="spellEnd"/>
      <w:r w:rsidRPr="003F423F">
        <w:rPr>
          <w:szCs w:val="24"/>
        </w:rPr>
        <w:t xml:space="preserve"> Ф. П., Радченко В. В. Основи електромеханіки. –Запоріжжя:</w:t>
      </w:r>
      <w:r w:rsidRPr="003F423F">
        <w:rPr>
          <w:spacing w:val="-6"/>
          <w:szCs w:val="24"/>
        </w:rPr>
        <w:t xml:space="preserve"> </w:t>
      </w:r>
      <w:r w:rsidRPr="003F423F">
        <w:rPr>
          <w:szCs w:val="24"/>
        </w:rPr>
        <w:t>ЗДІА, 2007. – 344 с.</w:t>
      </w:r>
    </w:p>
    <w:p w:rsidR="00FC74F6" w:rsidRPr="003F423F" w:rsidRDefault="00FC74F6" w:rsidP="00FC74F6">
      <w:pPr>
        <w:pStyle w:val="ab"/>
        <w:numPr>
          <w:ilvl w:val="0"/>
          <w:numId w:val="9"/>
        </w:numPr>
        <w:tabs>
          <w:tab w:val="left" w:pos="677"/>
        </w:tabs>
        <w:suppressAutoHyphens w:val="0"/>
        <w:autoSpaceDE w:val="0"/>
        <w:autoSpaceDN w:val="0"/>
        <w:spacing w:before="15" w:line="235" w:lineRule="auto"/>
        <w:ind w:right="234"/>
        <w:contextualSpacing w:val="0"/>
        <w:jc w:val="both"/>
        <w:rPr>
          <w:szCs w:val="24"/>
        </w:rPr>
      </w:pPr>
      <w:r w:rsidRPr="003F423F">
        <w:rPr>
          <w:szCs w:val="24"/>
        </w:rPr>
        <w:t xml:space="preserve">Осин И. Л., </w:t>
      </w:r>
      <w:proofErr w:type="spellStart"/>
      <w:r w:rsidRPr="003F423F">
        <w:rPr>
          <w:szCs w:val="24"/>
        </w:rPr>
        <w:t>Шакарян</w:t>
      </w:r>
      <w:proofErr w:type="spellEnd"/>
      <w:r w:rsidRPr="003F423F">
        <w:rPr>
          <w:szCs w:val="24"/>
        </w:rPr>
        <w:t xml:space="preserve"> Ю. Г. </w:t>
      </w:r>
      <w:proofErr w:type="spellStart"/>
      <w:r w:rsidRPr="003F423F">
        <w:rPr>
          <w:szCs w:val="24"/>
        </w:rPr>
        <w:t>Электрические</w:t>
      </w:r>
      <w:proofErr w:type="spellEnd"/>
      <w:r w:rsidRPr="003F423F">
        <w:rPr>
          <w:szCs w:val="24"/>
        </w:rPr>
        <w:t xml:space="preserve"> </w:t>
      </w:r>
      <w:proofErr w:type="spellStart"/>
      <w:r w:rsidRPr="003F423F">
        <w:rPr>
          <w:szCs w:val="24"/>
        </w:rPr>
        <w:t>машины</w:t>
      </w:r>
      <w:proofErr w:type="spellEnd"/>
      <w:r w:rsidRPr="003F423F">
        <w:rPr>
          <w:szCs w:val="24"/>
        </w:rPr>
        <w:t xml:space="preserve">: </w:t>
      </w:r>
      <w:proofErr w:type="spellStart"/>
      <w:r w:rsidRPr="003F423F">
        <w:rPr>
          <w:szCs w:val="24"/>
        </w:rPr>
        <w:t>Синхронные</w:t>
      </w:r>
      <w:proofErr w:type="spellEnd"/>
      <w:r w:rsidRPr="003F423F">
        <w:rPr>
          <w:szCs w:val="24"/>
        </w:rPr>
        <w:t xml:space="preserve"> </w:t>
      </w:r>
      <w:proofErr w:type="spellStart"/>
      <w:r w:rsidRPr="003F423F">
        <w:rPr>
          <w:szCs w:val="24"/>
        </w:rPr>
        <w:t>машины</w:t>
      </w:r>
      <w:proofErr w:type="spellEnd"/>
      <w:r w:rsidRPr="003F423F">
        <w:rPr>
          <w:szCs w:val="24"/>
        </w:rPr>
        <w:t xml:space="preserve">/ </w:t>
      </w:r>
      <w:proofErr w:type="spellStart"/>
      <w:r w:rsidRPr="003F423F">
        <w:rPr>
          <w:szCs w:val="24"/>
        </w:rPr>
        <w:t>Под</w:t>
      </w:r>
      <w:proofErr w:type="spellEnd"/>
      <w:r w:rsidRPr="003F423F">
        <w:rPr>
          <w:szCs w:val="24"/>
        </w:rPr>
        <w:t xml:space="preserve"> ред. И. П. </w:t>
      </w:r>
      <w:proofErr w:type="spellStart"/>
      <w:r w:rsidRPr="003F423F">
        <w:rPr>
          <w:szCs w:val="24"/>
        </w:rPr>
        <w:t>Копылова</w:t>
      </w:r>
      <w:proofErr w:type="spellEnd"/>
      <w:r w:rsidRPr="003F423F">
        <w:rPr>
          <w:szCs w:val="24"/>
        </w:rPr>
        <w:t>. – М.:</w:t>
      </w:r>
      <w:r w:rsidRPr="003F423F">
        <w:rPr>
          <w:spacing w:val="-6"/>
          <w:szCs w:val="24"/>
        </w:rPr>
        <w:t xml:space="preserve"> </w:t>
      </w:r>
      <w:proofErr w:type="spellStart"/>
      <w:r w:rsidRPr="003F423F">
        <w:rPr>
          <w:szCs w:val="24"/>
        </w:rPr>
        <w:t>Высшая</w:t>
      </w:r>
      <w:proofErr w:type="spellEnd"/>
      <w:r w:rsidRPr="003F423F">
        <w:rPr>
          <w:szCs w:val="24"/>
        </w:rPr>
        <w:t xml:space="preserve"> школа, 1990. –304 с.</w:t>
      </w:r>
    </w:p>
    <w:p w:rsidR="00FC74F6" w:rsidRPr="003F423F" w:rsidRDefault="00FC74F6" w:rsidP="00FC74F6">
      <w:pPr>
        <w:pStyle w:val="ab"/>
        <w:numPr>
          <w:ilvl w:val="0"/>
          <w:numId w:val="9"/>
        </w:numPr>
        <w:tabs>
          <w:tab w:val="left" w:pos="677"/>
        </w:tabs>
        <w:suppressAutoHyphens w:val="0"/>
        <w:autoSpaceDE w:val="0"/>
        <w:autoSpaceDN w:val="0"/>
        <w:spacing w:before="9"/>
        <w:ind w:right="227"/>
        <w:contextualSpacing w:val="0"/>
        <w:jc w:val="both"/>
        <w:rPr>
          <w:szCs w:val="24"/>
        </w:rPr>
      </w:pPr>
      <w:r w:rsidRPr="003F423F">
        <w:rPr>
          <w:szCs w:val="24"/>
        </w:rPr>
        <w:t>Електротехніка, основи електроніки та мікропроцесорної техніки. /</w:t>
      </w:r>
      <w:proofErr w:type="spellStart"/>
      <w:r w:rsidRPr="003F423F">
        <w:rPr>
          <w:szCs w:val="24"/>
        </w:rPr>
        <w:t>Шкрабець</w:t>
      </w:r>
      <w:proofErr w:type="spellEnd"/>
      <w:r w:rsidRPr="003F423F">
        <w:rPr>
          <w:szCs w:val="24"/>
        </w:rPr>
        <w:t xml:space="preserve"> Ф. П.. </w:t>
      </w:r>
      <w:proofErr w:type="spellStart"/>
      <w:r w:rsidRPr="003F423F">
        <w:rPr>
          <w:szCs w:val="24"/>
        </w:rPr>
        <w:t>Ципленков</w:t>
      </w:r>
      <w:proofErr w:type="spellEnd"/>
      <w:r w:rsidRPr="003F423F">
        <w:rPr>
          <w:szCs w:val="24"/>
        </w:rPr>
        <w:t xml:space="preserve"> Д. В., </w:t>
      </w:r>
      <w:proofErr w:type="spellStart"/>
      <w:r w:rsidRPr="003F423F">
        <w:rPr>
          <w:szCs w:val="24"/>
        </w:rPr>
        <w:t>Куваєв</w:t>
      </w:r>
      <w:proofErr w:type="spellEnd"/>
      <w:r w:rsidRPr="003F423F">
        <w:rPr>
          <w:szCs w:val="24"/>
        </w:rPr>
        <w:t xml:space="preserve"> Ю. В. та ін. – Дніпропетровськ:</w:t>
      </w:r>
      <w:r w:rsidRPr="003F423F">
        <w:rPr>
          <w:spacing w:val="-3"/>
          <w:szCs w:val="24"/>
        </w:rPr>
        <w:t xml:space="preserve"> </w:t>
      </w:r>
      <w:r w:rsidRPr="003F423F">
        <w:rPr>
          <w:szCs w:val="24"/>
        </w:rPr>
        <w:t>НГУ, 2005. – 514 с.</w:t>
      </w:r>
    </w:p>
    <w:p w:rsidR="00FC74F6" w:rsidRPr="003F423F" w:rsidRDefault="00FC74F6" w:rsidP="00FC74F6">
      <w:pPr>
        <w:pStyle w:val="ab"/>
        <w:numPr>
          <w:ilvl w:val="0"/>
          <w:numId w:val="9"/>
        </w:numPr>
        <w:tabs>
          <w:tab w:val="left" w:pos="675"/>
          <w:tab w:val="left" w:pos="677"/>
        </w:tabs>
        <w:suppressAutoHyphens w:val="0"/>
        <w:autoSpaceDE w:val="0"/>
        <w:autoSpaceDN w:val="0"/>
        <w:spacing w:line="244" w:lineRule="auto"/>
        <w:ind w:right="240"/>
        <w:contextualSpacing w:val="0"/>
        <w:jc w:val="both"/>
        <w:rPr>
          <w:szCs w:val="24"/>
        </w:rPr>
      </w:pPr>
      <w:proofErr w:type="spellStart"/>
      <w:r w:rsidRPr="003F423F">
        <w:rPr>
          <w:szCs w:val="24"/>
        </w:rPr>
        <w:t>Зиновьев</w:t>
      </w:r>
      <w:proofErr w:type="spellEnd"/>
      <w:r w:rsidRPr="003F423F">
        <w:rPr>
          <w:szCs w:val="24"/>
        </w:rPr>
        <w:t xml:space="preserve"> Г. С. </w:t>
      </w:r>
      <w:proofErr w:type="spellStart"/>
      <w:r w:rsidRPr="003F423F">
        <w:rPr>
          <w:szCs w:val="24"/>
        </w:rPr>
        <w:t>Основы</w:t>
      </w:r>
      <w:proofErr w:type="spellEnd"/>
      <w:r w:rsidRPr="003F423F">
        <w:rPr>
          <w:szCs w:val="24"/>
        </w:rPr>
        <w:t xml:space="preserve"> </w:t>
      </w:r>
      <w:proofErr w:type="spellStart"/>
      <w:r w:rsidRPr="003F423F">
        <w:rPr>
          <w:szCs w:val="24"/>
        </w:rPr>
        <w:t>силовой</w:t>
      </w:r>
      <w:proofErr w:type="spellEnd"/>
      <w:r w:rsidRPr="003F423F">
        <w:rPr>
          <w:szCs w:val="24"/>
        </w:rPr>
        <w:t xml:space="preserve"> </w:t>
      </w:r>
      <w:proofErr w:type="spellStart"/>
      <w:r w:rsidRPr="003F423F">
        <w:rPr>
          <w:szCs w:val="24"/>
        </w:rPr>
        <w:t>электроники</w:t>
      </w:r>
      <w:proofErr w:type="spellEnd"/>
      <w:r w:rsidRPr="003F423F">
        <w:rPr>
          <w:szCs w:val="24"/>
        </w:rPr>
        <w:t xml:space="preserve"> – </w:t>
      </w:r>
      <w:proofErr w:type="spellStart"/>
      <w:r w:rsidRPr="003F423F">
        <w:rPr>
          <w:szCs w:val="24"/>
        </w:rPr>
        <w:t>Новосибирск</w:t>
      </w:r>
      <w:proofErr w:type="spellEnd"/>
      <w:r w:rsidRPr="003F423F">
        <w:rPr>
          <w:szCs w:val="24"/>
        </w:rPr>
        <w:t>: НГТУ, 2004. – 671 c.</w:t>
      </w:r>
    </w:p>
    <w:p w:rsidR="00FC74F6" w:rsidRPr="003F423F" w:rsidRDefault="00FC74F6" w:rsidP="00FC74F6">
      <w:pPr>
        <w:pStyle w:val="ab"/>
        <w:numPr>
          <w:ilvl w:val="0"/>
          <w:numId w:val="9"/>
        </w:numPr>
        <w:tabs>
          <w:tab w:val="left" w:pos="675"/>
          <w:tab w:val="left" w:pos="677"/>
        </w:tabs>
        <w:suppressAutoHyphens w:val="0"/>
        <w:autoSpaceDE w:val="0"/>
        <w:autoSpaceDN w:val="0"/>
        <w:spacing w:line="244" w:lineRule="auto"/>
        <w:ind w:right="215"/>
        <w:contextualSpacing w:val="0"/>
        <w:jc w:val="both"/>
        <w:rPr>
          <w:szCs w:val="24"/>
        </w:rPr>
      </w:pPr>
      <w:proofErr w:type="spellStart"/>
      <w:r w:rsidRPr="003F423F">
        <w:rPr>
          <w:szCs w:val="24"/>
        </w:rPr>
        <w:t>Колонтаєвський</w:t>
      </w:r>
      <w:proofErr w:type="spellEnd"/>
      <w:r w:rsidRPr="003F423F">
        <w:rPr>
          <w:szCs w:val="24"/>
        </w:rPr>
        <w:t xml:space="preserve"> Ю. П., </w:t>
      </w:r>
      <w:proofErr w:type="spellStart"/>
      <w:r w:rsidRPr="003F423F">
        <w:rPr>
          <w:szCs w:val="24"/>
        </w:rPr>
        <w:t>Сосков</w:t>
      </w:r>
      <w:proofErr w:type="spellEnd"/>
      <w:r w:rsidRPr="003F423F">
        <w:rPr>
          <w:szCs w:val="24"/>
        </w:rPr>
        <w:t xml:space="preserve"> А. Г. Електроніка і </w:t>
      </w:r>
      <w:proofErr w:type="spellStart"/>
      <w:r w:rsidRPr="003F423F">
        <w:rPr>
          <w:szCs w:val="24"/>
        </w:rPr>
        <w:t>мікросхемотехніка</w:t>
      </w:r>
      <w:proofErr w:type="spellEnd"/>
      <w:r w:rsidRPr="003F423F">
        <w:rPr>
          <w:szCs w:val="24"/>
        </w:rPr>
        <w:t xml:space="preserve"> – К.: Каравела, 2009. – 415 c.</w:t>
      </w:r>
    </w:p>
    <w:p w:rsidR="00FC74F6" w:rsidRPr="003F423F" w:rsidRDefault="00FC74F6" w:rsidP="00FC74F6">
      <w:pPr>
        <w:pStyle w:val="ab"/>
        <w:numPr>
          <w:ilvl w:val="0"/>
          <w:numId w:val="9"/>
        </w:numPr>
        <w:tabs>
          <w:tab w:val="left" w:pos="675"/>
          <w:tab w:val="left" w:pos="677"/>
        </w:tabs>
        <w:suppressAutoHyphens w:val="0"/>
        <w:autoSpaceDE w:val="0"/>
        <w:autoSpaceDN w:val="0"/>
        <w:spacing w:line="235" w:lineRule="auto"/>
        <w:ind w:right="225"/>
        <w:contextualSpacing w:val="0"/>
        <w:jc w:val="both"/>
        <w:rPr>
          <w:szCs w:val="24"/>
        </w:rPr>
      </w:pPr>
      <w:r w:rsidRPr="003F423F">
        <w:rPr>
          <w:szCs w:val="24"/>
        </w:rPr>
        <w:t xml:space="preserve">Розанов Ю. К. </w:t>
      </w:r>
      <w:proofErr w:type="spellStart"/>
      <w:r w:rsidRPr="003F423F">
        <w:rPr>
          <w:szCs w:val="24"/>
        </w:rPr>
        <w:t>Основы</w:t>
      </w:r>
      <w:proofErr w:type="spellEnd"/>
      <w:r w:rsidRPr="003F423F">
        <w:rPr>
          <w:szCs w:val="24"/>
        </w:rPr>
        <w:t xml:space="preserve"> </w:t>
      </w:r>
      <w:proofErr w:type="spellStart"/>
      <w:r w:rsidRPr="003F423F">
        <w:rPr>
          <w:szCs w:val="24"/>
        </w:rPr>
        <w:t>силовой</w:t>
      </w:r>
      <w:proofErr w:type="spellEnd"/>
      <w:r w:rsidRPr="003F423F">
        <w:rPr>
          <w:szCs w:val="24"/>
        </w:rPr>
        <w:t xml:space="preserve"> </w:t>
      </w:r>
      <w:proofErr w:type="spellStart"/>
      <w:r w:rsidRPr="003F423F">
        <w:rPr>
          <w:szCs w:val="24"/>
        </w:rPr>
        <w:t>электроники</w:t>
      </w:r>
      <w:proofErr w:type="spellEnd"/>
      <w:r w:rsidRPr="003F423F">
        <w:rPr>
          <w:szCs w:val="24"/>
        </w:rPr>
        <w:t xml:space="preserve">. – М.: </w:t>
      </w:r>
      <w:proofErr w:type="spellStart"/>
      <w:r w:rsidRPr="003F423F">
        <w:rPr>
          <w:szCs w:val="24"/>
        </w:rPr>
        <w:t>Энергоаомиздат</w:t>
      </w:r>
      <w:proofErr w:type="spellEnd"/>
      <w:r w:rsidRPr="003F423F">
        <w:rPr>
          <w:szCs w:val="24"/>
        </w:rPr>
        <w:t>, 1992. – 296 с.</w:t>
      </w:r>
    </w:p>
    <w:p w:rsidR="00FC74F6" w:rsidRPr="003F423F" w:rsidRDefault="00FC74F6" w:rsidP="00FC74F6">
      <w:pPr>
        <w:spacing w:before="122"/>
        <w:ind w:left="1127" w:right="1172"/>
        <w:jc w:val="center"/>
      </w:pPr>
      <w:r w:rsidRPr="003F423F">
        <w:rPr>
          <w:spacing w:val="-4"/>
        </w:rPr>
        <w:t>ІНФОРМАЦІЙНІ</w:t>
      </w:r>
      <w:r w:rsidRPr="003F423F">
        <w:rPr>
          <w:spacing w:val="4"/>
        </w:rPr>
        <w:t xml:space="preserve"> </w:t>
      </w:r>
      <w:r w:rsidRPr="003F423F">
        <w:rPr>
          <w:spacing w:val="-2"/>
        </w:rPr>
        <w:t>РЕСУРСИ</w:t>
      </w:r>
    </w:p>
    <w:p w:rsidR="00FC74F6" w:rsidRPr="003F423F" w:rsidRDefault="00FC74F6" w:rsidP="00FC74F6">
      <w:pPr>
        <w:pStyle w:val="ab"/>
        <w:numPr>
          <w:ilvl w:val="1"/>
          <w:numId w:val="9"/>
        </w:numPr>
        <w:tabs>
          <w:tab w:val="left" w:pos="1321"/>
        </w:tabs>
        <w:suppressAutoHyphens w:val="0"/>
        <w:autoSpaceDE w:val="0"/>
        <w:autoSpaceDN w:val="0"/>
        <w:spacing w:before="113" w:line="247" w:lineRule="auto"/>
        <w:ind w:left="241" w:right="244" w:firstLine="721"/>
        <w:contextualSpacing w:val="0"/>
        <w:rPr>
          <w:szCs w:val="24"/>
        </w:rPr>
      </w:pPr>
      <w:r w:rsidRPr="003F423F">
        <w:rPr>
          <w:szCs w:val="24"/>
        </w:rPr>
        <w:t>Офіційний</w:t>
      </w:r>
      <w:r w:rsidRPr="003F423F">
        <w:rPr>
          <w:spacing w:val="40"/>
          <w:szCs w:val="24"/>
        </w:rPr>
        <w:t xml:space="preserve"> </w:t>
      </w:r>
      <w:r w:rsidRPr="003F423F">
        <w:rPr>
          <w:szCs w:val="24"/>
        </w:rPr>
        <w:t>сайт</w:t>
      </w:r>
      <w:r w:rsidRPr="003F423F">
        <w:rPr>
          <w:spacing w:val="40"/>
          <w:szCs w:val="24"/>
        </w:rPr>
        <w:t xml:space="preserve"> </w:t>
      </w:r>
      <w:r w:rsidRPr="003F423F">
        <w:rPr>
          <w:szCs w:val="24"/>
        </w:rPr>
        <w:t>компанії</w:t>
      </w:r>
      <w:r w:rsidRPr="003F423F">
        <w:rPr>
          <w:spacing w:val="40"/>
          <w:szCs w:val="24"/>
        </w:rPr>
        <w:t xml:space="preserve"> </w:t>
      </w:r>
      <w:r w:rsidRPr="003F423F">
        <w:rPr>
          <w:szCs w:val="24"/>
        </w:rPr>
        <w:t>«Енергоатом»</w:t>
      </w:r>
      <w:r w:rsidRPr="003F423F">
        <w:rPr>
          <w:spacing w:val="40"/>
          <w:szCs w:val="24"/>
        </w:rPr>
        <w:t xml:space="preserve"> </w:t>
      </w:r>
      <w:r w:rsidRPr="003F423F">
        <w:rPr>
          <w:szCs w:val="24"/>
        </w:rPr>
        <w:t>[Електронний</w:t>
      </w:r>
      <w:r w:rsidRPr="003F423F">
        <w:rPr>
          <w:spacing w:val="40"/>
          <w:szCs w:val="24"/>
        </w:rPr>
        <w:t xml:space="preserve"> </w:t>
      </w:r>
      <w:r w:rsidRPr="003F423F">
        <w:rPr>
          <w:szCs w:val="24"/>
        </w:rPr>
        <w:t>ресурс].</w:t>
      </w:r>
      <w:r w:rsidRPr="003F423F">
        <w:rPr>
          <w:spacing w:val="40"/>
          <w:szCs w:val="24"/>
        </w:rPr>
        <w:t xml:space="preserve"> </w:t>
      </w:r>
      <w:r w:rsidRPr="003F423F">
        <w:rPr>
          <w:szCs w:val="24"/>
        </w:rPr>
        <w:t>-</w:t>
      </w:r>
      <w:r w:rsidRPr="003F423F">
        <w:rPr>
          <w:spacing w:val="40"/>
          <w:szCs w:val="24"/>
        </w:rPr>
        <w:t xml:space="preserve"> </w:t>
      </w:r>
      <w:r w:rsidRPr="003F423F">
        <w:rPr>
          <w:szCs w:val="24"/>
        </w:rPr>
        <w:t>ШЬ</w:t>
      </w:r>
      <w:hyperlink r:id="rId7">
        <w:r w:rsidRPr="003F423F">
          <w:rPr>
            <w:szCs w:val="24"/>
          </w:rPr>
          <w:t>:</w:t>
        </w:r>
      </w:hyperlink>
      <w:r w:rsidRPr="003F423F">
        <w:rPr>
          <w:spacing w:val="40"/>
          <w:szCs w:val="24"/>
        </w:rPr>
        <w:t xml:space="preserve"> </w:t>
      </w:r>
      <w:hyperlink r:id="rId8">
        <w:r w:rsidRPr="003F423F">
          <w:rPr>
            <w:color w:val="000080"/>
            <w:szCs w:val="24"/>
            <w:u w:val="single" w:color="000080"/>
          </w:rPr>
          <w:t>http://www.energoatom.kiev.ua</w:t>
        </w:r>
      </w:hyperlink>
      <w:r w:rsidRPr="003F423F">
        <w:rPr>
          <w:color w:val="000080"/>
          <w:szCs w:val="24"/>
          <w:u w:val="single" w:color="000080"/>
        </w:rPr>
        <w:t xml:space="preserve"> </w:t>
      </w:r>
      <w:r w:rsidRPr="003F423F">
        <w:rPr>
          <w:szCs w:val="24"/>
        </w:rPr>
        <w:t>(дата відвідування: 25.02.2020).</w:t>
      </w:r>
    </w:p>
    <w:p w:rsidR="00B56C83" w:rsidRPr="00FC74F6" w:rsidRDefault="00B56C83" w:rsidP="0030182F">
      <w:pPr>
        <w:rPr>
          <w:rFonts w:ascii="Times New Roman" w:hAnsi="Times New Roman" w:cs="Times New Roman"/>
          <w:b/>
          <w:bCs/>
          <w:sz w:val="28"/>
        </w:rPr>
      </w:pPr>
    </w:p>
    <w:p w:rsidR="00B56C83" w:rsidRPr="00D3418D" w:rsidRDefault="00D3418D" w:rsidP="00B56C83">
      <w:pPr>
        <w:jc w:val="center"/>
        <w:rPr>
          <w:rFonts w:ascii="Times New Roman" w:hAnsi="Times New Roman" w:cs="Times New Roman"/>
          <w:b/>
          <w:bCs/>
        </w:rPr>
      </w:pPr>
      <w:r w:rsidRPr="00D3418D">
        <w:rPr>
          <w:rFonts w:ascii="Times New Roman" w:hAnsi="Times New Roman" w:cs="Times New Roman"/>
          <w:b/>
          <w:bCs/>
        </w:rPr>
        <w:t>10</w:t>
      </w:r>
      <w:r w:rsidR="00B56C83" w:rsidRPr="00D3418D">
        <w:rPr>
          <w:rFonts w:ascii="Times New Roman" w:hAnsi="Times New Roman" w:cs="Times New Roman"/>
          <w:b/>
          <w:bCs/>
        </w:rPr>
        <w:t>. Регуляції і політики курсу</w:t>
      </w:r>
    </w:p>
    <w:p w:rsidR="00B56C83" w:rsidRPr="00FC74F6" w:rsidRDefault="00B56C83" w:rsidP="00B56C83">
      <w:pPr>
        <w:jc w:val="both"/>
        <w:rPr>
          <w:rFonts w:ascii="Times New Roman" w:hAnsi="Times New Roman" w:cs="Times New Roman"/>
          <w:sz w:val="22"/>
          <w:szCs w:val="22"/>
        </w:rPr>
      </w:pPr>
    </w:p>
    <w:p w:rsidR="00B56C83" w:rsidRPr="00FC74F6" w:rsidRDefault="00B56C83" w:rsidP="00B56C83">
      <w:pPr>
        <w:pStyle w:val="a6"/>
        <w:rPr>
          <w:sz w:val="22"/>
          <w:szCs w:val="22"/>
        </w:rPr>
      </w:pPr>
      <w:r w:rsidRPr="00FC74F6">
        <w:rPr>
          <w:b/>
          <w:i/>
          <w:sz w:val="22"/>
          <w:szCs w:val="22"/>
        </w:rPr>
        <w:t>Примітка.</w:t>
      </w:r>
      <w:r w:rsidRPr="00FC74F6">
        <w:rPr>
          <w:i/>
          <w:sz w:val="22"/>
          <w:szCs w:val="22"/>
        </w:rPr>
        <w:t xml:space="preserve"> У цьому розділі науково-педагогічний </w:t>
      </w:r>
      <w:r w:rsidR="005004AC" w:rsidRPr="00FC74F6">
        <w:rPr>
          <w:i/>
          <w:sz w:val="22"/>
          <w:szCs w:val="22"/>
        </w:rPr>
        <w:t xml:space="preserve">працівник </w:t>
      </w:r>
      <w:r w:rsidRPr="00FC74F6">
        <w:rPr>
          <w:i/>
          <w:sz w:val="22"/>
          <w:szCs w:val="22"/>
        </w:rPr>
        <w:t>визначає все, що є важливим для нього і здобувачів під час вивчення цієї навчальної дисципліни</w:t>
      </w:r>
      <w:r w:rsidRPr="00FC74F6">
        <w:rPr>
          <w:sz w:val="22"/>
          <w:szCs w:val="22"/>
        </w:rPr>
        <w:t xml:space="preserve">. </w:t>
      </w:r>
    </w:p>
    <w:p w:rsidR="00B56C83" w:rsidRPr="00FC74F6" w:rsidRDefault="00B56C83" w:rsidP="00B56C83">
      <w:pPr>
        <w:rPr>
          <w:rFonts w:ascii="Times New Roman" w:hAnsi="Times New Roman" w:cs="Times New Roman"/>
          <w:bCs/>
        </w:rPr>
      </w:pPr>
    </w:p>
    <w:p w:rsidR="00B56C83" w:rsidRPr="00FC74F6" w:rsidRDefault="00B56C83" w:rsidP="00B56C83">
      <w:pPr>
        <w:rPr>
          <w:rFonts w:ascii="Times New Roman" w:hAnsi="Times New Roman" w:cs="Times New Roman"/>
          <w:bCs/>
          <w:i/>
          <w:sz w:val="20"/>
          <w:szCs w:val="20"/>
        </w:rPr>
      </w:pPr>
      <w:r w:rsidRPr="00FC74F6">
        <w:rPr>
          <w:rFonts w:ascii="Times New Roman" w:hAnsi="Times New Roman" w:cs="Times New Roman"/>
          <w:bCs/>
          <w:i/>
          <w:sz w:val="20"/>
          <w:szCs w:val="20"/>
        </w:rPr>
        <w:t>Наприклад:</w:t>
      </w:r>
    </w:p>
    <w:p w:rsidR="00B56C83" w:rsidRPr="00FC74F6" w:rsidRDefault="00B56C83" w:rsidP="00B56C83">
      <w:pPr>
        <w:rPr>
          <w:rFonts w:ascii="Times New Roman" w:hAnsi="Times New Roman" w:cs="Times New Roman"/>
          <w:sz w:val="20"/>
          <w:szCs w:val="20"/>
        </w:rPr>
      </w:pPr>
      <w:r w:rsidRPr="00FC74F6">
        <w:rPr>
          <w:rFonts w:ascii="Times New Roman" w:hAnsi="Times New Roman" w:cs="Times New Roman"/>
          <w:bCs/>
          <w:sz w:val="20"/>
          <w:szCs w:val="20"/>
        </w:rPr>
        <w:t>Регуляція пропусків.</w:t>
      </w:r>
    </w:p>
    <w:p w:rsidR="00B56C83" w:rsidRPr="00FC74F6" w:rsidRDefault="003E6FEA" w:rsidP="00B56C83">
      <w:pPr>
        <w:jc w:val="both"/>
        <w:rPr>
          <w:rFonts w:ascii="Times New Roman" w:hAnsi="Times New Roman" w:cs="Times New Roman"/>
          <w:bCs/>
          <w:i/>
          <w:iCs/>
          <w:sz w:val="20"/>
          <w:szCs w:val="20"/>
        </w:rPr>
      </w:pPr>
      <w:r w:rsidRPr="00FC74F6">
        <w:rPr>
          <w:rFonts w:ascii="Times New Roman" w:hAnsi="Times New Roman" w:cs="Times New Roman"/>
          <w:bCs/>
          <w:i/>
          <w:iCs/>
          <w:sz w:val="20"/>
          <w:szCs w:val="20"/>
        </w:rPr>
        <w:t>Особиста присутність</w:t>
      </w:r>
      <w:r w:rsidR="00B56C83" w:rsidRPr="00FC74F6">
        <w:rPr>
          <w:rFonts w:ascii="Times New Roman" w:hAnsi="Times New Roman" w:cs="Times New Roman"/>
          <w:bCs/>
          <w:i/>
          <w:iCs/>
          <w:sz w:val="20"/>
          <w:szCs w:val="20"/>
        </w:rPr>
        <w:t xml:space="preserve"> є обов’язков</w:t>
      </w:r>
      <w:r w:rsidR="001B356D" w:rsidRPr="00FC74F6">
        <w:rPr>
          <w:rFonts w:ascii="Times New Roman" w:hAnsi="Times New Roman" w:cs="Times New Roman"/>
          <w:bCs/>
          <w:i/>
          <w:iCs/>
          <w:sz w:val="20"/>
          <w:szCs w:val="20"/>
        </w:rPr>
        <w:t>ою</w:t>
      </w:r>
      <w:r w:rsidR="00B56C83" w:rsidRPr="00FC74F6">
        <w:rPr>
          <w:rFonts w:ascii="Times New Roman" w:hAnsi="Times New Roman" w:cs="Times New Roman"/>
          <w:bCs/>
          <w:i/>
          <w:iCs/>
          <w:sz w:val="20"/>
          <w:szCs w:val="20"/>
        </w:rPr>
        <w:t>. У який спосіб і у які терміни здійснюєтьс</w:t>
      </w:r>
      <w:r w:rsidRPr="00FC74F6">
        <w:rPr>
          <w:rFonts w:ascii="Times New Roman" w:hAnsi="Times New Roman" w:cs="Times New Roman"/>
          <w:bCs/>
          <w:i/>
          <w:iCs/>
          <w:sz w:val="20"/>
          <w:szCs w:val="20"/>
        </w:rPr>
        <w:t>я відпрацювання пропу</w:t>
      </w:r>
      <w:r w:rsidR="001B356D" w:rsidRPr="00FC74F6">
        <w:rPr>
          <w:rFonts w:ascii="Times New Roman" w:hAnsi="Times New Roman" w:cs="Times New Roman"/>
          <w:bCs/>
          <w:i/>
          <w:iCs/>
          <w:sz w:val="20"/>
          <w:szCs w:val="20"/>
        </w:rPr>
        <w:t>сків</w:t>
      </w:r>
      <w:r w:rsidR="00B56C83" w:rsidRPr="00FC74F6">
        <w:rPr>
          <w:rFonts w:ascii="Times New Roman" w:hAnsi="Times New Roman" w:cs="Times New Roman"/>
          <w:bCs/>
          <w:i/>
          <w:iCs/>
          <w:sz w:val="20"/>
          <w:szCs w:val="20"/>
        </w:rPr>
        <w:t>?</w:t>
      </w:r>
    </w:p>
    <w:p w:rsidR="00B56C83" w:rsidRPr="00FC74F6" w:rsidRDefault="00B56C83" w:rsidP="00B56C83">
      <w:pPr>
        <w:rPr>
          <w:rFonts w:ascii="Times New Roman" w:hAnsi="Times New Roman" w:cs="Times New Roman"/>
          <w:sz w:val="20"/>
          <w:szCs w:val="20"/>
        </w:rPr>
      </w:pPr>
      <w:r w:rsidRPr="00FC74F6">
        <w:rPr>
          <w:rFonts w:ascii="Times New Roman" w:hAnsi="Times New Roman" w:cs="Times New Roman"/>
          <w:bCs/>
          <w:sz w:val="20"/>
          <w:szCs w:val="20"/>
        </w:rPr>
        <w:t>Політика академічної доброчесності</w:t>
      </w:r>
    </w:p>
    <w:p w:rsidR="00B56C83" w:rsidRPr="00FC74F6" w:rsidRDefault="00B56C83" w:rsidP="00B56C83">
      <w:pPr>
        <w:jc w:val="both"/>
        <w:rPr>
          <w:rFonts w:ascii="Times New Roman" w:hAnsi="Times New Roman" w:cs="Times New Roman"/>
          <w:bCs/>
          <w:i/>
          <w:iCs/>
          <w:sz w:val="20"/>
          <w:szCs w:val="20"/>
        </w:rPr>
      </w:pPr>
      <w:r w:rsidRPr="00FC74F6">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B56C83" w:rsidRPr="00FC74F6" w:rsidRDefault="00B56C83" w:rsidP="00B56C83">
      <w:pPr>
        <w:rPr>
          <w:rFonts w:ascii="Times New Roman" w:hAnsi="Times New Roman" w:cs="Times New Roman"/>
          <w:bCs/>
          <w:iCs/>
          <w:sz w:val="20"/>
          <w:szCs w:val="20"/>
        </w:rPr>
      </w:pPr>
      <w:r w:rsidRPr="00FC74F6">
        <w:rPr>
          <w:rFonts w:ascii="Times New Roman" w:hAnsi="Times New Roman" w:cs="Times New Roman"/>
          <w:bCs/>
          <w:iCs/>
          <w:sz w:val="20"/>
          <w:szCs w:val="20"/>
        </w:rPr>
        <w:t>Визнання результатів неформальної/</w:t>
      </w:r>
      <w:proofErr w:type="spellStart"/>
      <w:r w:rsidRPr="00FC74F6">
        <w:rPr>
          <w:rFonts w:ascii="Times New Roman" w:hAnsi="Times New Roman" w:cs="Times New Roman"/>
          <w:bCs/>
          <w:iCs/>
          <w:sz w:val="20"/>
          <w:szCs w:val="20"/>
        </w:rPr>
        <w:t>інформальної</w:t>
      </w:r>
      <w:proofErr w:type="spellEnd"/>
      <w:r w:rsidRPr="00FC74F6">
        <w:rPr>
          <w:rFonts w:ascii="Times New Roman" w:hAnsi="Times New Roman" w:cs="Times New Roman"/>
          <w:bCs/>
          <w:iCs/>
          <w:sz w:val="20"/>
          <w:szCs w:val="20"/>
        </w:rPr>
        <w:t xml:space="preserve"> освіти</w:t>
      </w:r>
    </w:p>
    <w:p w:rsidR="00B56C83" w:rsidRPr="00FC74F6" w:rsidRDefault="00B56C83" w:rsidP="009D49A7">
      <w:pPr>
        <w:jc w:val="both"/>
        <w:rPr>
          <w:rFonts w:ascii="Times New Roman" w:hAnsi="Times New Roman" w:cs="Times New Roman"/>
          <w:bCs/>
          <w:iCs/>
          <w:sz w:val="20"/>
          <w:szCs w:val="20"/>
        </w:rPr>
      </w:pPr>
      <w:r w:rsidRPr="00FC74F6">
        <w:rPr>
          <w:rFonts w:ascii="Times New Roman" w:hAnsi="Times New Roman" w:cs="Times New Roman"/>
          <w:bCs/>
          <w:i/>
          <w:iCs/>
          <w:sz w:val="20"/>
          <w:szCs w:val="20"/>
        </w:rPr>
        <w:t xml:space="preserve">Прописати </w:t>
      </w:r>
      <w:r w:rsidR="00F93877" w:rsidRPr="00FC74F6">
        <w:rPr>
          <w:rFonts w:ascii="Times New Roman" w:hAnsi="Times New Roman" w:cs="Times New Roman"/>
          <w:bCs/>
          <w:i/>
          <w:iCs/>
          <w:sz w:val="20"/>
          <w:szCs w:val="20"/>
        </w:rPr>
        <w:t>можливість врахування результатів проходження стажувань на підприємствах / організаціях / установах.</w:t>
      </w:r>
    </w:p>
    <w:p w:rsidR="00B56C83" w:rsidRPr="00FC74F6" w:rsidRDefault="00B56C83" w:rsidP="00B56C83">
      <w:pPr>
        <w:jc w:val="both"/>
        <w:rPr>
          <w:rFonts w:ascii="Times New Roman" w:hAnsi="Times New Roman" w:cs="Times New Roman"/>
          <w:sz w:val="22"/>
          <w:szCs w:val="22"/>
        </w:rPr>
      </w:pPr>
    </w:p>
    <w:p w:rsidR="00B56C83" w:rsidRPr="00D3418D" w:rsidRDefault="00B56C83" w:rsidP="00B56C83">
      <w:pPr>
        <w:jc w:val="center"/>
        <w:rPr>
          <w:rFonts w:ascii="Times New Roman" w:hAnsi="Times New Roman" w:cs="Times New Roman"/>
          <w:b/>
          <w:caps/>
        </w:rPr>
      </w:pPr>
      <w:r w:rsidRPr="00D3418D">
        <w:rPr>
          <w:rFonts w:ascii="Times New Roman" w:hAnsi="Times New Roman" w:cs="Times New Roman"/>
          <w:b/>
          <w:caps/>
        </w:rPr>
        <w:t>Додаткова інформація</w:t>
      </w:r>
    </w:p>
    <w:p w:rsidR="00B56C83" w:rsidRPr="00FC74F6" w:rsidRDefault="00B56C83" w:rsidP="00B56C83">
      <w:pPr>
        <w:jc w:val="both"/>
        <w:rPr>
          <w:rFonts w:ascii="Times New Roman" w:hAnsi="Times New Roman" w:cs="Times New Roman"/>
          <w:b/>
        </w:rPr>
      </w:pPr>
      <w:r w:rsidRPr="00FC74F6">
        <w:rPr>
          <w:rFonts w:ascii="Times New Roman" w:hAnsi="Times New Roman" w:cs="Times New Roman"/>
          <w:b/>
        </w:rPr>
        <w:t xml:space="preserve">ГРАФІК ОСВІТНЬОГО ПРОЦЕСУ 2024-2025 н. р. </w:t>
      </w:r>
      <w:r w:rsidRPr="00FC74F6">
        <w:rPr>
          <w:rFonts w:ascii="Times New Roman" w:hAnsi="Times New Roman" w:cs="Times New Roman"/>
        </w:rPr>
        <w:t xml:space="preserve">доступний за адресою: </w:t>
      </w:r>
      <w:hyperlink r:id="rId9" w:history="1">
        <w:r w:rsidRPr="00FC74F6">
          <w:rPr>
            <w:rStyle w:val="a3"/>
            <w:rFonts w:ascii="Times New Roman" w:hAnsi="Times New Roman" w:cs="Times New Roman"/>
            <w:color w:val="auto"/>
          </w:rPr>
          <w:t>https://tinyurl.com/yckze4jd</w:t>
        </w:r>
      </w:hyperlink>
      <w:r w:rsidRPr="00FC74F6">
        <w:rPr>
          <w:rFonts w:ascii="Times New Roman" w:hAnsi="Times New Roman" w:cs="Times New Roman"/>
        </w:rPr>
        <w:t>.</w:t>
      </w:r>
    </w:p>
    <w:p w:rsidR="00B56C83" w:rsidRPr="00FC74F6" w:rsidRDefault="00B56C83" w:rsidP="00B56C83">
      <w:pPr>
        <w:jc w:val="both"/>
        <w:rPr>
          <w:rFonts w:ascii="Times New Roman" w:hAnsi="Times New Roman" w:cs="Times New Roman"/>
        </w:rPr>
      </w:pPr>
    </w:p>
    <w:p w:rsidR="00B56C83" w:rsidRPr="00FC74F6" w:rsidRDefault="00B56C83" w:rsidP="00B56C83">
      <w:pPr>
        <w:jc w:val="both"/>
        <w:rPr>
          <w:rFonts w:ascii="Times New Roman" w:hAnsi="Times New Roman" w:cs="Times New Roman"/>
        </w:rPr>
      </w:pPr>
      <w:r w:rsidRPr="00FC74F6">
        <w:rPr>
          <w:rFonts w:ascii="Times New Roman" w:hAnsi="Times New Roman" w:cs="Times New Roman"/>
          <w:b/>
        </w:rPr>
        <w:t xml:space="preserve">ПОВТОРНЕ ВИВЧЕННЯ ДИСЦИПЛІН, ВІДРАХУВАННЯ. </w:t>
      </w:r>
      <w:r w:rsidRPr="00FC74F6">
        <w:rPr>
          <w:rFonts w:ascii="Times New Roman" w:hAnsi="Times New Roman" w:cs="Times New Roman"/>
        </w:rPr>
        <w:t>Наявність академічної заборгованості</w:t>
      </w:r>
      <w:r w:rsidR="00BE0E9D" w:rsidRPr="00FC74F6">
        <w:rPr>
          <w:rFonts w:ascii="Times New Roman" w:hAnsi="Times New Roman" w:cs="Times New Roman"/>
        </w:rPr>
        <w:t xml:space="preserve"> з практики за результатами </w:t>
      </w:r>
      <w:r w:rsidRPr="00FC74F6">
        <w:rPr>
          <w:rFonts w:ascii="Times New Roman" w:hAnsi="Times New Roman" w:cs="Times New Roman"/>
        </w:rPr>
        <w:t xml:space="preserve">екзаменаційної сесії є підставою для надання студенту права на повторне </w:t>
      </w:r>
      <w:r w:rsidR="00BE0E9D" w:rsidRPr="00FC74F6">
        <w:rPr>
          <w:rFonts w:ascii="Times New Roman" w:hAnsi="Times New Roman" w:cs="Times New Roman"/>
        </w:rPr>
        <w:t>проходження</w:t>
      </w:r>
      <w:r w:rsidR="006A7573" w:rsidRPr="00FC74F6">
        <w:rPr>
          <w:rFonts w:ascii="Times New Roman" w:hAnsi="Times New Roman" w:cs="Times New Roman"/>
        </w:rPr>
        <w:t xml:space="preserve"> та складання заліку з</w:t>
      </w:r>
      <w:r w:rsidR="00BE0E9D" w:rsidRPr="00FC74F6">
        <w:rPr>
          <w:rFonts w:ascii="Times New Roman" w:hAnsi="Times New Roman" w:cs="Times New Roman"/>
        </w:rPr>
        <w:t xml:space="preserve"> практики</w:t>
      </w:r>
      <w:r w:rsidRPr="00FC74F6">
        <w:rPr>
          <w:rFonts w:ascii="Times New Roman" w:hAnsi="Times New Roman" w:cs="Times New Roman"/>
        </w:rPr>
        <w:t xml:space="preserve">. Порядок повторного вивчення визначається Положенням про порядок повторного вивчення навчальних дисциплін та повторного навчання у ЗНУ: </w:t>
      </w:r>
      <w:hyperlink r:id="rId10" w:history="1">
        <w:r w:rsidRPr="00FC74F6">
          <w:rPr>
            <w:rStyle w:val="a3"/>
            <w:rFonts w:ascii="Times New Roman" w:hAnsi="Times New Roman" w:cs="Times New Roman"/>
            <w:color w:val="auto"/>
          </w:rPr>
          <w:t>https://tinyurl.com/y9pkmmp5</w:t>
        </w:r>
      </w:hyperlink>
      <w:r w:rsidRPr="00FC74F6">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1" w:history="1">
        <w:r w:rsidRPr="00FC74F6">
          <w:rPr>
            <w:rStyle w:val="a3"/>
            <w:rFonts w:ascii="Times New Roman" w:hAnsi="Times New Roman" w:cs="Times New Roman"/>
            <w:color w:val="auto"/>
          </w:rPr>
          <w:t>https://tinyurl.com/ycds57la</w:t>
        </w:r>
      </w:hyperlink>
      <w:r w:rsidRPr="00FC74F6">
        <w:rPr>
          <w:rFonts w:ascii="Times New Roman" w:hAnsi="Times New Roman" w:cs="Times New Roman"/>
        </w:rPr>
        <w:t>.</w:t>
      </w:r>
    </w:p>
    <w:p w:rsidR="00B56C83" w:rsidRPr="00FC74F6" w:rsidRDefault="00B56C83" w:rsidP="00B56C83">
      <w:pPr>
        <w:jc w:val="both"/>
        <w:rPr>
          <w:rFonts w:ascii="Times New Roman" w:hAnsi="Times New Roman" w:cs="Times New Roman"/>
        </w:rPr>
      </w:pPr>
    </w:p>
    <w:p w:rsidR="00B56C83" w:rsidRPr="00FC74F6" w:rsidRDefault="00B56C83" w:rsidP="00B56C83">
      <w:pPr>
        <w:jc w:val="both"/>
        <w:rPr>
          <w:rFonts w:ascii="Times New Roman" w:hAnsi="Times New Roman" w:cs="Times New Roman"/>
        </w:rPr>
      </w:pPr>
      <w:r w:rsidRPr="00FC74F6">
        <w:rPr>
          <w:rFonts w:ascii="Times New Roman" w:hAnsi="Times New Roman" w:cs="Times New Roman"/>
          <w:b/>
        </w:rPr>
        <w:t xml:space="preserve">ВИРІШЕННЯ КОНФЛІКТІВ. </w:t>
      </w:r>
      <w:r w:rsidRPr="00FC74F6">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2" w:history="1">
        <w:r w:rsidRPr="00FC74F6">
          <w:rPr>
            <w:rStyle w:val="a3"/>
            <w:rFonts w:ascii="Times New Roman" w:hAnsi="Times New Roman" w:cs="Times New Roman"/>
            <w:color w:val="auto"/>
          </w:rPr>
          <w:t>https://tinyurl.com/57wha734</w:t>
        </w:r>
      </w:hyperlink>
      <w:r w:rsidRPr="00FC74F6">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3" w:history="1">
        <w:r w:rsidRPr="00FC74F6">
          <w:rPr>
            <w:rStyle w:val="a3"/>
            <w:rFonts w:ascii="Times New Roman" w:hAnsi="Times New Roman" w:cs="Times New Roman"/>
            <w:color w:val="auto"/>
          </w:rPr>
          <w:t>https://tinyurl.com/yd6bq6p9</w:t>
        </w:r>
      </w:hyperlink>
      <w:r w:rsidRPr="00FC74F6">
        <w:rPr>
          <w:rFonts w:ascii="Times New Roman" w:hAnsi="Times New Roman" w:cs="Times New Roman"/>
        </w:rPr>
        <w:t xml:space="preserve">; </w:t>
      </w:r>
      <w:r w:rsidRPr="00FC74F6">
        <w:rPr>
          <w:rFonts w:ascii="Times New Roman" w:hAnsi="Times New Roman" w:cs="Times New Roman"/>
          <w:iCs/>
        </w:rPr>
        <w:t>Положення про призначення та виплату соціальних стипендій у ЗНУ</w:t>
      </w:r>
      <w:r w:rsidRPr="00FC74F6">
        <w:rPr>
          <w:rFonts w:ascii="Times New Roman" w:hAnsi="Times New Roman" w:cs="Times New Roman"/>
        </w:rPr>
        <w:t xml:space="preserve">: </w:t>
      </w:r>
      <w:hyperlink r:id="rId14" w:history="1">
        <w:r w:rsidRPr="00FC74F6">
          <w:rPr>
            <w:rStyle w:val="a3"/>
            <w:rFonts w:ascii="Times New Roman" w:hAnsi="Times New Roman" w:cs="Times New Roman"/>
            <w:color w:val="auto"/>
          </w:rPr>
          <w:t>https://tinyurl.com/y9r5dpwh</w:t>
        </w:r>
      </w:hyperlink>
      <w:r w:rsidRPr="00FC74F6">
        <w:rPr>
          <w:rFonts w:ascii="Times New Roman" w:hAnsi="Times New Roman" w:cs="Times New Roman"/>
        </w:rPr>
        <w:t xml:space="preserve">. </w:t>
      </w:r>
    </w:p>
    <w:p w:rsidR="00B56C83" w:rsidRPr="00FC74F6" w:rsidRDefault="00B56C83" w:rsidP="00B56C83">
      <w:pPr>
        <w:jc w:val="both"/>
        <w:rPr>
          <w:rFonts w:ascii="Times New Roman" w:hAnsi="Times New Roman" w:cs="Times New Roman"/>
          <w:b/>
        </w:rPr>
      </w:pPr>
    </w:p>
    <w:p w:rsidR="00B56C83" w:rsidRPr="00FC74F6" w:rsidRDefault="00B56C83" w:rsidP="00B56C83">
      <w:pPr>
        <w:jc w:val="both"/>
        <w:rPr>
          <w:rFonts w:ascii="Times New Roman" w:hAnsi="Times New Roman" w:cs="Times New Roman"/>
        </w:rPr>
      </w:pPr>
      <w:r w:rsidRPr="00FC74F6">
        <w:rPr>
          <w:rFonts w:ascii="Times New Roman" w:hAnsi="Times New Roman" w:cs="Times New Roman"/>
          <w:b/>
        </w:rPr>
        <w:t xml:space="preserve">ПСИХОЛОГІЧНА ДОПОМОГА. </w:t>
      </w:r>
      <w:r w:rsidRPr="00FC74F6">
        <w:rPr>
          <w:rFonts w:ascii="Times New Roman" w:hAnsi="Times New Roman" w:cs="Times New Roman"/>
        </w:rPr>
        <w:t xml:space="preserve">Телефон довіри практичного психолога </w:t>
      </w:r>
      <w:r w:rsidRPr="00FC74F6">
        <w:rPr>
          <w:rFonts w:ascii="Times New Roman" w:hAnsi="Times New Roman" w:cs="Times New Roman"/>
          <w:b/>
        </w:rPr>
        <w:t>Марті Ірини Вадимівни</w:t>
      </w:r>
      <w:r w:rsidRPr="00FC74F6">
        <w:rPr>
          <w:rFonts w:ascii="Times New Roman" w:hAnsi="Times New Roman" w:cs="Times New Roman"/>
        </w:rPr>
        <w:t xml:space="preserve"> (061) 228-15-84, (099) 253-78-73 (щоденно з 9 до 21). </w:t>
      </w:r>
    </w:p>
    <w:p w:rsidR="00B56C83" w:rsidRPr="00FC74F6" w:rsidRDefault="00B56C83" w:rsidP="00B56C83">
      <w:pPr>
        <w:jc w:val="both"/>
        <w:rPr>
          <w:rFonts w:ascii="Times New Roman" w:eastAsia="Times New Roman" w:hAnsi="Times New Roman" w:cs="Times New Roman"/>
          <w:b/>
          <w:bCs/>
          <w:lang w:eastAsia="uk-UA"/>
        </w:rPr>
      </w:pPr>
      <w:bookmarkStart w:id="1" w:name="_Hlk142433006"/>
    </w:p>
    <w:p w:rsidR="00B56C83" w:rsidRPr="00FC74F6" w:rsidRDefault="00B56C83" w:rsidP="00B56C83">
      <w:pPr>
        <w:jc w:val="both"/>
        <w:rPr>
          <w:rFonts w:ascii="Times New Roman" w:eastAsia="Times New Roman" w:hAnsi="Times New Roman" w:cs="Times New Roman"/>
          <w:b/>
          <w:bCs/>
          <w:lang w:eastAsia="uk-UA"/>
        </w:rPr>
      </w:pPr>
      <w:r w:rsidRPr="00FC74F6">
        <w:rPr>
          <w:rFonts w:ascii="Times New Roman" w:eastAsia="Times New Roman" w:hAnsi="Times New Roman" w:cs="Times New Roman"/>
          <w:b/>
          <w:bCs/>
          <w:lang w:eastAsia="uk-UA"/>
        </w:rPr>
        <w:t>УПОВНОВАЖЕНА ОСОБА З ПИТАНЬ ЗАПОБІГАННЯ ТА ВИЯВЛЕННЯ КОРУПЦІЇ</w:t>
      </w:r>
      <w:r w:rsidRPr="00FC74F6">
        <w:rPr>
          <w:rFonts w:ascii="Times New Roman" w:eastAsia="Times New Roman" w:hAnsi="Times New Roman" w:cs="Times New Roman"/>
          <w:lang w:eastAsia="uk-UA"/>
        </w:rPr>
        <w:t xml:space="preserve"> Запорізького національного університету: </w:t>
      </w:r>
      <w:r w:rsidRPr="00FC74F6">
        <w:rPr>
          <w:rFonts w:ascii="Times New Roman" w:eastAsia="Times New Roman" w:hAnsi="Times New Roman" w:cs="Times New Roman"/>
          <w:b/>
          <w:bCs/>
          <w:lang w:eastAsia="uk-UA"/>
        </w:rPr>
        <w:t>Банах Віктор Аркадійович</w:t>
      </w:r>
    </w:p>
    <w:p w:rsidR="00B56C83" w:rsidRPr="00FC74F6" w:rsidRDefault="00B56C83" w:rsidP="00B56C83">
      <w:pPr>
        <w:jc w:val="both"/>
        <w:rPr>
          <w:rFonts w:ascii="Times New Roman" w:eastAsia="Times New Roman" w:hAnsi="Times New Roman" w:cs="Times New Roman"/>
          <w:lang w:eastAsia="uk-UA"/>
        </w:rPr>
      </w:pPr>
      <w:r w:rsidRPr="00FC74F6">
        <w:rPr>
          <w:rFonts w:ascii="Times New Roman" w:eastAsia="Times New Roman" w:hAnsi="Times New Roman" w:cs="Times New Roman"/>
          <w:lang w:eastAsia="uk-UA"/>
        </w:rPr>
        <w:t>Електронна адреса: </w:t>
      </w:r>
      <w:hyperlink r:id="rId15" w:history="1">
        <w:r w:rsidRPr="00FC74F6">
          <w:rPr>
            <w:rStyle w:val="a3"/>
            <w:rFonts w:ascii="Times New Roman" w:hAnsi="Times New Roman" w:cs="Times New Roman"/>
            <w:color w:val="auto"/>
            <w:shd w:val="clear" w:color="auto" w:fill="FFFFFF"/>
          </w:rPr>
          <w:t>v_banakh@znu.edu.ua</w:t>
        </w:r>
      </w:hyperlink>
    </w:p>
    <w:p w:rsidR="00B56C83" w:rsidRPr="00FC74F6" w:rsidRDefault="00B56C83" w:rsidP="00B56C83">
      <w:pPr>
        <w:jc w:val="both"/>
        <w:rPr>
          <w:rFonts w:ascii="Times New Roman" w:eastAsia="Times New Roman" w:hAnsi="Times New Roman" w:cs="Times New Roman"/>
          <w:lang w:eastAsia="uk-UA"/>
        </w:rPr>
      </w:pPr>
      <w:r w:rsidRPr="00FC74F6">
        <w:rPr>
          <w:rFonts w:ascii="Times New Roman" w:eastAsia="Times New Roman" w:hAnsi="Times New Roman" w:cs="Times New Roman"/>
          <w:lang w:eastAsia="uk-UA"/>
        </w:rPr>
        <w:t>Гаряча лінія: тел. </w:t>
      </w:r>
      <w:bookmarkEnd w:id="1"/>
      <w:r w:rsidRPr="00FC74F6">
        <w:rPr>
          <w:rFonts w:ascii="Times New Roman" w:eastAsia="Times New Roman" w:hAnsi="Times New Roman" w:cs="Times New Roman"/>
          <w:lang w:eastAsia="uk-UA"/>
        </w:rPr>
        <w:t xml:space="preserve"> (</w:t>
      </w:r>
      <w:r w:rsidRPr="00FC74F6">
        <w:rPr>
          <w:rFonts w:ascii="Times New Roman" w:hAnsi="Times New Roman" w:cs="Times New Roman"/>
          <w:shd w:val="clear" w:color="auto" w:fill="FFFFFF"/>
        </w:rPr>
        <w:t>061) 227-12-76, факс 227-12-88</w:t>
      </w:r>
    </w:p>
    <w:p w:rsidR="00B56C83" w:rsidRPr="00FC74F6" w:rsidRDefault="00B56C83" w:rsidP="00B56C83">
      <w:pPr>
        <w:jc w:val="both"/>
        <w:rPr>
          <w:rFonts w:ascii="Times New Roman" w:eastAsia="Times New Roman" w:hAnsi="Times New Roman" w:cs="Times New Roman"/>
          <w:lang w:eastAsia="uk-UA"/>
        </w:rPr>
      </w:pPr>
    </w:p>
    <w:p w:rsidR="00B56C83" w:rsidRPr="00FC74F6" w:rsidRDefault="00B56C83" w:rsidP="00B56C83">
      <w:pPr>
        <w:jc w:val="both"/>
        <w:rPr>
          <w:rFonts w:ascii="Times New Roman" w:hAnsi="Times New Roman" w:cs="Times New Roman"/>
        </w:rPr>
      </w:pPr>
      <w:r w:rsidRPr="00FC74F6">
        <w:rPr>
          <w:rFonts w:ascii="Times New Roman" w:hAnsi="Times New Roman" w:cs="Times New Roman"/>
          <w:b/>
        </w:rPr>
        <w:t xml:space="preserve">РІВНІ МОЖЛИВОСТІ ТА ІНКЛЮЗИВНЕ ОСВІТНЄ СЕРЕДОВИЩЕ. </w:t>
      </w:r>
      <w:r w:rsidRPr="00FC74F6">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FC74F6">
        <w:rPr>
          <w:rFonts w:ascii="Times New Roman" w:hAnsi="Times New Roman" w:cs="Times New Roman"/>
        </w:rPr>
        <w:t>маломобільних</w:t>
      </w:r>
      <w:proofErr w:type="spellEnd"/>
      <w:r w:rsidRPr="00FC74F6">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FC74F6">
        <w:rPr>
          <w:rFonts w:ascii="Times New Roman" w:hAnsi="Times New Roman" w:cs="Times New Roman"/>
        </w:rPr>
        <w:t>маломобільних</w:t>
      </w:r>
      <w:proofErr w:type="spellEnd"/>
      <w:r w:rsidRPr="00FC74F6">
        <w:rPr>
          <w:rFonts w:ascii="Times New Roman" w:hAnsi="Times New Roman" w:cs="Times New Roman"/>
        </w:rPr>
        <w:t xml:space="preserve"> груп населення у ЗНУ: </w:t>
      </w:r>
      <w:hyperlink r:id="rId16" w:history="1">
        <w:r w:rsidRPr="00FC74F6">
          <w:rPr>
            <w:rStyle w:val="a3"/>
            <w:rFonts w:ascii="Times New Roman" w:hAnsi="Times New Roman" w:cs="Times New Roman"/>
            <w:color w:val="auto"/>
          </w:rPr>
          <w:t>https://tinyurl.com/ydhcsagx</w:t>
        </w:r>
      </w:hyperlink>
      <w:r w:rsidRPr="00FC74F6">
        <w:rPr>
          <w:rFonts w:ascii="Times New Roman" w:hAnsi="Times New Roman" w:cs="Times New Roman"/>
        </w:rPr>
        <w:t xml:space="preserve">. </w:t>
      </w:r>
    </w:p>
    <w:p w:rsidR="00B56C83" w:rsidRPr="00FC74F6" w:rsidRDefault="00B56C83" w:rsidP="00B56C83">
      <w:pPr>
        <w:jc w:val="both"/>
        <w:rPr>
          <w:rFonts w:ascii="Times New Roman" w:hAnsi="Times New Roman" w:cs="Times New Roman"/>
          <w:b/>
        </w:rPr>
      </w:pPr>
    </w:p>
    <w:p w:rsidR="00B56C83" w:rsidRPr="00FC74F6" w:rsidRDefault="00B56C83" w:rsidP="00B56C83">
      <w:pPr>
        <w:jc w:val="center"/>
        <w:rPr>
          <w:rFonts w:ascii="Times New Roman" w:hAnsi="Times New Roman" w:cs="Times New Roman"/>
          <w:b/>
        </w:rPr>
      </w:pPr>
      <w:r w:rsidRPr="00FC74F6">
        <w:rPr>
          <w:rFonts w:ascii="Times New Roman" w:hAnsi="Times New Roman" w:cs="Times New Roman"/>
          <w:b/>
        </w:rPr>
        <w:t>РЕСУРСИ ДЛЯ НАВЧАННЯ</w:t>
      </w:r>
    </w:p>
    <w:p w:rsidR="00B56C83" w:rsidRPr="00FC74F6" w:rsidRDefault="00B56C83" w:rsidP="00B56C83">
      <w:pPr>
        <w:jc w:val="both"/>
        <w:rPr>
          <w:rFonts w:ascii="Times New Roman" w:hAnsi="Times New Roman" w:cs="Times New Roman"/>
        </w:rPr>
      </w:pPr>
      <w:r w:rsidRPr="00FC74F6">
        <w:rPr>
          <w:rFonts w:ascii="Times New Roman" w:hAnsi="Times New Roman" w:cs="Times New Roman"/>
          <w:b/>
          <w:caps/>
        </w:rPr>
        <w:t>Наукова бібліотека</w:t>
      </w:r>
      <w:r w:rsidRPr="00FC74F6">
        <w:rPr>
          <w:rFonts w:ascii="Times New Roman" w:hAnsi="Times New Roman" w:cs="Times New Roman"/>
        </w:rPr>
        <w:t xml:space="preserve">: </w:t>
      </w:r>
      <w:hyperlink r:id="rId17" w:history="1">
        <w:r w:rsidRPr="00FC74F6">
          <w:rPr>
            <w:rStyle w:val="a3"/>
            <w:rFonts w:ascii="Times New Roman" w:hAnsi="Times New Roman" w:cs="Times New Roman"/>
            <w:color w:val="auto"/>
          </w:rPr>
          <w:t>http://library.znu.edu.ua</w:t>
        </w:r>
      </w:hyperlink>
      <w:r w:rsidRPr="00FC74F6">
        <w:rPr>
          <w:rFonts w:ascii="Times New Roman" w:hAnsi="Times New Roman" w:cs="Times New Roman"/>
        </w:rPr>
        <w:t>. Графік роботи абонементів: понеділок-п`ятниця з 08.00 до 16.00; вихідні дні: субота і неділя.</w:t>
      </w:r>
    </w:p>
    <w:p w:rsidR="00B56C83" w:rsidRPr="00FC74F6" w:rsidRDefault="00B56C83" w:rsidP="00B56C83">
      <w:pPr>
        <w:jc w:val="both"/>
        <w:rPr>
          <w:rFonts w:ascii="Times New Roman" w:hAnsi="Times New Roman" w:cs="Times New Roman"/>
        </w:rPr>
      </w:pPr>
    </w:p>
    <w:p w:rsidR="00B56C83" w:rsidRPr="00FC74F6" w:rsidRDefault="00B56C83" w:rsidP="00B56C83">
      <w:pPr>
        <w:jc w:val="both"/>
        <w:rPr>
          <w:rFonts w:ascii="Times New Roman" w:hAnsi="Times New Roman" w:cs="Times New Roman"/>
          <w:b/>
        </w:rPr>
      </w:pPr>
      <w:r w:rsidRPr="00FC74F6">
        <w:rPr>
          <w:rFonts w:ascii="Times New Roman" w:hAnsi="Times New Roman" w:cs="Times New Roman"/>
          <w:b/>
          <w:caps/>
        </w:rPr>
        <w:t>Система ЕЛЕКТРОННого</w:t>
      </w:r>
      <w:r w:rsidRPr="00FC74F6">
        <w:rPr>
          <w:rFonts w:ascii="Times New Roman" w:hAnsi="Times New Roman" w:cs="Times New Roman"/>
          <w:b/>
        </w:rPr>
        <w:t xml:space="preserve"> ЗАБЕЗПЕЧЕННЯ НАВЧАННЯ (MOODLE): </w:t>
      </w:r>
      <w:r w:rsidRPr="00FC74F6">
        <w:rPr>
          <w:rFonts w:ascii="Times New Roman" w:hAnsi="Times New Roman" w:cs="Times New Roman"/>
          <w:u w:val="single"/>
        </w:rPr>
        <w:t>https://moodle.znu.edu.ua</w:t>
      </w:r>
    </w:p>
    <w:p w:rsidR="00B56C83" w:rsidRPr="00FC74F6" w:rsidRDefault="00B56C83" w:rsidP="00B56C83">
      <w:pPr>
        <w:jc w:val="both"/>
        <w:rPr>
          <w:rFonts w:ascii="Times New Roman" w:hAnsi="Times New Roman" w:cs="Times New Roman"/>
        </w:rPr>
      </w:pPr>
      <w:r w:rsidRPr="00FC74F6">
        <w:rPr>
          <w:rFonts w:ascii="Times New Roman" w:hAnsi="Times New Roman" w:cs="Times New Roman"/>
        </w:rPr>
        <w:t xml:space="preserve">Якщо забули пароль/логін, </w:t>
      </w:r>
      <w:proofErr w:type="spellStart"/>
      <w:r w:rsidRPr="00FC74F6">
        <w:rPr>
          <w:rFonts w:ascii="Times New Roman" w:hAnsi="Times New Roman" w:cs="Times New Roman"/>
        </w:rPr>
        <w:t>направте</w:t>
      </w:r>
      <w:proofErr w:type="spellEnd"/>
      <w:r w:rsidRPr="00FC74F6">
        <w:rPr>
          <w:rFonts w:ascii="Times New Roman" w:hAnsi="Times New Roman" w:cs="Times New Roman"/>
        </w:rPr>
        <w:t xml:space="preserve"> листа з темою «</w:t>
      </w:r>
      <w:proofErr w:type="spellStart"/>
      <w:r w:rsidRPr="00FC74F6">
        <w:rPr>
          <w:rFonts w:ascii="Times New Roman" w:hAnsi="Times New Roman" w:cs="Times New Roman"/>
        </w:rPr>
        <w:t>Забув</w:t>
      </w:r>
      <w:proofErr w:type="spellEnd"/>
      <w:r w:rsidRPr="00FC74F6">
        <w:rPr>
          <w:rFonts w:ascii="Times New Roman" w:hAnsi="Times New Roman" w:cs="Times New Roman"/>
        </w:rPr>
        <w:t xml:space="preserve"> пароль/логін» за </w:t>
      </w:r>
      <w:proofErr w:type="spellStart"/>
      <w:r w:rsidRPr="00FC74F6">
        <w:rPr>
          <w:rFonts w:ascii="Times New Roman" w:hAnsi="Times New Roman" w:cs="Times New Roman"/>
        </w:rPr>
        <w:t>адресою</w:t>
      </w:r>
      <w:proofErr w:type="spellEnd"/>
      <w:r w:rsidRPr="00FC74F6">
        <w:rPr>
          <w:rFonts w:ascii="Times New Roman" w:hAnsi="Times New Roman" w:cs="Times New Roman"/>
        </w:rPr>
        <w:t xml:space="preserve">: </w:t>
      </w:r>
      <w:r w:rsidRPr="00FC74F6">
        <w:rPr>
          <w:rFonts w:ascii="Times New Roman" w:hAnsi="Times New Roman" w:cs="Times New Roman"/>
          <w:bCs/>
          <w:u w:val="single"/>
          <w:shd w:val="clear" w:color="auto" w:fill="FFFFFF"/>
        </w:rPr>
        <w:t>moodle.znu@znu.edu.ua.</w:t>
      </w:r>
    </w:p>
    <w:p w:rsidR="00B56C83" w:rsidRPr="00FC74F6" w:rsidRDefault="00B56C83" w:rsidP="00B56C83">
      <w:pPr>
        <w:jc w:val="both"/>
        <w:rPr>
          <w:rFonts w:ascii="Times New Roman" w:hAnsi="Times New Roman" w:cs="Times New Roman"/>
        </w:rPr>
      </w:pPr>
      <w:r w:rsidRPr="00FC74F6">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FC74F6" w:rsidRDefault="00B56C83" w:rsidP="00B56C83">
      <w:pPr>
        <w:jc w:val="both"/>
        <w:rPr>
          <w:rFonts w:ascii="Times New Roman" w:hAnsi="Times New Roman" w:cs="Times New Roman"/>
        </w:rPr>
      </w:pPr>
      <w:r w:rsidRPr="00FC74F6">
        <w:rPr>
          <w:rFonts w:ascii="Times New Roman" w:hAnsi="Times New Roman" w:cs="Times New Roman"/>
        </w:rPr>
        <w:t xml:space="preserve">Якщо ви вказували електронну адресу в профілі системи </w:t>
      </w:r>
      <w:proofErr w:type="spellStart"/>
      <w:r w:rsidRPr="00FC74F6">
        <w:rPr>
          <w:rFonts w:ascii="Times New Roman" w:hAnsi="Times New Roman" w:cs="Times New Roman"/>
        </w:rPr>
        <w:t>Moodle</w:t>
      </w:r>
      <w:proofErr w:type="spellEnd"/>
      <w:r w:rsidRPr="00FC74F6">
        <w:rPr>
          <w:rFonts w:ascii="Times New Roman" w:hAnsi="Times New Roman" w:cs="Times New Roman"/>
        </w:rPr>
        <w:t xml:space="preserve"> ЗНУ, то використовуйте посилання для відновлення паролю </w:t>
      </w:r>
      <w:r w:rsidRPr="00FC74F6">
        <w:rPr>
          <w:rFonts w:ascii="Times New Roman" w:hAnsi="Times New Roman" w:cs="Times New Roman"/>
          <w:u w:val="single"/>
        </w:rPr>
        <w:t>https://moodle.znu.edu.ua/mod/page/view.php?id=133015</w:t>
      </w:r>
      <w:r w:rsidRPr="00FC74F6">
        <w:rPr>
          <w:rFonts w:ascii="Times New Roman" w:hAnsi="Times New Roman" w:cs="Times New Roman"/>
        </w:rPr>
        <w:t>.</w:t>
      </w:r>
    </w:p>
    <w:p w:rsidR="00B56C83" w:rsidRPr="00FC74F6" w:rsidRDefault="00B56C83" w:rsidP="00B56C83">
      <w:pPr>
        <w:jc w:val="both"/>
        <w:rPr>
          <w:rFonts w:ascii="Times New Roman" w:hAnsi="Times New Roman" w:cs="Times New Roman"/>
          <w:u w:val="single"/>
        </w:rPr>
      </w:pPr>
      <w:r w:rsidRPr="00FC74F6">
        <w:rPr>
          <w:rFonts w:ascii="Times New Roman" w:hAnsi="Times New Roman" w:cs="Times New Roman"/>
          <w:b/>
          <w:caps/>
        </w:rPr>
        <w:t>Центр інтенсивного вивчення іноземних мов</w:t>
      </w:r>
      <w:r w:rsidRPr="00FC74F6">
        <w:rPr>
          <w:rFonts w:ascii="Times New Roman" w:hAnsi="Times New Roman" w:cs="Times New Roman"/>
          <w:caps/>
        </w:rPr>
        <w:t xml:space="preserve">: </w:t>
      </w:r>
      <w:r w:rsidRPr="00FC74F6">
        <w:rPr>
          <w:rFonts w:ascii="Times New Roman" w:hAnsi="Times New Roman" w:cs="Times New Roman"/>
          <w:u w:val="single"/>
        </w:rPr>
        <w:t>http://sites.znu.edu.ua/child-advance/</w:t>
      </w:r>
    </w:p>
    <w:p w:rsidR="00B56C83" w:rsidRPr="00FC74F6" w:rsidRDefault="00B56C83" w:rsidP="00B56C83">
      <w:pPr>
        <w:jc w:val="both"/>
        <w:rPr>
          <w:rFonts w:ascii="Times New Roman" w:hAnsi="Times New Roman" w:cs="Times New Roman"/>
          <w:u w:val="single"/>
        </w:rPr>
      </w:pPr>
      <w:r w:rsidRPr="00FC74F6">
        <w:rPr>
          <w:rFonts w:ascii="Times New Roman" w:hAnsi="Times New Roman" w:cs="Times New Roman"/>
          <w:b/>
          <w:caps/>
        </w:rPr>
        <w:t>Центр німецької мови, партнер Гете-інституту</w:t>
      </w:r>
      <w:r w:rsidRPr="00FC74F6">
        <w:rPr>
          <w:rFonts w:ascii="Times New Roman" w:hAnsi="Times New Roman" w:cs="Times New Roman"/>
        </w:rPr>
        <w:t xml:space="preserve">: </w:t>
      </w:r>
      <w:r w:rsidRPr="00FC74F6">
        <w:rPr>
          <w:rFonts w:ascii="Times New Roman" w:hAnsi="Times New Roman" w:cs="Times New Roman"/>
          <w:u w:val="single"/>
        </w:rPr>
        <w:t>https://www.znu.edu.ua/ukr/edu/ocznu/nim</w:t>
      </w:r>
    </w:p>
    <w:p w:rsidR="00B56C83" w:rsidRPr="00C86FA8" w:rsidRDefault="00B56C83" w:rsidP="00C86FA8">
      <w:pPr>
        <w:jc w:val="both"/>
        <w:rPr>
          <w:rFonts w:ascii="Times New Roman" w:hAnsi="Times New Roman" w:cs="Times New Roman"/>
          <w:u w:val="single"/>
        </w:rPr>
      </w:pPr>
      <w:r w:rsidRPr="00FC74F6">
        <w:rPr>
          <w:rFonts w:ascii="Times New Roman" w:hAnsi="Times New Roman" w:cs="Times New Roman"/>
          <w:b/>
          <w:caps/>
        </w:rPr>
        <w:t>Школа Конфуція (вивчення китайської мови</w:t>
      </w:r>
      <w:r w:rsidRPr="00FC74F6">
        <w:rPr>
          <w:rFonts w:ascii="Times New Roman" w:hAnsi="Times New Roman" w:cs="Times New Roman"/>
          <w:b/>
        </w:rPr>
        <w:t>)</w:t>
      </w:r>
      <w:r w:rsidRPr="00FC74F6">
        <w:rPr>
          <w:rFonts w:ascii="Times New Roman" w:hAnsi="Times New Roman" w:cs="Times New Roman"/>
        </w:rPr>
        <w:t xml:space="preserve">: </w:t>
      </w:r>
      <w:r w:rsidRPr="00FC74F6">
        <w:rPr>
          <w:rFonts w:ascii="Times New Roman" w:hAnsi="Times New Roman" w:cs="Times New Roman"/>
          <w:u w:val="single"/>
        </w:rPr>
        <w:t>http://sites.znu.edu.ua/confucius</w:t>
      </w:r>
    </w:p>
    <w:sectPr w:rsidR="00B56C83" w:rsidRPr="00C86FA8"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7756"/>
    <w:multiLevelType w:val="hybridMultilevel"/>
    <w:tmpl w:val="A1C6B258"/>
    <w:lvl w:ilvl="0" w:tplc="5F3CDDEE">
      <w:start w:val="2"/>
      <w:numFmt w:val="bullet"/>
      <w:lvlText w:val="-"/>
      <w:lvlJc w:val="left"/>
      <w:pPr>
        <w:ind w:left="720" w:hanging="360"/>
      </w:pPr>
      <w:rPr>
        <w:rFonts w:ascii="Liberation Serif" w:eastAsia="Droid Sans Fallback" w:hAnsi="Liberation Serif" w:cs="Free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301D35"/>
    <w:multiLevelType w:val="hybridMultilevel"/>
    <w:tmpl w:val="B72E0CCC"/>
    <w:lvl w:ilvl="0" w:tplc="2BC0CC8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E37DCB"/>
    <w:multiLevelType w:val="hybridMultilevel"/>
    <w:tmpl w:val="75ACB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A51AB4"/>
    <w:multiLevelType w:val="hybridMultilevel"/>
    <w:tmpl w:val="59FA6832"/>
    <w:lvl w:ilvl="0" w:tplc="B1385DBC">
      <w:start w:val="1"/>
      <w:numFmt w:val="decimal"/>
      <w:lvlText w:val="%1."/>
      <w:lvlJc w:val="left"/>
      <w:pPr>
        <w:ind w:left="677" w:hanging="451"/>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4A8405DC">
      <w:start w:val="1"/>
      <w:numFmt w:val="decimal"/>
      <w:lvlText w:val="%2."/>
      <w:lvlJc w:val="left"/>
      <w:pPr>
        <w:ind w:left="242" w:hanging="360"/>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2" w:tplc="087614A2">
      <w:numFmt w:val="bullet"/>
      <w:lvlText w:val="•"/>
      <w:lvlJc w:val="left"/>
      <w:pPr>
        <w:ind w:left="1758" w:hanging="360"/>
      </w:pPr>
      <w:rPr>
        <w:rFonts w:hint="default"/>
        <w:lang w:val="uk-UA" w:eastAsia="en-US" w:bidi="ar-SA"/>
      </w:rPr>
    </w:lvl>
    <w:lvl w:ilvl="3" w:tplc="FA5C2FFA">
      <w:numFmt w:val="bullet"/>
      <w:lvlText w:val="•"/>
      <w:lvlJc w:val="left"/>
      <w:pPr>
        <w:ind w:left="2837" w:hanging="360"/>
      </w:pPr>
      <w:rPr>
        <w:rFonts w:hint="default"/>
        <w:lang w:val="uk-UA" w:eastAsia="en-US" w:bidi="ar-SA"/>
      </w:rPr>
    </w:lvl>
    <w:lvl w:ilvl="4" w:tplc="F106FA0E">
      <w:numFmt w:val="bullet"/>
      <w:lvlText w:val="•"/>
      <w:lvlJc w:val="left"/>
      <w:pPr>
        <w:ind w:left="3916" w:hanging="360"/>
      </w:pPr>
      <w:rPr>
        <w:rFonts w:hint="default"/>
        <w:lang w:val="uk-UA" w:eastAsia="en-US" w:bidi="ar-SA"/>
      </w:rPr>
    </w:lvl>
    <w:lvl w:ilvl="5" w:tplc="B41C0ED8">
      <w:numFmt w:val="bullet"/>
      <w:lvlText w:val="•"/>
      <w:lvlJc w:val="left"/>
      <w:pPr>
        <w:ind w:left="4995" w:hanging="360"/>
      </w:pPr>
      <w:rPr>
        <w:rFonts w:hint="default"/>
        <w:lang w:val="uk-UA" w:eastAsia="en-US" w:bidi="ar-SA"/>
      </w:rPr>
    </w:lvl>
    <w:lvl w:ilvl="6" w:tplc="D494D800">
      <w:numFmt w:val="bullet"/>
      <w:lvlText w:val="•"/>
      <w:lvlJc w:val="left"/>
      <w:pPr>
        <w:ind w:left="6074" w:hanging="360"/>
      </w:pPr>
      <w:rPr>
        <w:rFonts w:hint="default"/>
        <w:lang w:val="uk-UA" w:eastAsia="en-US" w:bidi="ar-SA"/>
      </w:rPr>
    </w:lvl>
    <w:lvl w:ilvl="7" w:tplc="FDC4E6A0">
      <w:numFmt w:val="bullet"/>
      <w:lvlText w:val="•"/>
      <w:lvlJc w:val="left"/>
      <w:pPr>
        <w:ind w:left="7153" w:hanging="360"/>
      </w:pPr>
      <w:rPr>
        <w:rFonts w:hint="default"/>
        <w:lang w:val="uk-UA" w:eastAsia="en-US" w:bidi="ar-SA"/>
      </w:rPr>
    </w:lvl>
    <w:lvl w:ilvl="8" w:tplc="3E18A328">
      <w:numFmt w:val="bullet"/>
      <w:lvlText w:val="•"/>
      <w:lvlJc w:val="left"/>
      <w:pPr>
        <w:ind w:left="8232" w:hanging="360"/>
      </w:pPr>
      <w:rPr>
        <w:rFonts w:hint="default"/>
        <w:lang w:val="uk-UA" w:eastAsia="en-US" w:bidi="ar-SA"/>
      </w:rPr>
    </w:lvl>
  </w:abstractNum>
  <w:abstractNum w:abstractNumId="4" w15:restartNumberingAfterBreak="0">
    <w:nsid w:val="50AC2FC2"/>
    <w:multiLevelType w:val="hybridMultilevel"/>
    <w:tmpl w:val="BFACBBA0"/>
    <w:lvl w:ilvl="0" w:tplc="04220001">
      <w:start w:val="1"/>
      <w:numFmt w:val="bullet"/>
      <w:lvlText w:val=""/>
      <w:lvlJc w:val="left"/>
      <w:pPr>
        <w:tabs>
          <w:tab w:val="num" w:pos="1259"/>
        </w:tabs>
        <w:ind w:left="1259" w:hanging="360"/>
      </w:pPr>
      <w:rPr>
        <w:rFonts w:ascii="Symbol" w:hAnsi="Symbol" w:hint="default"/>
      </w:rPr>
    </w:lvl>
    <w:lvl w:ilvl="1" w:tplc="04220003" w:tentative="1">
      <w:start w:val="1"/>
      <w:numFmt w:val="bullet"/>
      <w:lvlText w:val="o"/>
      <w:lvlJc w:val="left"/>
      <w:pPr>
        <w:tabs>
          <w:tab w:val="num" w:pos="1979"/>
        </w:tabs>
        <w:ind w:left="1979" w:hanging="360"/>
      </w:pPr>
      <w:rPr>
        <w:rFonts w:ascii="Courier New" w:hAnsi="Courier New" w:cs="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cs="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cs="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64276E3B"/>
    <w:multiLevelType w:val="hybridMultilevel"/>
    <w:tmpl w:val="2A964592"/>
    <w:lvl w:ilvl="0" w:tplc="4CEEA212">
      <w:start w:val="1"/>
      <w:numFmt w:val="decimal"/>
      <w:lvlText w:val="%1."/>
      <w:lvlJc w:val="left"/>
      <w:pPr>
        <w:ind w:left="438" w:hanging="708"/>
      </w:pPr>
      <w:rPr>
        <w:rFonts w:ascii="Times New Roman" w:eastAsia="Times New Roman" w:hAnsi="Times New Roman" w:cs="Times New Roman" w:hint="default"/>
        <w:b w:val="0"/>
        <w:bCs w:val="0"/>
        <w:i w:val="0"/>
        <w:iCs w:val="0"/>
        <w:spacing w:val="0"/>
        <w:w w:val="100"/>
        <w:sz w:val="28"/>
        <w:szCs w:val="28"/>
        <w:lang w:val="uk-UA" w:eastAsia="en-US" w:bidi="ar-SA"/>
      </w:rPr>
    </w:lvl>
    <w:lvl w:ilvl="1" w:tplc="1D546E1C">
      <w:numFmt w:val="bullet"/>
      <w:lvlText w:val="•"/>
      <w:lvlJc w:val="left"/>
      <w:pPr>
        <w:ind w:left="1454" w:hanging="708"/>
      </w:pPr>
      <w:rPr>
        <w:rFonts w:hint="default"/>
        <w:lang w:val="uk-UA" w:eastAsia="en-US" w:bidi="ar-SA"/>
      </w:rPr>
    </w:lvl>
    <w:lvl w:ilvl="2" w:tplc="8B047D6C">
      <w:numFmt w:val="bullet"/>
      <w:lvlText w:val="•"/>
      <w:lvlJc w:val="left"/>
      <w:pPr>
        <w:ind w:left="2469" w:hanging="708"/>
      </w:pPr>
      <w:rPr>
        <w:rFonts w:hint="default"/>
        <w:lang w:val="uk-UA" w:eastAsia="en-US" w:bidi="ar-SA"/>
      </w:rPr>
    </w:lvl>
    <w:lvl w:ilvl="3" w:tplc="3A60DFA4">
      <w:numFmt w:val="bullet"/>
      <w:lvlText w:val="•"/>
      <w:lvlJc w:val="left"/>
      <w:pPr>
        <w:ind w:left="3484" w:hanging="708"/>
      </w:pPr>
      <w:rPr>
        <w:rFonts w:hint="default"/>
        <w:lang w:val="uk-UA" w:eastAsia="en-US" w:bidi="ar-SA"/>
      </w:rPr>
    </w:lvl>
    <w:lvl w:ilvl="4" w:tplc="1A7677DA">
      <w:numFmt w:val="bullet"/>
      <w:lvlText w:val="•"/>
      <w:lvlJc w:val="left"/>
      <w:pPr>
        <w:ind w:left="4499" w:hanging="708"/>
      </w:pPr>
      <w:rPr>
        <w:rFonts w:hint="default"/>
        <w:lang w:val="uk-UA" w:eastAsia="en-US" w:bidi="ar-SA"/>
      </w:rPr>
    </w:lvl>
    <w:lvl w:ilvl="5" w:tplc="68308AEE">
      <w:numFmt w:val="bullet"/>
      <w:lvlText w:val="•"/>
      <w:lvlJc w:val="left"/>
      <w:pPr>
        <w:ind w:left="5514" w:hanging="708"/>
      </w:pPr>
      <w:rPr>
        <w:rFonts w:hint="default"/>
        <w:lang w:val="uk-UA" w:eastAsia="en-US" w:bidi="ar-SA"/>
      </w:rPr>
    </w:lvl>
    <w:lvl w:ilvl="6" w:tplc="44CCD6B4">
      <w:numFmt w:val="bullet"/>
      <w:lvlText w:val="•"/>
      <w:lvlJc w:val="left"/>
      <w:pPr>
        <w:ind w:left="6529" w:hanging="708"/>
      </w:pPr>
      <w:rPr>
        <w:rFonts w:hint="default"/>
        <w:lang w:val="uk-UA" w:eastAsia="en-US" w:bidi="ar-SA"/>
      </w:rPr>
    </w:lvl>
    <w:lvl w:ilvl="7" w:tplc="37700CA2">
      <w:numFmt w:val="bullet"/>
      <w:lvlText w:val="•"/>
      <w:lvlJc w:val="left"/>
      <w:pPr>
        <w:ind w:left="7544" w:hanging="708"/>
      </w:pPr>
      <w:rPr>
        <w:rFonts w:hint="default"/>
        <w:lang w:val="uk-UA" w:eastAsia="en-US" w:bidi="ar-SA"/>
      </w:rPr>
    </w:lvl>
    <w:lvl w:ilvl="8" w:tplc="13F02280">
      <w:numFmt w:val="bullet"/>
      <w:lvlText w:val="•"/>
      <w:lvlJc w:val="left"/>
      <w:pPr>
        <w:ind w:left="8559" w:hanging="708"/>
      </w:pPr>
      <w:rPr>
        <w:rFonts w:hint="default"/>
        <w:lang w:val="uk-UA" w:eastAsia="en-US" w:bidi="ar-SA"/>
      </w:rPr>
    </w:lvl>
  </w:abstractNum>
  <w:abstractNum w:abstractNumId="6" w15:restartNumberingAfterBreak="0">
    <w:nsid w:val="71E3715A"/>
    <w:multiLevelType w:val="hybridMultilevel"/>
    <w:tmpl w:val="9C0CDFA6"/>
    <w:lvl w:ilvl="0" w:tplc="85E2C964">
      <w:start w:val="1"/>
      <w:numFmt w:val="decimal"/>
      <w:lvlText w:val="%1."/>
      <w:lvlJc w:val="left"/>
      <w:pPr>
        <w:ind w:left="246" w:hanging="301"/>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AD8A2058">
      <w:numFmt w:val="bullet"/>
      <w:lvlText w:val="•"/>
      <w:lvlJc w:val="left"/>
      <w:pPr>
        <w:ind w:left="1221" w:hanging="301"/>
      </w:pPr>
      <w:rPr>
        <w:rFonts w:hint="default"/>
        <w:lang w:val="uk-UA" w:eastAsia="en-US" w:bidi="ar-SA"/>
      </w:rPr>
    </w:lvl>
    <w:lvl w:ilvl="2" w:tplc="4BF8B744">
      <w:numFmt w:val="bullet"/>
      <w:lvlText w:val="•"/>
      <w:lvlJc w:val="left"/>
      <w:pPr>
        <w:ind w:left="2202" w:hanging="301"/>
      </w:pPr>
      <w:rPr>
        <w:rFonts w:hint="default"/>
        <w:lang w:val="uk-UA" w:eastAsia="en-US" w:bidi="ar-SA"/>
      </w:rPr>
    </w:lvl>
    <w:lvl w:ilvl="3" w:tplc="52482D4C">
      <w:numFmt w:val="bullet"/>
      <w:lvlText w:val="•"/>
      <w:lvlJc w:val="left"/>
      <w:pPr>
        <w:ind w:left="3183" w:hanging="301"/>
      </w:pPr>
      <w:rPr>
        <w:rFonts w:hint="default"/>
        <w:lang w:val="uk-UA" w:eastAsia="en-US" w:bidi="ar-SA"/>
      </w:rPr>
    </w:lvl>
    <w:lvl w:ilvl="4" w:tplc="3454D2AE">
      <w:numFmt w:val="bullet"/>
      <w:lvlText w:val="•"/>
      <w:lvlJc w:val="left"/>
      <w:pPr>
        <w:ind w:left="4164" w:hanging="301"/>
      </w:pPr>
      <w:rPr>
        <w:rFonts w:hint="default"/>
        <w:lang w:val="uk-UA" w:eastAsia="en-US" w:bidi="ar-SA"/>
      </w:rPr>
    </w:lvl>
    <w:lvl w:ilvl="5" w:tplc="0D0C0AD8">
      <w:numFmt w:val="bullet"/>
      <w:lvlText w:val="•"/>
      <w:lvlJc w:val="left"/>
      <w:pPr>
        <w:ind w:left="5145" w:hanging="301"/>
      </w:pPr>
      <w:rPr>
        <w:rFonts w:hint="default"/>
        <w:lang w:val="uk-UA" w:eastAsia="en-US" w:bidi="ar-SA"/>
      </w:rPr>
    </w:lvl>
    <w:lvl w:ilvl="6" w:tplc="5C64F874">
      <w:numFmt w:val="bullet"/>
      <w:lvlText w:val="•"/>
      <w:lvlJc w:val="left"/>
      <w:pPr>
        <w:ind w:left="6126" w:hanging="301"/>
      </w:pPr>
      <w:rPr>
        <w:rFonts w:hint="default"/>
        <w:lang w:val="uk-UA" w:eastAsia="en-US" w:bidi="ar-SA"/>
      </w:rPr>
    </w:lvl>
    <w:lvl w:ilvl="7" w:tplc="437C5482">
      <w:numFmt w:val="bullet"/>
      <w:lvlText w:val="•"/>
      <w:lvlJc w:val="left"/>
      <w:pPr>
        <w:ind w:left="7107" w:hanging="301"/>
      </w:pPr>
      <w:rPr>
        <w:rFonts w:hint="default"/>
        <w:lang w:val="uk-UA" w:eastAsia="en-US" w:bidi="ar-SA"/>
      </w:rPr>
    </w:lvl>
    <w:lvl w:ilvl="8" w:tplc="96E43754">
      <w:numFmt w:val="bullet"/>
      <w:lvlText w:val="•"/>
      <w:lvlJc w:val="left"/>
      <w:pPr>
        <w:ind w:left="8088" w:hanging="301"/>
      </w:pPr>
      <w:rPr>
        <w:rFonts w:hint="default"/>
        <w:lang w:val="uk-UA" w:eastAsia="en-US" w:bidi="ar-SA"/>
      </w:rPr>
    </w:lvl>
  </w:abstractNum>
  <w:abstractNum w:abstractNumId="7" w15:restartNumberingAfterBreak="0">
    <w:nsid w:val="77BE020D"/>
    <w:multiLevelType w:val="hybridMultilevel"/>
    <w:tmpl w:val="B150FC06"/>
    <w:lvl w:ilvl="0" w:tplc="2118D9A4">
      <w:start w:val="1"/>
      <w:numFmt w:val="decimal"/>
      <w:lvlText w:val="%1."/>
      <w:lvlJc w:val="left"/>
      <w:pPr>
        <w:ind w:left="1718" w:hanging="767"/>
        <w:jc w:val="left"/>
      </w:pPr>
      <w:rPr>
        <w:rFonts w:ascii="Times New Roman" w:eastAsia="Times New Roman" w:hAnsi="Times New Roman" w:cs="Times New Roman" w:hint="default"/>
        <w:b w:val="0"/>
        <w:bCs w:val="0"/>
        <w:i w:val="0"/>
        <w:iCs w:val="0"/>
        <w:spacing w:val="0"/>
        <w:w w:val="102"/>
        <w:sz w:val="25"/>
        <w:szCs w:val="25"/>
        <w:lang w:val="uk-UA" w:eastAsia="en-US" w:bidi="ar-SA"/>
      </w:rPr>
    </w:lvl>
    <w:lvl w:ilvl="1" w:tplc="08F4F692">
      <w:numFmt w:val="bullet"/>
      <w:lvlText w:val="•"/>
      <w:lvlJc w:val="left"/>
      <w:pPr>
        <w:ind w:left="2553" w:hanging="767"/>
      </w:pPr>
      <w:rPr>
        <w:rFonts w:hint="default"/>
        <w:lang w:val="uk-UA" w:eastAsia="en-US" w:bidi="ar-SA"/>
      </w:rPr>
    </w:lvl>
    <w:lvl w:ilvl="2" w:tplc="078870A8">
      <w:numFmt w:val="bullet"/>
      <w:lvlText w:val="•"/>
      <w:lvlJc w:val="left"/>
      <w:pPr>
        <w:ind w:left="3386" w:hanging="767"/>
      </w:pPr>
      <w:rPr>
        <w:rFonts w:hint="default"/>
        <w:lang w:val="uk-UA" w:eastAsia="en-US" w:bidi="ar-SA"/>
      </w:rPr>
    </w:lvl>
    <w:lvl w:ilvl="3" w:tplc="7556FBF6">
      <w:numFmt w:val="bullet"/>
      <w:lvlText w:val="•"/>
      <w:lvlJc w:val="left"/>
      <w:pPr>
        <w:ind w:left="4219" w:hanging="767"/>
      </w:pPr>
      <w:rPr>
        <w:rFonts w:hint="default"/>
        <w:lang w:val="uk-UA" w:eastAsia="en-US" w:bidi="ar-SA"/>
      </w:rPr>
    </w:lvl>
    <w:lvl w:ilvl="4" w:tplc="A4B89D78">
      <w:numFmt w:val="bullet"/>
      <w:lvlText w:val="•"/>
      <w:lvlJc w:val="left"/>
      <w:pPr>
        <w:ind w:left="5052" w:hanging="767"/>
      </w:pPr>
      <w:rPr>
        <w:rFonts w:hint="default"/>
        <w:lang w:val="uk-UA" w:eastAsia="en-US" w:bidi="ar-SA"/>
      </w:rPr>
    </w:lvl>
    <w:lvl w:ilvl="5" w:tplc="A792F568">
      <w:numFmt w:val="bullet"/>
      <w:lvlText w:val="•"/>
      <w:lvlJc w:val="left"/>
      <w:pPr>
        <w:ind w:left="5885" w:hanging="767"/>
      </w:pPr>
      <w:rPr>
        <w:rFonts w:hint="default"/>
        <w:lang w:val="uk-UA" w:eastAsia="en-US" w:bidi="ar-SA"/>
      </w:rPr>
    </w:lvl>
    <w:lvl w:ilvl="6" w:tplc="22547038">
      <w:numFmt w:val="bullet"/>
      <w:lvlText w:val="•"/>
      <w:lvlJc w:val="left"/>
      <w:pPr>
        <w:ind w:left="6718" w:hanging="767"/>
      </w:pPr>
      <w:rPr>
        <w:rFonts w:hint="default"/>
        <w:lang w:val="uk-UA" w:eastAsia="en-US" w:bidi="ar-SA"/>
      </w:rPr>
    </w:lvl>
    <w:lvl w:ilvl="7" w:tplc="7A1C024A">
      <w:numFmt w:val="bullet"/>
      <w:lvlText w:val="•"/>
      <w:lvlJc w:val="left"/>
      <w:pPr>
        <w:ind w:left="7551" w:hanging="767"/>
      </w:pPr>
      <w:rPr>
        <w:rFonts w:hint="default"/>
        <w:lang w:val="uk-UA" w:eastAsia="en-US" w:bidi="ar-SA"/>
      </w:rPr>
    </w:lvl>
    <w:lvl w:ilvl="8" w:tplc="1F903A4C">
      <w:numFmt w:val="bullet"/>
      <w:lvlText w:val="•"/>
      <w:lvlJc w:val="left"/>
      <w:pPr>
        <w:ind w:left="8384" w:hanging="767"/>
      </w:pPr>
      <w:rPr>
        <w:rFonts w:hint="default"/>
        <w:lang w:val="uk-UA" w:eastAsia="en-US" w:bidi="ar-SA"/>
      </w:rPr>
    </w:lvl>
  </w:abstractNum>
  <w:abstractNum w:abstractNumId="8" w15:restartNumberingAfterBreak="0">
    <w:nsid w:val="785D621D"/>
    <w:multiLevelType w:val="hybridMultilevel"/>
    <w:tmpl w:val="73C6E066"/>
    <w:lvl w:ilvl="0" w:tplc="6D6AF754">
      <w:start w:val="1"/>
      <w:numFmt w:val="decimal"/>
      <w:lvlText w:val="%1."/>
      <w:lvlJc w:val="left"/>
      <w:pPr>
        <w:ind w:left="438" w:hanging="346"/>
      </w:pPr>
      <w:rPr>
        <w:rFonts w:ascii="Times New Roman" w:eastAsia="Times New Roman" w:hAnsi="Times New Roman" w:cs="Times New Roman" w:hint="default"/>
        <w:b w:val="0"/>
        <w:bCs w:val="0"/>
        <w:i w:val="0"/>
        <w:iCs w:val="0"/>
        <w:spacing w:val="0"/>
        <w:w w:val="100"/>
        <w:sz w:val="28"/>
        <w:szCs w:val="28"/>
        <w:lang w:val="uk-UA" w:eastAsia="en-US" w:bidi="ar-SA"/>
      </w:rPr>
    </w:lvl>
    <w:lvl w:ilvl="1" w:tplc="DF88EF1E">
      <w:numFmt w:val="bullet"/>
      <w:lvlText w:val="•"/>
      <w:lvlJc w:val="left"/>
      <w:pPr>
        <w:ind w:left="1454" w:hanging="346"/>
      </w:pPr>
      <w:rPr>
        <w:rFonts w:hint="default"/>
        <w:lang w:val="uk-UA" w:eastAsia="en-US" w:bidi="ar-SA"/>
      </w:rPr>
    </w:lvl>
    <w:lvl w:ilvl="2" w:tplc="D194BE76">
      <w:numFmt w:val="bullet"/>
      <w:lvlText w:val="•"/>
      <w:lvlJc w:val="left"/>
      <w:pPr>
        <w:ind w:left="2469" w:hanging="346"/>
      </w:pPr>
      <w:rPr>
        <w:rFonts w:hint="default"/>
        <w:lang w:val="uk-UA" w:eastAsia="en-US" w:bidi="ar-SA"/>
      </w:rPr>
    </w:lvl>
    <w:lvl w:ilvl="3" w:tplc="48DA6850">
      <w:numFmt w:val="bullet"/>
      <w:lvlText w:val="•"/>
      <w:lvlJc w:val="left"/>
      <w:pPr>
        <w:ind w:left="3484" w:hanging="346"/>
      </w:pPr>
      <w:rPr>
        <w:rFonts w:hint="default"/>
        <w:lang w:val="uk-UA" w:eastAsia="en-US" w:bidi="ar-SA"/>
      </w:rPr>
    </w:lvl>
    <w:lvl w:ilvl="4" w:tplc="39AA83AE">
      <w:numFmt w:val="bullet"/>
      <w:lvlText w:val="•"/>
      <w:lvlJc w:val="left"/>
      <w:pPr>
        <w:ind w:left="4499" w:hanging="346"/>
      </w:pPr>
      <w:rPr>
        <w:rFonts w:hint="default"/>
        <w:lang w:val="uk-UA" w:eastAsia="en-US" w:bidi="ar-SA"/>
      </w:rPr>
    </w:lvl>
    <w:lvl w:ilvl="5" w:tplc="467EC062">
      <w:numFmt w:val="bullet"/>
      <w:lvlText w:val="•"/>
      <w:lvlJc w:val="left"/>
      <w:pPr>
        <w:ind w:left="5514" w:hanging="346"/>
      </w:pPr>
      <w:rPr>
        <w:rFonts w:hint="default"/>
        <w:lang w:val="uk-UA" w:eastAsia="en-US" w:bidi="ar-SA"/>
      </w:rPr>
    </w:lvl>
    <w:lvl w:ilvl="6" w:tplc="FC4CBA38">
      <w:numFmt w:val="bullet"/>
      <w:lvlText w:val="•"/>
      <w:lvlJc w:val="left"/>
      <w:pPr>
        <w:ind w:left="6529" w:hanging="346"/>
      </w:pPr>
      <w:rPr>
        <w:rFonts w:hint="default"/>
        <w:lang w:val="uk-UA" w:eastAsia="en-US" w:bidi="ar-SA"/>
      </w:rPr>
    </w:lvl>
    <w:lvl w:ilvl="7" w:tplc="89A62D9A">
      <w:numFmt w:val="bullet"/>
      <w:lvlText w:val="•"/>
      <w:lvlJc w:val="left"/>
      <w:pPr>
        <w:ind w:left="7544" w:hanging="346"/>
      </w:pPr>
      <w:rPr>
        <w:rFonts w:hint="default"/>
        <w:lang w:val="uk-UA" w:eastAsia="en-US" w:bidi="ar-SA"/>
      </w:rPr>
    </w:lvl>
    <w:lvl w:ilvl="8" w:tplc="FA787C7A">
      <w:numFmt w:val="bullet"/>
      <w:lvlText w:val="•"/>
      <w:lvlJc w:val="left"/>
      <w:pPr>
        <w:ind w:left="8559" w:hanging="346"/>
      </w:pPr>
      <w:rPr>
        <w:rFonts w:hint="default"/>
        <w:lang w:val="uk-UA" w:eastAsia="en-US" w:bidi="ar-SA"/>
      </w:rPr>
    </w:lvl>
  </w:abstractNum>
  <w:num w:numId="1">
    <w:abstractNumId w:val="4"/>
  </w:num>
  <w:num w:numId="2">
    <w:abstractNumId w:val="0"/>
  </w:num>
  <w:num w:numId="3">
    <w:abstractNumId w:val="1"/>
  </w:num>
  <w:num w:numId="4">
    <w:abstractNumId w:val="5"/>
  </w:num>
  <w:num w:numId="5">
    <w:abstractNumId w:val="8"/>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A0EA0"/>
    <w:rsid w:val="000B3A5E"/>
    <w:rsid w:val="000D7FF5"/>
    <w:rsid w:val="000F0295"/>
    <w:rsid w:val="00104ABC"/>
    <w:rsid w:val="001118F9"/>
    <w:rsid w:val="00111B23"/>
    <w:rsid w:val="001130CE"/>
    <w:rsid w:val="00131674"/>
    <w:rsid w:val="0013304A"/>
    <w:rsid w:val="00134654"/>
    <w:rsid w:val="001B356D"/>
    <w:rsid w:val="001C419F"/>
    <w:rsid w:val="001C5B55"/>
    <w:rsid w:val="001D1AD3"/>
    <w:rsid w:val="001E49C0"/>
    <w:rsid w:val="001E5D2C"/>
    <w:rsid w:val="001E6397"/>
    <w:rsid w:val="001F238E"/>
    <w:rsid w:val="001F2CC5"/>
    <w:rsid w:val="00211082"/>
    <w:rsid w:val="00224830"/>
    <w:rsid w:val="00230939"/>
    <w:rsid w:val="00235EB6"/>
    <w:rsid w:val="00271CD9"/>
    <w:rsid w:val="00282B26"/>
    <w:rsid w:val="00291AE0"/>
    <w:rsid w:val="002A3ACE"/>
    <w:rsid w:val="002E566C"/>
    <w:rsid w:val="0030182F"/>
    <w:rsid w:val="00312998"/>
    <w:rsid w:val="003A3CFF"/>
    <w:rsid w:val="003E6FEA"/>
    <w:rsid w:val="00415EDC"/>
    <w:rsid w:val="00433D6C"/>
    <w:rsid w:val="00457B51"/>
    <w:rsid w:val="00467CB3"/>
    <w:rsid w:val="0048204A"/>
    <w:rsid w:val="004B04BC"/>
    <w:rsid w:val="005004AC"/>
    <w:rsid w:val="00504D24"/>
    <w:rsid w:val="00540463"/>
    <w:rsid w:val="005513E6"/>
    <w:rsid w:val="005533CA"/>
    <w:rsid w:val="005800C2"/>
    <w:rsid w:val="0059267C"/>
    <w:rsid w:val="00592AB5"/>
    <w:rsid w:val="005A7D7D"/>
    <w:rsid w:val="005D1F94"/>
    <w:rsid w:val="006352A4"/>
    <w:rsid w:val="006726F6"/>
    <w:rsid w:val="006A264F"/>
    <w:rsid w:val="006A7573"/>
    <w:rsid w:val="006C60BB"/>
    <w:rsid w:val="006F21B4"/>
    <w:rsid w:val="00730E1B"/>
    <w:rsid w:val="0073310B"/>
    <w:rsid w:val="00735E23"/>
    <w:rsid w:val="0078684F"/>
    <w:rsid w:val="00794DEB"/>
    <w:rsid w:val="007E7D5C"/>
    <w:rsid w:val="008052DF"/>
    <w:rsid w:val="0081016B"/>
    <w:rsid w:val="0081234C"/>
    <w:rsid w:val="00826448"/>
    <w:rsid w:val="008605B7"/>
    <w:rsid w:val="008817B8"/>
    <w:rsid w:val="00881E33"/>
    <w:rsid w:val="00885712"/>
    <w:rsid w:val="00893292"/>
    <w:rsid w:val="008961E0"/>
    <w:rsid w:val="008C70FD"/>
    <w:rsid w:val="008D5B53"/>
    <w:rsid w:val="008F3F72"/>
    <w:rsid w:val="009B2A79"/>
    <w:rsid w:val="009B412D"/>
    <w:rsid w:val="009D41F7"/>
    <w:rsid w:val="009D49A7"/>
    <w:rsid w:val="009D7454"/>
    <w:rsid w:val="009E1EBA"/>
    <w:rsid w:val="009F5D29"/>
    <w:rsid w:val="00A0375A"/>
    <w:rsid w:val="00A56B55"/>
    <w:rsid w:val="00A57B11"/>
    <w:rsid w:val="00A81941"/>
    <w:rsid w:val="00AA0DE6"/>
    <w:rsid w:val="00AD4894"/>
    <w:rsid w:val="00B369D0"/>
    <w:rsid w:val="00B40832"/>
    <w:rsid w:val="00B5355C"/>
    <w:rsid w:val="00B56C83"/>
    <w:rsid w:val="00B73111"/>
    <w:rsid w:val="00B82407"/>
    <w:rsid w:val="00B9389C"/>
    <w:rsid w:val="00B962F8"/>
    <w:rsid w:val="00B96346"/>
    <w:rsid w:val="00BA1544"/>
    <w:rsid w:val="00BA2BEB"/>
    <w:rsid w:val="00BB26CF"/>
    <w:rsid w:val="00BE0E9D"/>
    <w:rsid w:val="00C27498"/>
    <w:rsid w:val="00C86FA8"/>
    <w:rsid w:val="00CA2A3D"/>
    <w:rsid w:val="00CB59BD"/>
    <w:rsid w:val="00CC0489"/>
    <w:rsid w:val="00D02057"/>
    <w:rsid w:val="00D10FBD"/>
    <w:rsid w:val="00D15F46"/>
    <w:rsid w:val="00D31B7B"/>
    <w:rsid w:val="00D32100"/>
    <w:rsid w:val="00D3418D"/>
    <w:rsid w:val="00D454DC"/>
    <w:rsid w:val="00D80EF6"/>
    <w:rsid w:val="00D83B45"/>
    <w:rsid w:val="00DB2C87"/>
    <w:rsid w:val="00DB42A7"/>
    <w:rsid w:val="00DC1F7E"/>
    <w:rsid w:val="00DC47E3"/>
    <w:rsid w:val="00DD52DF"/>
    <w:rsid w:val="00E822F8"/>
    <w:rsid w:val="00EB57D6"/>
    <w:rsid w:val="00EF5FB8"/>
    <w:rsid w:val="00F30967"/>
    <w:rsid w:val="00F93877"/>
    <w:rsid w:val="00FA4AFF"/>
    <w:rsid w:val="00FA5914"/>
    <w:rsid w:val="00FC4FCE"/>
    <w:rsid w:val="00FC74F6"/>
    <w:rsid w:val="00FE7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8412"/>
  <w15:docId w15:val="{6B279758-B3EF-4249-B10A-5ED52F3D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CC048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table" w:styleId="aa">
    <w:name w:val="Table Grid"/>
    <w:basedOn w:val="a1"/>
    <w:uiPriority w:val="39"/>
    <w:rsid w:val="001E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356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b">
    <w:name w:val="List Paragraph"/>
    <w:basedOn w:val="a"/>
    <w:uiPriority w:val="34"/>
    <w:qFormat/>
    <w:rsid w:val="00FA5914"/>
    <w:pPr>
      <w:ind w:left="720"/>
      <w:contextualSpacing/>
    </w:pPr>
    <w:rPr>
      <w:rFonts w:cs="Mangal"/>
      <w:szCs w:val="21"/>
    </w:rPr>
  </w:style>
  <w:style w:type="paragraph" w:customStyle="1" w:styleId="TableParagraph">
    <w:name w:val="Table Paragraph"/>
    <w:basedOn w:val="a"/>
    <w:uiPriority w:val="1"/>
    <w:qFormat/>
    <w:rsid w:val="00D80EF6"/>
    <w:pPr>
      <w:suppressAutoHyphens w:val="0"/>
      <w:autoSpaceDE w:val="0"/>
      <w:autoSpaceDN w:val="0"/>
    </w:pPr>
    <w:rPr>
      <w:rFonts w:ascii="Times New Roman" w:eastAsia="Times New Roman" w:hAnsi="Times New Roman" w:cs="Times New Roman"/>
      <w:kern w:val="0"/>
      <w:sz w:val="22"/>
      <w:szCs w:val="22"/>
      <w:lang w:val="en-US" w:eastAsia="en-US" w:bidi="ar-SA"/>
    </w:rPr>
  </w:style>
  <w:style w:type="character" w:customStyle="1" w:styleId="ac">
    <w:name w:val="Основной текст_"/>
    <w:rsid w:val="00D80EF6"/>
    <w:rPr>
      <w:rFonts w:ascii="Times New Roman" w:hAnsi="Times New Roman" w:cs="Times New Roman"/>
      <w:sz w:val="23"/>
      <w:szCs w:val="23"/>
      <w:u w:val="none"/>
    </w:rPr>
  </w:style>
  <w:style w:type="paragraph" w:styleId="ad">
    <w:name w:val="Normal (Web)"/>
    <w:basedOn w:val="a"/>
    <w:uiPriority w:val="99"/>
    <w:rsid w:val="00D80EF6"/>
    <w:pPr>
      <w:spacing w:before="280" w:after="280"/>
    </w:pPr>
    <w:rPr>
      <w:rFonts w:ascii="Times New Roman" w:eastAsia="Times New Roman" w:hAnsi="Times New Roman" w:cs="Times New Roman"/>
      <w:kern w:val="1"/>
    </w:rPr>
  </w:style>
  <w:style w:type="character" w:customStyle="1" w:styleId="31">
    <w:name w:val="Подпись к картинке (3)"/>
    <w:uiPriority w:val="99"/>
    <w:rsid w:val="00BA2BEB"/>
  </w:style>
  <w:style w:type="character" w:customStyle="1" w:styleId="21">
    <w:name w:val="Основной текст (2)_"/>
    <w:link w:val="210"/>
    <w:locked/>
    <w:rsid w:val="008961E0"/>
    <w:rPr>
      <w:rFonts w:ascii="Times New Roman" w:hAnsi="Times New Roman" w:cs="Times New Roman"/>
      <w:sz w:val="26"/>
      <w:szCs w:val="26"/>
      <w:shd w:val="clear" w:color="auto" w:fill="FFFFFF"/>
    </w:rPr>
  </w:style>
  <w:style w:type="paragraph" w:customStyle="1" w:styleId="210">
    <w:name w:val="Основной текст (2)1"/>
    <w:basedOn w:val="a"/>
    <w:link w:val="21"/>
    <w:rsid w:val="008961E0"/>
    <w:pPr>
      <w:shd w:val="clear" w:color="auto" w:fill="FFFFFF"/>
      <w:suppressAutoHyphens w:val="0"/>
      <w:spacing w:after="180" w:line="324" w:lineRule="exact"/>
      <w:jc w:val="center"/>
    </w:pPr>
    <w:rPr>
      <w:rFonts w:ascii="Times New Roman" w:eastAsiaTheme="minorHAnsi" w:hAnsi="Times New Roman" w:cs="Times New Roman"/>
      <w:kern w:val="0"/>
      <w:sz w:val="26"/>
      <w:szCs w:val="26"/>
      <w:lang w:val="en-US" w:eastAsia="en-US" w:bidi="ar-SA"/>
    </w:rPr>
  </w:style>
  <w:style w:type="character" w:customStyle="1" w:styleId="212pt">
    <w:name w:val="Основной текст (2) + 12 pt"/>
    <w:aliases w:val="Полужирный6,Малые прописные"/>
    <w:rsid w:val="008961E0"/>
    <w:rPr>
      <w:b/>
      <w:bCs/>
      <w:smallCaps/>
      <w:sz w:val="24"/>
      <w:szCs w:val="24"/>
      <w:lang w:bidi="ar-SA"/>
    </w:rPr>
  </w:style>
  <w:style w:type="character" w:customStyle="1" w:styleId="10">
    <w:name w:val="Заголовок 1 Знак"/>
    <w:basedOn w:val="a0"/>
    <w:link w:val="1"/>
    <w:uiPriority w:val="9"/>
    <w:rsid w:val="00CC0489"/>
    <w:rPr>
      <w:rFonts w:asciiTheme="majorHAnsi" w:eastAsiaTheme="majorEastAsia" w:hAnsiTheme="majorHAnsi" w:cs="Mangal"/>
      <w:color w:val="2E74B5" w:themeColor="accent1" w:themeShade="BF"/>
      <w:kern w:val="2"/>
      <w:sz w:val="32"/>
      <w:szCs w:val="29"/>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976">
      <w:bodyDiv w:val="1"/>
      <w:marLeft w:val="0"/>
      <w:marRight w:val="0"/>
      <w:marTop w:val="0"/>
      <w:marBottom w:val="0"/>
      <w:divBdr>
        <w:top w:val="none" w:sz="0" w:space="0" w:color="auto"/>
        <w:left w:val="none" w:sz="0" w:space="0" w:color="auto"/>
        <w:bottom w:val="none" w:sz="0" w:space="0" w:color="auto"/>
        <w:right w:val="none" w:sz="0" w:space="0" w:color="auto"/>
      </w:divBdr>
    </w:div>
    <w:div w:id="1393383560">
      <w:bodyDiv w:val="1"/>
      <w:marLeft w:val="0"/>
      <w:marRight w:val="0"/>
      <w:marTop w:val="0"/>
      <w:marBottom w:val="0"/>
      <w:divBdr>
        <w:top w:val="none" w:sz="0" w:space="0" w:color="auto"/>
        <w:left w:val="none" w:sz="0" w:space="0" w:color="auto"/>
        <w:bottom w:val="none" w:sz="0" w:space="0" w:color="auto"/>
        <w:right w:val="none" w:sz="0" w:space="0" w:color="auto"/>
      </w:divBdr>
    </w:div>
    <w:div w:id="18901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oatom.kiev.ua/" TargetMode="External"/><Relationship Id="rId13" Type="http://schemas.openxmlformats.org/officeDocument/2006/relationships/hyperlink" Target="https://tinyurl.com/yd6bq6p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nergoatom.kiev.ua/" TargetMode="External"/><Relationship Id="rId12" Type="http://schemas.openxmlformats.org/officeDocument/2006/relationships/hyperlink" Target="https://tinyurl.com/57wha734" TargetMode="External"/><Relationship Id="rId17"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hyperlink" Target="https://moodle.znu.edu.ua/course/view.php?id=13188" TargetMode="External"/><Relationship Id="rId11" Type="http://schemas.openxmlformats.org/officeDocument/2006/relationships/hyperlink" Target="https://tinyurl.com/ycds57la" TargetMode="External"/><Relationship Id="rId5" Type="http://schemas.openxmlformats.org/officeDocument/2006/relationships/webSettings" Target="webSettings.xml"/><Relationship Id="rId15" Type="http://schemas.openxmlformats.org/officeDocument/2006/relationships/hyperlink" Target="mailto:v_banakh@znu.edu.ua" TargetMode="External"/><Relationship Id="rId10" Type="http://schemas.openxmlformats.org/officeDocument/2006/relationships/hyperlink" Target="https://tinyurl.com/y9pkmmp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nyurl.com/yckze4jd" TargetMode="External"/><Relationship Id="rId14" Type="http://schemas.openxmlformats.org/officeDocument/2006/relationships/hyperlink" Target="https://tinyurl.com/y9r5dpw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30A59-3F93-4F3F-B56F-9FB3B651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3497</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dcterms:created xsi:type="dcterms:W3CDTF">2024-09-13T20:16:00Z</dcterms:created>
  <dcterms:modified xsi:type="dcterms:W3CDTF">2025-02-06T14:18:00Z</dcterms:modified>
</cp:coreProperties>
</file>