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BF" w:rsidRDefault="00935CBF" w:rsidP="00935CBF">
      <w:pPr>
        <w:pStyle w:val="7"/>
        <w:ind w:firstLine="709"/>
        <w:rPr>
          <w:b w:val="0"/>
          <w:szCs w:val="28"/>
        </w:rPr>
      </w:pPr>
      <w:r w:rsidRPr="00167A4C">
        <w:rPr>
          <w:b w:val="0"/>
          <w:szCs w:val="28"/>
        </w:rPr>
        <w:t>ДЕРЖАВНИЙ ВИЩИЙ НАВЧАЛЬНИЙ ЗАКЛАД</w:t>
      </w:r>
      <w:r>
        <w:rPr>
          <w:b w:val="0"/>
          <w:szCs w:val="28"/>
        </w:rPr>
        <w:t xml:space="preserve"> </w:t>
      </w:r>
    </w:p>
    <w:p w:rsidR="00935CBF" w:rsidRPr="00167A4C" w:rsidRDefault="00935CBF" w:rsidP="00935CBF">
      <w:pPr>
        <w:pStyle w:val="7"/>
        <w:ind w:firstLine="709"/>
        <w:rPr>
          <w:b w:val="0"/>
          <w:szCs w:val="28"/>
        </w:rPr>
      </w:pPr>
      <w:r w:rsidRPr="00167A4C">
        <w:rPr>
          <w:b w:val="0"/>
          <w:szCs w:val="28"/>
        </w:rPr>
        <w:t>“ЗАПОРІЗЬКИЙ НАЦІОНАЛЬНИЙ УНІВЕРСИТЕТ ”</w:t>
      </w:r>
    </w:p>
    <w:p w:rsidR="00935CBF" w:rsidRPr="00167A4C" w:rsidRDefault="00935CBF" w:rsidP="00935CBF">
      <w:pPr>
        <w:pStyle w:val="5"/>
        <w:ind w:firstLine="709"/>
        <w:rPr>
          <w:b w:val="0"/>
          <w:szCs w:val="28"/>
        </w:rPr>
      </w:pPr>
      <w:r w:rsidRPr="00167A4C">
        <w:rPr>
          <w:b w:val="0"/>
          <w:szCs w:val="28"/>
        </w:rPr>
        <w:t>МІНІСТЕРСТВА ОСВІТИ І НАУКИ УКРАЇНИ</w:t>
      </w:r>
    </w:p>
    <w:p w:rsidR="00935CBF" w:rsidRPr="00167A4C" w:rsidRDefault="00935CBF" w:rsidP="00935CBF">
      <w:pPr>
        <w:pStyle w:val="8"/>
        <w:ind w:firstLine="709"/>
        <w:jc w:val="center"/>
        <w:rPr>
          <w:i w:val="0"/>
          <w:caps/>
          <w:sz w:val="28"/>
          <w:szCs w:val="28"/>
          <w:lang w:val="uk-UA"/>
        </w:rPr>
      </w:pPr>
      <w:r w:rsidRPr="00167A4C">
        <w:rPr>
          <w:i w:val="0"/>
          <w:caps/>
          <w:sz w:val="28"/>
          <w:szCs w:val="28"/>
          <w:lang w:val="uk-UA"/>
        </w:rPr>
        <w:t>КАФЕДРА фінансів та кредиту</w:t>
      </w:r>
    </w:p>
    <w:p w:rsidR="00935CBF" w:rsidRPr="00167A4C" w:rsidRDefault="00935CBF" w:rsidP="00935CBF">
      <w:pPr>
        <w:ind w:firstLine="709"/>
        <w:jc w:val="center"/>
        <w:rPr>
          <w:sz w:val="28"/>
          <w:szCs w:val="28"/>
        </w:rPr>
      </w:pPr>
    </w:p>
    <w:p w:rsidR="00935CBF" w:rsidRPr="00167A4C" w:rsidRDefault="00935CBF" w:rsidP="00935CBF">
      <w:pPr>
        <w:ind w:firstLine="709"/>
        <w:jc w:val="center"/>
        <w:rPr>
          <w:sz w:val="28"/>
          <w:szCs w:val="28"/>
        </w:rPr>
      </w:pPr>
    </w:p>
    <w:p w:rsidR="00935CBF" w:rsidRPr="00167A4C" w:rsidRDefault="00935CBF" w:rsidP="00935CBF">
      <w:pPr>
        <w:ind w:left="5387" w:firstLine="709"/>
        <w:jc w:val="center"/>
        <w:rPr>
          <w:sz w:val="28"/>
          <w:szCs w:val="28"/>
        </w:rPr>
      </w:pPr>
    </w:p>
    <w:p w:rsidR="00935CBF" w:rsidRPr="00167A4C" w:rsidRDefault="00935CBF" w:rsidP="00935CBF">
      <w:pPr>
        <w:ind w:left="5387" w:firstLine="709"/>
        <w:jc w:val="center"/>
        <w:rPr>
          <w:sz w:val="28"/>
          <w:szCs w:val="28"/>
        </w:rPr>
      </w:pPr>
    </w:p>
    <w:p w:rsidR="00935CBF" w:rsidRPr="004E7A3F" w:rsidRDefault="00935CBF" w:rsidP="00935CBF">
      <w:pPr>
        <w:spacing w:line="360" w:lineRule="auto"/>
        <w:ind w:left="5387" w:firstLine="709"/>
        <w:jc w:val="center"/>
        <w:rPr>
          <w:sz w:val="28"/>
          <w:szCs w:val="28"/>
        </w:rPr>
      </w:pPr>
    </w:p>
    <w:p w:rsidR="00935CBF" w:rsidRPr="00AE7FB6" w:rsidRDefault="00935CBF" w:rsidP="00935CBF">
      <w:pPr>
        <w:ind w:left="4320" w:firstLine="709"/>
        <w:jc w:val="center"/>
        <w:rPr>
          <w:sz w:val="28"/>
          <w:szCs w:val="28"/>
        </w:rPr>
      </w:pPr>
      <w:r>
        <w:rPr>
          <w:sz w:val="28"/>
          <w:szCs w:val="28"/>
        </w:rPr>
        <w:t>ЗАТВЕРДЖУЮ</w:t>
      </w:r>
    </w:p>
    <w:p w:rsidR="00935CBF" w:rsidRPr="004E7A3F" w:rsidRDefault="00935CBF" w:rsidP="00935CBF">
      <w:pPr>
        <w:tabs>
          <w:tab w:val="left" w:pos="5760"/>
        </w:tabs>
        <w:ind w:left="5387" w:firstLine="13"/>
        <w:rPr>
          <w:sz w:val="28"/>
          <w:szCs w:val="28"/>
        </w:rPr>
      </w:pPr>
      <w:r w:rsidRPr="004E7A3F">
        <w:rPr>
          <w:sz w:val="28"/>
          <w:szCs w:val="28"/>
        </w:rPr>
        <w:t>Проректор з науково-педагогічної та навчальної роботи</w:t>
      </w:r>
    </w:p>
    <w:p w:rsidR="00935CBF" w:rsidRPr="004E7A3F" w:rsidRDefault="00935CBF" w:rsidP="00935CBF">
      <w:pPr>
        <w:tabs>
          <w:tab w:val="left" w:pos="7938"/>
        </w:tabs>
        <w:spacing w:line="360" w:lineRule="auto"/>
        <w:ind w:left="4140" w:firstLine="709"/>
        <w:jc w:val="center"/>
        <w:rPr>
          <w:sz w:val="28"/>
          <w:szCs w:val="28"/>
        </w:rPr>
      </w:pPr>
      <w:r w:rsidRPr="004E7A3F">
        <w:rPr>
          <w:sz w:val="28"/>
          <w:szCs w:val="28"/>
        </w:rPr>
        <w:t xml:space="preserve">___________           О.І </w:t>
      </w:r>
      <w:proofErr w:type="spellStart"/>
      <w:r w:rsidRPr="004E7A3F">
        <w:rPr>
          <w:sz w:val="28"/>
          <w:szCs w:val="28"/>
        </w:rPr>
        <w:t>Гура</w:t>
      </w:r>
      <w:proofErr w:type="spellEnd"/>
    </w:p>
    <w:p w:rsidR="00935CBF" w:rsidRPr="004E7A3F" w:rsidRDefault="00935CBF" w:rsidP="00935CBF">
      <w:pPr>
        <w:spacing w:line="360" w:lineRule="auto"/>
        <w:ind w:left="4140" w:firstLine="709"/>
        <w:jc w:val="center"/>
        <w:rPr>
          <w:sz w:val="28"/>
          <w:szCs w:val="28"/>
        </w:rPr>
      </w:pPr>
      <w:r w:rsidRPr="004E7A3F">
        <w:rPr>
          <w:sz w:val="28"/>
          <w:szCs w:val="28"/>
        </w:rPr>
        <w:t>«___» ______________ 2014 р.</w:t>
      </w:r>
    </w:p>
    <w:p w:rsidR="00935CBF" w:rsidRPr="004E7A3F" w:rsidRDefault="00935CBF" w:rsidP="00935CBF">
      <w:pPr>
        <w:spacing w:line="360" w:lineRule="auto"/>
        <w:ind w:firstLine="709"/>
        <w:jc w:val="center"/>
        <w:rPr>
          <w:sz w:val="28"/>
          <w:szCs w:val="28"/>
        </w:rPr>
      </w:pPr>
    </w:p>
    <w:p w:rsidR="00935CBF" w:rsidRPr="004E7A3F" w:rsidRDefault="00935CBF" w:rsidP="00935CBF">
      <w:pPr>
        <w:spacing w:line="360" w:lineRule="auto"/>
        <w:ind w:firstLine="709"/>
        <w:jc w:val="center"/>
        <w:rPr>
          <w:sz w:val="28"/>
          <w:szCs w:val="28"/>
        </w:rPr>
      </w:pPr>
    </w:p>
    <w:p w:rsidR="00935CBF" w:rsidRPr="004E7A3F" w:rsidRDefault="00935CBF" w:rsidP="00935CBF">
      <w:pPr>
        <w:spacing w:line="360" w:lineRule="auto"/>
        <w:ind w:firstLine="709"/>
        <w:jc w:val="center"/>
        <w:rPr>
          <w:sz w:val="28"/>
          <w:szCs w:val="28"/>
        </w:rPr>
      </w:pPr>
    </w:p>
    <w:p w:rsidR="00935CBF" w:rsidRPr="004E7A3F" w:rsidRDefault="00935CBF" w:rsidP="00935CBF">
      <w:pPr>
        <w:spacing w:line="360" w:lineRule="auto"/>
        <w:ind w:firstLine="709"/>
        <w:jc w:val="center"/>
        <w:rPr>
          <w:sz w:val="28"/>
          <w:szCs w:val="28"/>
        </w:rPr>
      </w:pPr>
    </w:p>
    <w:p w:rsidR="00935CBF" w:rsidRPr="00935CBF" w:rsidRDefault="00935CBF" w:rsidP="00935CBF">
      <w:pPr>
        <w:pStyle w:val="1"/>
        <w:ind w:firstLine="709"/>
        <w:rPr>
          <w:b w:val="0"/>
          <w:sz w:val="28"/>
          <w:szCs w:val="28"/>
        </w:rPr>
      </w:pPr>
      <w:r w:rsidRPr="00935CBF">
        <w:rPr>
          <w:b w:val="0"/>
          <w:sz w:val="28"/>
          <w:szCs w:val="28"/>
        </w:rPr>
        <w:t>ПРОГРАМА НАВЧАЛЬНОЇ ДИСЦИПЛІНИ</w:t>
      </w:r>
    </w:p>
    <w:p w:rsidR="00935CBF" w:rsidRPr="00935CBF" w:rsidRDefault="00935CBF" w:rsidP="00935CBF">
      <w:pPr>
        <w:jc w:val="center"/>
        <w:rPr>
          <w:sz w:val="28"/>
          <w:szCs w:val="28"/>
        </w:rPr>
      </w:pPr>
    </w:p>
    <w:p w:rsidR="00935CBF" w:rsidRPr="00935CBF" w:rsidRDefault="00935CBF" w:rsidP="00935CBF">
      <w:pPr>
        <w:jc w:val="center"/>
        <w:rPr>
          <w:sz w:val="28"/>
          <w:szCs w:val="28"/>
          <w:lang w:eastAsia="en-US"/>
        </w:rPr>
      </w:pPr>
      <w:r w:rsidRPr="00935CBF">
        <w:rPr>
          <w:sz w:val="28"/>
          <w:szCs w:val="28"/>
        </w:rPr>
        <w:t xml:space="preserve">підготовки спеціалістів </w:t>
      </w:r>
      <w:r w:rsidRPr="00935CBF">
        <w:rPr>
          <w:sz w:val="28"/>
          <w:szCs w:val="28"/>
          <w:lang w:eastAsia="en-US"/>
        </w:rPr>
        <w:t>за спеціальністю 7.030508 – фінанси</w:t>
      </w:r>
    </w:p>
    <w:p w:rsidR="00935CBF" w:rsidRPr="00935CBF" w:rsidRDefault="00935CBF" w:rsidP="00935CBF">
      <w:pPr>
        <w:jc w:val="center"/>
        <w:rPr>
          <w:sz w:val="28"/>
          <w:szCs w:val="28"/>
        </w:rPr>
      </w:pPr>
    </w:p>
    <w:p w:rsidR="00935CBF" w:rsidRPr="00935CBF" w:rsidRDefault="00935CBF" w:rsidP="00935CBF">
      <w:pPr>
        <w:spacing w:line="360" w:lineRule="auto"/>
        <w:ind w:firstLine="709"/>
        <w:jc w:val="center"/>
        <w:rPr>
          <w:b/>
          <w:sz w:val="28"/>
          <w:szCs w:val="28"/>
        </w:rPr>
      </w:pPr>
      <w:r w:rsidRPr="00935CBF">
        <w:rPr>
          <w:b/>
          <w:sz w:val="28"/>
          <w:szCs w:val="28"/>
        </w:rPr>
        <w:t>МІЖНАРОДНІ РОЗРАХУНКОВІ І ВАЛЮТНІ ОПЕРАЦІЇ</w:t>
      </w:r>
    </w:p>
    <w:p w:rsidR="00935CBF" w:rsidRPr="00935CBF" w:rsidRDefault="00935CBF" w:rsidP="00935CBF">
      <w:pPr>
        <w:spacing w:line="360" w:lineRule="auto"/>
        <w:ind w:firstLine="709"/>
        <w:jc w:val="center"/>
        <w:rPr>
          <w:sz w:val="28"/>
          <w:szCs w:val="28"/>
        </w:rPr>
      </w:pPr>
    </w:p>
    <w:p w:rsidR="00935CBF" w:rsidRPr="00935CBF" w:rsidRDefault="00935CBF" w:rsidP="00935CBF">
      <w:pPr>
        <w:spacing w:line="360" w:lineRule="auto"/>
        <w:ind w:firstLine="709"/>
        <w:jc w:val="center"/>
        <w:rPr>
          <w:sz w:val="28"/>
          <w:szCs w:val="28"/>
        </w:rPr>
      </w:pPr>
    </w:p>
    <w:p w:rsidR="00935CBF" w:rsidRPr="00935CBF" w:rsidRDefault="00935CBF" w:rsidP="00935CBF">
      <w:pPr>
        <w:spacing w:line="360" w:lineRule="auto"/>
        <w:ind w:firstLine="709"/>
        <w:rPr>
          <w:sz w:val="28"/>
          <w:szCs w:val="28"/>
        </w:rPr>
      </w:pPr>
      <w:r w:rsidRPr="00935CBF">
        <w:rPr>
          <w:sz w:val="28"/>
          <w:szCs w:val="28"/>
        </w:rPr>
        <w:t>Освітньо-кваліфікаційний рівень:   -  спеціаліст</w:t>
      </w:r>
    </w:p>
    <w:p w:rsidR="00935CBF" w:rsidRPr="00935CBF" w:rsidRDefault="00935CBF" w:rsidP="00935CBF">
      <w:pPr>
        <w:spacing w:line="360" w:lineRule="auto"/>
        <w:ind w:firstLine="709"/>
        <w:rPr>
          <w:sz w:val="28"/>
          <w:szCs w:val="28"/>
        </w:rPr>
      </w:pPr>
      <w:r w:rsidRPr="00935CBF">
        <w:rPr>
          <w:sz w:val="28"/>
          <w:szCs w:val="28"/>
        </w:rPr>
        <w:t>Спеціальність: 7.030508  -  фінанси</w:t>
      </w:r>
    </w:p>
    <w:p w:rsidR="00935CBF" w:rsidRPr="00935CBF" w:rsidRDefault="00935CBF" w:rsidP="00935CBF">
      <w:pPr>
        <w:spacing w:line="360" w:lineRule="auto"/>
        <w:ind w:firstLine="709"/>
        <w:rPr>
          <w:sz w:val="28"/>
          <w:szCs w:val="28"/>
        </w:rPr>
      </w:pPr>
      <w:r w:rsidRPr="00935CBF">
        <w:rPr>
          <w:sz w:val="28"/>
          <w:szCs w:val="28"/>
        </w:rPr>
        <w:t>Статус курсу:  цикл професійної підготовки</w:t>
      </w:r>
    </w:p>
    <w:p w:rsidR="0074146D" w:rsidRDefault="0074146D" w:rsidP="00935CBF">
      <w:pPr>
        <w:pStyle w:val="4"/>
        <w:spacing w:line="360" w:lineRule="auto"/>
        <w:ind w:firstLine="709"/>
        <w:rPr>
          <w:b w:val="0"/>
          <w:szCs w:val="28"/>
          <w:lang w:val="en-US"/>
        </w:rPr>
      </w:pPr>
    </w:p>
    <w:p w:rsidR="0074146D" w:rsidRDefault="0074146D" w:rsidP="00935CBF">
      <w:pPr>
        <w:pStyle w:val="4"/>
        <w:spacing w:line="360" w:lineRule="auto"/>
        <w:ind w:firstLine="709"/>
        <w:rPr>
          <w:b w:val="0"/>
          <w:szCs w:val="28"/>
          <w:lang w:val="en-US"/>
        </w:rPr>
      </w:pPr>
    </w:p>
    <w:p w:rsidR="0074146D" w:rsidRDefault="0074146D" w:rsidP="00935CBF">
      <w:pPr>
        <w:pStyle w:val="4"/>
        <w:spacing w:line="360" w:lineRule="auto"/>
        <w:ind w:firstLine="709"/>
        <w:rPr>
          <w:b w:val="0"/>
          <w:szCs w:val="28"/>
          <w:lang w:val="en-US"/>
        </w:rPr>
      </w:pPr>
    </w:p>
    <w:p w:rsidR="0074146D" w:rsidRDefault="0074146D" w:rsidP="00935CBF">
      <w:pPr>
        <w:pStyle w:val="4"/>
        <w:spacing w:line="360" w:lineRule="auto"/>
        <w:ind w:firstLine="709"/>
        <w:rPr>
          <w:b w:val="0"/>
          <w:szCs w:val="28"/>
          <w:lang w:val="en-US"/>
        </w:rPr>
      </w:pPr>
    </w:p>
    <w:p w:rsidR="00935CBF" w:rsidRDefault="00935CBF" w:rsidP="00935CBF">
      <w:pPr>
        <w:pStyle w:val="4"/>
        <w:spacing w:line="360" w:lineRule="auto"/>
        <w:ind w:firstLine="709"/>
        <w:rPr>
          <w:b w:val="0"/>
          <w:szCs w:val="28"/>
          <w:lang w:val="en-US"/>
        </w:rPr>
      </w:pPr>
      <w:r w:rsidRPr="00AE7FB6">
        <w:rPr>
          <w:b w:val="0"/>
          <w:szCs w:val="28"/>
        </w:rPr>
        <w:t>2014</w:t>
      </w:r>
    </w:p>
    <w:p w:rsidR="0074146D" w:rsidRDefault="0074146D" w:rsidP="0074146D">
      <w:pPr>
        <w:rPr>
          <w:lang w:val="en-US" w:eastAsia="en-US"/>
        </w:rPr>
      </w:pPr>
    </w:p>
    <w:p w:rsidR="0074146D" w:rsidRPr="0074146D" w:rsidRDefault="0074146D" w:rsidP="0074146D">
      <w:pPr>
        <w:rPr>
          <w:lang w:val="en-US" w:eastAsia="en-US"/>
        </w:rPr>
      </w:pPr>
    </w:p>
    <w:p w:rsidR="0074146D" w:rsidRDefault="0074146D" w:rsidP="0074146D">
      <w:pPr>
        <w:pStyle w:val="7"/>
        <w:ind w:firstLine="709"/>
        <w:rPr>
          <w:b w:val="0"/>
          <w:szCs w:val="28"/>
        </w:rPr>
      </w:pPr>
      <w:r w:rsidRPr="00167A4C">
        <w:rPr>
          <w:b w:val="0"/>
          <w:szCs w:val="28"/>
        </w:rPr>
        <w:t>ДЕРЖАВНИЙ ВИЩИЙ НАВЧАЛЬНИЙ ЗАКЛАД</w:t>
      </w:r>
      <w:r>
        <w:rPr>
          <w:b w:val="0"/>
          <w:szCs w:val="28"/>
        </w:rPr>
        <w:t xml:space="preserve"> </w:t>
      </w:r>
    </w:p>
    <w:p w:rsidR="0074146D" w:rsidRPr="00167A4C" w:rsidRDefault="0074146D" w:rsidP="0074146D">
      <w:pPr>
        <w:pStyle w:val="7"/>
        <w:ind w:firstLine="709"/>
        <w:rPr>
          <w:b w:val="0"/>
          <w:szCs w:val="28"/>
        </w:rPr>
      </w:pPr>
      <w:r w:rsidRPr="00167A4C">
        <w:rPr>
          <w:b w:val="0"/>
          <w:szCs w:val="28"/>
        </w:rPr>
        <w:t>“ЗАПОРІЗЬКИЙ НАЦІОНАЛЬНИЙ УНІВЕРСИТЕТ ”</w:t>
      </w:r>
    </w:p>
    <w:p w:rsidR="0074146D" w:rsidRPr="00167A4C" w:rsidRDefault="0074146D" w:rsidP="0074146D">
      <w:pPr>
        <w:pStyle w:val="5"/>
        <w:ind w:firstLine="709"/>
        <w:rPr>
          <w:b w:val="0"/>
          <w:szCs w:val="28"/>
        </w:rPr>
      </w:pPr>
      <w:r w:rsidRPr="00167A4C">
        <w:rPr>
          <w:b w:val="0"/>
          <w:szCs w:val="28"/>
        </w:rPr>
        <w:t>МІНІСТЕРСТВА ОСВІТИ І НАУКИ УКРАЇНИ</w:t>
      </w:r>
    </w:p>
    <w:p w:rsidR="0074146D" w:rsidRPr="00167A4C" w:rsidRDefault="0074146D" w:rsidP="0074146D">
      <w:pPr>
        <w:pStyle w:val="8"/>
        <w:ind w:firstLine="709"/>
        <w:jc w:val="center"/>
        <w:rPr>
          <w:i w:val="0"/>
          <w:caps/>
          <w:sz w:val="28"/>
          <w:szCs w:val="28"/>
          <w:lang w:val="uk-UA"/>
        </w:rPr>
      </w:pPr>
      <w:r w:rsidRPr="00167A4C">
        <w:rPr>
          <w:i w:val="0"/>
          <w:caps/>
          <w:sz w:val="28"/>
          <w:szCs w:val="28"/>
          <w:lang w:val="uk-UA"/>
        </w:rPr>
        <w:t>КАФЕДРА фінансів та кредиту</w:t>
      </w:r>
    </w:p>
    <w:p w:rsidR="0074146D" w:rsidRPr="00167A4C" w:rsidRDefault="0074146D" w:rsidP="0074146D">
      <w:pPr>
        <w:ind w:firstLine="709"/>
        <w:jc w:val="center"/>
        <w:rPr>
          <w:sz w:val="28"/>
          <w:szCs w:val="28"/>
        </w:rPr>
      </w:pPr>
    </w:p>
    <w:p w:rsidR="0074146D" w:rsidRPr="00167A4C" w:rsidRDefault="0074146D" w:rsidP="0074146D">
      <w:pPr>
        <w:ind w:firstLine="709"/>
        <w:jc w:val="center"/>
        <w:rPr>
          <w:sz w:val="28"/>
          <w:szCs w:val="28"/>
        </w:rPr>
      </w:pPr>
    </w:p>
    <w:p w:rsidR="0074146D" w:rsidRPr="00167A4C" w:rsidRDefault="0074146D" w:rsidP="0074146D">
      <w:pPr>
        <w:ind w:left="5387" w:firstLine="709"/>
        <w:jc w:val="center"/>
        <w:rPr>
          <w:sz w:val="28"/>
          <w:szCs w:val="28"/>
        </w:rPr>
      </w:pPr>
    </w:p>
    <w:p w:rsidR="0074146D" w:rsidRPr="00167A4C" w:rsidRDefault="0074146D" w:rsidP="0074146D">
      <w:pPr>
        <w:ind w:left="5387" w:firstLine="709"/>
        <w:jc w:val="center"/>
        <w:rPr>
          <w:sz w:val="28"/>
          <w:szCs w:val="28"/>
        </w:rPr>
      </w:pPr>
    </w:p>
    <w:p w:rsidR="0074146D" w:rsidRPr="004E7A3F" w:rsidRDefault="0074146D" w:rsidP="0074146D">
      <w:pPr>
        <w:spacing w:line="360" w:lineRule="auto"/>
        <w:ind w:left="5387" w:firstLine="709"/>
        <w:jc w:val="center"/>
        <w:rPr>
          <w:sz w:val="28"/>
          <w:szCs w:val="28"/>
        </w:rPr>
      </w:pPr>
    </w:p>
    <w:p w:rsidR="0074146D" w:rsidRPr="00AE7FB6" w:rsidRDefault="0074146D" w:rsidP="0074146D">
      <w:pPr>
        <w:ind w:left="4320" w:firstLine="709"/>
        <w:jc w:val="center"/>
        <w:rPr>
          <w:sz w:val="28"/>
          <w:szCs w:val="28"/>
        </w:rPr>
      </w:pPr>
      <w:r>
        <w:rPr>
          <w:sz w:val="28"/>
          <w:szCs w:val="28"/>
        </w:rPr>
        <w:t>ЗАТВЕРДЖУЮ</w:t>
      </w:r>
    </w:p>
    <w:p w:rsidR="0074146D" w:rsidRPr="004E7A3F" w:rsidRDefault="0074146D" w:rsidP="0074146D">
      <w:pPr>
        <w:tabs>
          <w:tab w:val="left" w:pos="5760"/>
        </w:tabs>
        <w:ind w:left="5387" w:firstLine="13"/>
        <w:rPr>
          <w:sz w:val="28"/>
          <w:szCs w:val="28"/>
        </w:rPr>
      </w:pPr>
      <w:r w:rsidRPr="004E7A3F">
        <w:rPr>
          <w:sz w:val="28"/>
          <w:szCs w:val="28"/>
        </w:rPr>
        <w:t>Проректор з науково-педагогічної та навчальної роботи</w:t>
      </w:r>
    </w:p>
    <w:p w:rsidR="0074146D" w:rsidRPr="004E7A3F" w:rsidRDefault="0074146D" w:rsidP="0074146D">
      <w:pPr>
        <w:tabs>
          <w:tab w:val="left" w:pos="7938"/>
        </w:tabs>
        <w:spacing w:line="360" w:lineRule="auto"/>
        <w:ind w:left="4140" w:firstLine="709"/>
        <w:jc w:val="center"/>
        <w:rPr>
          <w:sz w:val="28"/>
          <w:szCs w:val="28"/>
        </w:rPr>
      </w:pPr>
      <w:r w:rsidRPr="004E7A3F">
        <w:rPr>
          <w:sz w:val="28"/>
          <w:szCs w:val="28"/>
        </w:rPr>
        <w:t xml:space="preserve">___________           О.І </w:t>
      </w:r>
      <w:proofErr w:type="spellStart"/>
      <w:r w:rsidRPr="004E7A3F">
        <w:rPr>
          <w:sz w:val="28"/>
          <w:szCs w:val="28"/>
        </w:rPr>
        <w:t>Гура</w:t>
      </w:r>
      <w:proofErr w:type="spellEnd"/>
    </w:p>
    <w:p w:rsidR="0074146D" w:rsidRPr="004E7A3F" w:rsidRDefault="0074146D" w:rsidP="0074146D">
      <w:pPr>
        <w:spacing w:line="360" w:lineRule="auto"/>
        <w:ind w:left="4140" w:firstLine="709"/>
        <w:jc w:val="center"/>
        <w:rPr>
          <w:sz w:val="28"/>
          <w:szCs w:val="28"/>
        </w:rPr>
      </w:pPr>
      <w:r w:rsidRPr="004E7A3F">
        <w:rPr>
          <w:sz w:val="28"/>
          <w:szCs w:val="28"/>
        </w:rPr>
        <w:t>«___» ______________ 2014 р.</w:t>
      </w:r>
    </w:p>
    <w:p w:rsidR="0074146D" w:rsidRPr="004E7A3F" w:rsidRDefault="0074146D" w:rsidP="0074146D">
      <w:pPr>
        <w:spacing w:line="360" w:lineRule="auto"/>
        <w:ind w:firstLine="709"/>
        <w:jc w:val="center"/>
        <w:rPr>
          <w:sz w:val="28"/>
          <w:szCs w:val="28"/>
        </w:rPr>
      </w:pPr>
    </w:p>
    <w:p w:rsidR="0074146D" w:rsidRPr="004E7A3F" w:rsidRDefault="0074146D" w:rsidP="0074146D">
      <w:pPr>
        <w:spacing w:line="360" w:lineRule="auto"/>
        <w:ind w:firstLine="709"/>
        <w:jc w:val="center"/>
        <w:rPr>
          <w:sz w:val="28"/>
          <w:szCs w:val="28"/>
        </w:rPr>
      </w:pPr>
    </w:p>
    <w:p w:rsidR="0074146D" w:rsidRPr="004E7A3F" w:rsidRDefault="0074146D" w:rsidP="0074146D">
      <w:pPr>
        <w:spacing w:line="360" w:lineRule="auto"/>
        <w:ind w:firstLine="709"/>
        <w:jc w:val="center"/>
        <w:rPr>
          <w:sz w:val="28"/>
          <w:szCs w:val="28"/>
        </w:rPr>
      </w:pPr>
    </w:p>
    <w:p w:rsidR="0074146D" w:rsidRPr="004E7A3F" w:rsidRDefault="0074146D" w:rsidP="0074146D">
      <w:pPr>
        <w:spacing w:line="360" w:lineRule="auto"/>
        <w:ind w:firstLine="709"/>
        <w:jc w:val="center"/>
        <w:rPr>
          <w:sz w:val="28"/>
          <w:szCs w:val="28"/>
        </w:rPr>
      </w:pPr>
    </w:p>
    <w:p w:rsidR="0074146D" w:rsidRPr="00935CBF" w:rsidRDefault="0074146D" w:rsidP="0074146D">
      <w:pPr>
        <w:pStyle w:val="1"/>
        <w:ind w:firstLine="709"/>
        <w:rPr>
          <w:b w:val="0"/>
          <w:sz w:val="28"/>
          <w:szCs w:val="28"/>
        </w:rPr>
      </w:pPr>
      <w:r w:rsidRPr="00935CBF">
        <w:rPr>
          <w:b w:val="0"/>
          <w:sz w:val="28"/>
          <w:szCs w:val="28"/>
        </w:rPr>
        <w:t>ПРОГРАМА НАВЧАЛЬНОЇ ДИСЦИПЛІНИ</w:t>
      </w:r>
    </w:p>
    <w:p w:rsidR="0074146D" w:rsidRPr="00935CBF" w:rsidRDefault="0074146D" w:rsidP="0074146D">
      <w:pPr>
        <w:jc w:val="center"/>
        <w:rPr>
          <w:sz w:val="28"/>
          <w:szCs w:val="28"/>
        </w:rPr>
      </w:pPr>
    </w:p>
    <w:p w:rsidR="0074146D" w:rsidRPr="00935CBF" w:rsidRDefault="0074146D" w:rsidP="0074146D">
      <w:pPr>
        <w:jc w:val="center"/>
        <w:rPr>
          <w:sz w:val="28"/>
          <w:szCs w:val="28"/>
          <w:lang w:eastAsia="en-US"/>
        </w:rPr>
      </w:pPr>
      <w:r w:rsidRPr="00935CBF">
        <w:rPr>
          <w:sz w:val="28"/>
          <w:szCs w:val="28"/>
        </w:rPr>
        <w:t xml:space="preserve">підготовки спеціалістів </w:t>
      </w:r>
      <w:r w:rsidRPr="00935CBF">
        <w:rPr>
          <w:sz w:val="28"/>
          <w:szCs w:val="28"/>
          <w:lang w:eastAsia="en-US"/>
        </w:rPr>
        <w:t>за спеціальністю 7.030508 – фінанси</w:t>
      </w:r>
    </w:p>
    <w:p w:rsidR="0074146D" w:rsidRPr="00935CBF" w:rsidRDefault="0074146D" w:rsidP="0074146D">
      <w:pPr>
        <w:jc w:val="center"/>
        <w:rPr>
          <w:sz w:val="28"/>
          <w:szCs w:val="28"/>
        </w:rPr>
      </w:pPr>
    </w:p>
    <w:p w:rsidR="0074146D" w:rsidRPr="00935CBF" w:rsidRDefault="0074146D" w:rsidP="0074146D">
      <w:pPr>
        <w:spacing w:line="360" w:lineRule="auto"/>
        <w:ind w:firstLine="709"/>
        <w:jc w:val="center"/>
        <w:rPr>
          <w:b/>
          <w:sz w:val="28"/>
          <w:szCs w:val="28"/>
        </w:rPr>
      </w:pPr>
      <w:r w:rsidRPr="00935CBF">
        <w:rPr>
          <w:b/>
          <w:sz w:val="28"/>
          <w:szCs w:val="28"/>
        </w:rPr>
        <w:t>МІЖНАРОДНІ РОЗРАХУНКОВІ І ВАЛЮТНІ ОПЕРАЦІЇ</w:t>
      </w:r>
    </w:p>
    <w:p w:rsidR="0074146D" w:rsidRPr="00935CBF" w:rsidRDefault="0074146D" w:rsidP="0074146D">
      <w:pPr>
        <w:spacing w:line="360" w:lineRule="auto"/>
        <w:ind w:firstLine="709"/>
        <w:jc w:val="center"/>
        <w:rPr>
          <w:sz w:val="28"/>
          <w:szCs w:val="28"/>
        </w:rPr>
      </w:pPr>
    </w:p>
    <w:p w:rsidR="0074146D" w:rsidRPr="00935CBF" w:rsidRDefault="0074146D" w:rsidP="0074146D">
      <w:pPr>
        <w:spacing w:line="360" w:lineRule="auto"/>
        <w:ind w:firstLine="709"/>
        <w:jc w:val="center"/>
        <w:rPr>
          <w:sz w:val="28"/>
          <w:szCs w:val="28"/>
        </w:rPr>
      </w:pPr>
    </w:p>
    <w:p w:rsidR="0074146D" w:rsidRPr="00935CBF" w:rsidRDefault="0074146D" w:rsidP="0074146D">
      <w:pPr>
        <w:spacing w:line="360" w:lineRule="auto"/>
        <w:ind w:firstLine="709"/>
        <w:rPr>
          <w:sz w:val="28"/>
          <w:szCs w:val="28"/>
        </w:rPr>
      </w:pPr>
      <w:r w:rsidRPr="00935CBF">
        <w:rPr>
          <w:sz w:val="28"/>
          <w:szCs w:val="28"/>
        </w:rPr>
        <w:t>Освітньо-кваліфікаційний рівень:   -  спеціаліст</w:t>
      </w:r>
    </w:p>
    <w:p w:rsidR="0074146D" w:rsidRPr="00935CBF" w:rsidRDefault="0074146D" w:rsidP="0074146D">
      <w:pPr>
        <w:spacing w:line="360" w:lineRule="auto"/>
        <w:ind w:firstLine="709"/>
        <w:rPr>
          <w:sz w:val="28"/>
          <w:szCs w:val="28"/>
        </w:rPr>
      </w:pPr>
      <w:r w:rsidRPr="00935CBF">
        <w:rPr>
          <w:sz w:val="28"/>
          <w:szCs w:val="28"/>
        </w:rPr>
        <w:t>Спеціальність: 7.030508  -  фінанси</w:t>
      </w:r>
    </w:p>
    <w:p w:rsidR="0074146D" w:rsidRPr="00935CBF" w:rsidRDefault="0074146D" w:rsidP="0074146D">
      <w:pPr>
        <w:spacing w:line="360" w:lineRule="auto"/>
        <w:ind w:firstLine="709"/>
        <w:rPr>
          <w:sz w:val="28"/>
          <w:szCs w:val="28"/>
        </w:rPr>
      </w:pPr>
      <w:r w:rsidRPr="00935CBF">
        <w:rPr>
          <w:sz w:val="28"/>
          <w:szCs w:val="28"/>
        </w:rPr>
        <w:t>Статус курсу:  цикл професійної підготовки</w:t>
      </w:r>
    </w:p>
    <w:p w:rsidR="0074146D" w:rsidRPr="00935CBF" w:rsidRDefault="0074146D" w:rsidP="0074146D">
      <w:pPr>
        <w:spacing w:line="360" w:lineRule="auto"/>
        <w:ind w:right="1552" w:firstLine="709"/>
        <w:jc w:val="both"/>
        <w:rPr>
          <w:sz w:val="28"/>
          <w:szCs w:val="28"/>
        </w:rPr>
      </w:pPr>
    </w:p>
    <w:p w:rsidR="0074146D" w:rsidRPr="00935CBF" w:rsidRDefault="0074146D" w:rsidP="0074146D">
      <w:pPr>
        <w:spacing w:line="360" w:lineRule="auto"/>
        <w:ind w:right="1552" w:firstLine="709"/>
        <w:jc w:val="center"/>
        <w:rPr>
          <w:sz w:val="28"/>
          <w:szCs w:val="28"/>
        </w:rPr>
      </w:pPr>
    </w:p>
    <w:p w:rsidR="0074146D" w:rsidRPr="00935CBF" w:rsidRDefault="0074146D" w:rsidP="0074146D">
      <w:pPr>
        <w:spacing w:line="360" w:lineRule="auto"/>
        <w:ind w:right="1552" w:firstLine="709"/>
        <w:jc w:val="center"/>
        <w:rPr>
          <w:sz w:val="28"/>
          <w:szCs w:val="28"/>
        </w:rPr>
      </w:pPr>
    </w:p>
    <w:p w:rsidR="0074146D" w:rsidRPr="00AE7FB6" w:rsidRDefault="0074146D" w:rsidP="0074146D">
      <w:pPr>
        <w:pStyle w:val="4"/>
        <w:spacing w:line="360" w:lineRule="auto"/>
        <w:ind w:firstLine="709"/>
        <w:rPr>
          <w:b w:val="0"/>
          <w:szCs w:val="28"/>
        </w:rPr>
      </w:pPr>
      <w:r w:rsidRPr="00AE7FB6">
        <w:rPr>
          <w:b w:val="0"/>
          <w:szCs w:val="28"/>
        </w:rPr>
        <w:t>2014</w:t>
      </w:r>
    </w:p>
    <w:p w:rsidR="0074146D" w:rsidRPr="00AE7FB6" w:rsidRDefault="0074146D" w:rsidP="0074146D">
      <w:pPr>
        <w:spacing w:line="360" w:lineRule="auto"/>
        <w:ind w:firstLine="709"/>
        <w:jc w:val="center"/>
        <w:rPr>
          <w:sz w:val="28"/>
          <w:szCs w:val="28"/>
        </w:rPr>
      </w:pPr>
    </w:p>
    <w:p w:rsidR="00935CBF" w:rsidRPr="00AE7FB6" w:rsidRDefault="00935CBF" w:rsidP="00935CBF">
      <w:pPr>
        <w:spacing w:line="360" w:lineRule="auto"/>
        <w:ind w:firstLine="709"/>
        <w:jc w:val="center"/>
        <w:rPr>
          <w:sz w:val="28"/>
          <w:szCs w:val="28"/>
        </w:rPr>
      </w:pPr>
    </w:p>
    <w:p w:rsidR="00935CBF" w:rsidRDefault="00935CBF" w:rsidP="00935CBF">
      <w:pPr>
        <w:ind w:firstLine="709"/>
        <w:rPr>
          <w:sz w:val="28"/>
          <w:szCs w:val="28"/>
        </w:rPr>
      </w:pPr>
      <w:r w:rsidRPr="00B21B38">
        <w:rPr>
          <w:sz w:val="28"/>
          <w:szCs w:val="28"/>
        </w:rPr>
        <w:t>РОЗРОБЛЕНО ТА ВНЕСЕНО: кафедрою фінансів та кредиту економічного факультету Запорізького національного університету</w:t>
      </w:r>
    </w:p>
    <w:p w:rsidR="00935CBF" w:rsidRDefault="00935CBF" w:rsidP="00935CBF">
      <w:pPr>
        <w:ind w:firstLine="709"/>
        <w:rPr>
          <w:sz w:val="28"/>
          <w:szCs w:val="28"/>
        </w:rPr>
      </w:pPr>
    </w:p>
    <w:p w:rsidR="00935CBF" w:rsidRDefault="00935CBF" w:rsidP="00935CBF">
      <w:pPr>
        <w:ind w:firstLine="709"/>
        <w:rPr>
          <w:sz w:val="28"/>
          <w:szCs w:val="28"/>
        </w:rPr>
      </w:pPr>
      <w:r>
        <w:rPr>
          <w:sz w:val="28"/>
          <w:szCs w:val="28"/>
        </w:rPr>
        <w:t xml:space="preserve">РОЗРОБНИК ПРОГРАМИ: професор, </w:t>
      </w:r>
      <w:proofErr w:type="spellStart"/>
      <w:r>
        <w:rPr>
          <w:sz w:val="28"/>
          <w:szCs w:val="28"/>
        </w:rPr>
        <w:t>к.е.н</w:t>
      </w:r>
      <w:proofErr w:type="spellEnd"/>
      <w:r>
        <w:rPr>
          <w:sz w:val="28"/>
          <w:szCs w:val="28"/>
        </w:rPr>
        <w:t>, доцент Кущик А.П.</w:t>
      </w:r>
    </w:p>
    <w:p w:rsidR="00935CBF" w:rsidRDefault="00935CBF" w:rsidP="00935CBF">
      <w:pPr>
        <w:ind w:firstLine="709"/>
        <w:rPr>
          <w:sz w:val="28"/>
          <w:szCs w:val="28"/>
        </w:rPr>
      </w:pPr>
    </w:p>
    <w:p w:rsidR="00935CBF" w:rsidRDefault="00935CBF" w:rsidP="00935CBF">
      <w:pPr>
        <w:ind w:firstLine="709"/>
        <w:rPr>
          <w:sz w:val="28"/>
          <w:szCs w:val="28"/>
        </w:rPr>
      </w:pPr>
      <w:r>
        <w:rPr>
          <w:sz w:val="28"/>
          <w:szCs w:val="28"/>
        </w:rPr>
        <w:t>ОБГОВОРЕНО ТА РЕКОМЕНДОВАНО ДО ЗАТВЕРДЖЕННЯ КАФЕДРОЮ:  26. 08. 2014 р., протокол № 1</w:t>
      </w:r>
    </w:p>
    <w:p w:rsidR="00935CBF" w:rsidRDefault="00935CBF" w:rsidP="00935CBF">
      <w:pPr>
        <w:ind w:firstLine="709"/>
        <w:rPr>
          <w:sz w:val="28"/>
          <w:szCs w:val="28"/>
        </w:rPr>
      </w:pPr>
    </w:p>
    <w:p w:rsidR="00935CBF" w:rsidRDefault="00935CBF" w:rsidP="00935CBF">
      <w:pPr>
        <w:ind w:firstLine="709"/>
        <w:rPr>
          <w:sz w:val="28"/>
          <w:szCs w:val="28"/>
        </w:rPr>
      </w:pPr>
    </w:p>
    <w:p w:rsidR="00935CBF" w:rsidRDefault="00935CBF" w:rsidP="00935CBF">
      <w:pPr>
        <w:ind w:firstLine="709"/>
        <w:rPr>
          <w:sz w:val="28"/>
          <w:szCs w:val="28"/>
        </w:rPr>
      </w:pPr>
      <w:r>
        <w:rPr>
          <w:sz w:val="28"/>
          <w:szCs w:val="28"/>
        </w:rPr>
        <w:t xml:space="preserve">Завідувач кафедри, </w:t>
      </w:r>
      <w:proofErr w:type="spellStart"/>
      <w:r>
        <w:rPr>
          <w:sz w:val="28"/>
          <w:szCs w:val="28"/>
        </w:rPr>
        <w:t>д.е.н</w:t>
      </w:r>
      <w:proofErr w:type="spellEnd"/>
      <w:r>
        <w:rPr>
          <w:sz w:val="28"/>
          <w:szCs w:val="28"/>
        </w:rPr>
        <w:t xml:space="preserve">., </w:t>
      </w:r>
    </w:p>
    <w:p w:rsidR="00935CBF" w:rsidRPr="00B21B38" w:rsidRDefault="00935CBF" w:rsidP="00935CBF">
      <w:pPr>
        <w:ind w:firstLine="709"/>
        <w:rPr>
          <w:sz w:val="28"/>
          <w:szCs w:val="28"/>
        </w:rPr>
      </w:pPr>
      <w:r>
        <w:rPr>
          <w:sz w:val="28"/>
          <w:szCs w:val="28"/>
        </w:rPr>
        <w:t xml:space="preserve">професор                                                                      </w:t>
      </w:r>
      <w:r w:rsidRPr="00B21B38">
        <w:rPr>
          <w:sz w:val="28"/>
          <w:szCs w:val="28"/>
        </w:rPr>
        <w:t>Череп А.В</w:t>
      </w:r>
      <w:r>
        <w:rPr>
          <w:sz w:val="28"/>
          <w:szCs w:val="28"/>
        </w:rPr>
        <w:t>.</w:t>
      </w:r>
    </w:p>
    <w:p w:rsidR="00935CBF" w:rsidRPr="00167A4C" w:rsidRDefault="00935CBF" w:rsidP="00935CBF">
      <w:pPr>
        <w:pStyle w:val="1"/>
        <w:ind w:right="418" w:firstLine="709"/>
        <w:rPr>
          <w:szCs w:val="28"/>
        </w:rPr>
      </w:pPr>
      <w:r w:rsidRPr="00B21B38">
        <w:rPr>
          <w:b w:val="0"/>
          <w:szCs w:val="28"/>
        </w:rPr>
        <w:t xml:space="preserve">                                                                                    </w:t>
      </w:r>
    </w:p>
    <w:p w:rsidR="00935CBF" w:rsidRPr="00167A4C" w:rsidRDefault="00935CBF" w:rsidP="00935CBF">
      <w:pPr>
        <w:ind w:right="1552" w:firstLine="709"/>
        <w:jc w:val="center"/>
        <w:rPr>
          <w:sz w:val="28"/>
          <w:szCs w:val="28"/>
        </w:rPr>
      </w:pPr>
    </w:p>
    <w:p w:rsidR="00935CBF" w:rsidRPr="00167A4C" w:rsidRDefault="00935CBF" w:rsidP="00935CBF">
      <w:pPr>
        <w:ind w:right="1552" w:firstLine="709"/>
        <w:jc w:val="center"/>
        <w:rPr>
          <w:sz w:val="28"/>
          <w:szCs w:val="28"/>
        </w:rPr>
      </w:pPr>
    </w:p>
    <w:p w:rsidR="00935CBF" w:rsidRPr="00167A4C" w:rsidRDefault="00935CBF" w:rsidP="00935CBF">
      <w:pPr>
        <w:ind w:right="1552" w:firstLine="709"/>
        <w:jc w:val="center"/>
        <w:rPr>
          <w:sz w:val="28"/>
          <w:szCs w:val="28"/>
        </w:rPr>
      </w:pPr>
    </w:p>
    <w:p w:rsidR="00935CBF" w:rsidRPr="00167A4C" w:rsidRDefault="00935CBF" w:rsidP="00935CBF">
      <w:pPr>
        <w:ind w:right="1552" w:firstLine="709"/>
        <w:jc w:val="center"/>
        <w:rPr>
          <w:sz w:val="28"/>
          <w:szCs w:val="28"/>
        </w:rPr>
      </w:pPr>
    </w:p>
    <w:p w:rsidR="00935CBF" w:rsidRPr="00167A4C" w:rsidRDefault="00935CBF" w:rsidP="00935CBF">
      <w:pPr>
        <w:ind w:right="1552" w:firstLine="709"/>
        <w:jc w:val="center"/>
        <w:rPr>
          <w:sz w:val="28"/>
          <w:szCs w:val="28"/>
        </w:rPr>
      </w:pPr>
    </w:p>
    <w:p w:rsidR="00935CBF" w:rsidRPr="00167A4C" w:rsidRDefault="00935CBF" w:rsidP="00935CBF">
      <w:pPr>
        <w:ind w:right="1552" w:firstLine="709"/>
        <w:jc w:val="center"/>
        <w:rPr>
          <w:sz w:val="28"/>
          <w:szCs w:val="28"/>
        </w:rPr>
      </w:pPr>
    </w:p>
    <w:p w:rsidR="00935CBF" w:rsidRPr="00167A4C" w:rsidRDefault="00935CBF" w:rsidP="00935CBF">
      <w:pPr>
        <w:ind w:right="1552" w:firstLine="709"/>
        <w:jc w:val="center"/>
        <w:rPr>
          <w:sz w:val="28"/>
          <w:szCs w:val="28"/>
        </w:rPr>
      </w:pPr>
    </w:p>
    <w:p w:rsidR="00935CBF" w:rsidRPr="00167A4C" w:rsidRDefault="00935CBF" w:rsidP="00935CBF">
      <w:pPr>
        <w:ind w:right="1552" w:firstLine="709"/>
        <w:jc w:val="center"/>
        <w:rPr>
          <w:sz w:val="28"/>
          <w:szCs w:val="28"/>
        </w:rPr>
      </w:pPr>
    </w:p>
    <w:p w:rsidR="00935CBF" w:rsidRPr="00167A4C" w:rsidRDefault="00935CBF" w:rsidP="00935CBF">
      <w:pPr>
        <w:ind w:right="1552" w:firstLine="709"/>
        <w:jc w:val="center"/>
        <w:rPr>
          <w:sz w:val="28"/>
          <w:szCs w:val="28"/>
        </w:rPr>
      </w:pPr>
    </w:p>
    <w:p w:rsidR="00935CBF" w:rsidRPr="00167A4C" w:rsidRDefault="00935CBF" w:rsidP="00935CBF">
      <w:pPr>
        <w:ind w:right="1552" w:firstLine="709"/>
        <w:jc w:val="center"/>
        <w:rPr>
          <w:sz w:val="28"/>
          <w:szCs w:val="28"/>
        </w:rPr>
      </w:pPr>
    </w:p>
    <w:p w:rsidR="00935CBF" w:rsidRPr="00167A4C" w:rsidRDefault="00935CBF" w:rsidP="00935CBF">
      <w:pPr>
        <w:ind w:right="1552" w:firstLine="709"/>
        <w:jc w:val="center"/>
        <w:rPr>
          <w:sz w:val="28"/>
          <w:szCs w:val="28"/>
        </w:rPr>
      </w:pPr>
    </w:p>
    <w:p w:rsidR="00935CBF" w:rsidRPr="00167A4C" w:rsidRDefault="00935CBF" w:rsidP="00935CBF">
      <w:pPr>
        <w:spacing w:line="360" w:lineRule="auto"/>
        <w:ind w:right="1552" w:firstLine="709"/>
        <w:jc w:val="center"/>
        <w:rPr>
          <w:sz w:val="28"/>
          <w:szCs w:val="28"/>
        </w:rPr>
      </w:pPr>
      <w:r w:rsidRPr="004155B9">
        <w:rPr>
          <w:b/>
          <w:caps/>
          <w:sz w:val="28"/>
          <w:szCs w:val="28"/>
        </w:rPr>
        <w:br w:type="page"/>
      </w:r>
    </w:p>
    <w:p w:rsidR="00935CBF" w:rsidRPr="004E7A3F" w:rsidRDefault="00935CBF" w:rsidP="00935CBF">
      <w:pPr>
        <w:shd w:val="clear" w:color="auto" w:fill="FFFFFF"/>
        <w:spacing w:before="418" w:line="360" w:lineRule="auto"/>
        <w:ind w:right="96" w:firstLine="709"/>
        <w:jc w:val="center"/>
        <w:rPr>
          <w:b/>
          <w:caps/>
          <w:sz w:val="28"/>
          <w:szCs w:val="28"/>
        </w:rPr>
      </w:pPr>
      <w:r>
        <w:rPr>
          <w:b/>
          <w:caps/>
          <w:sz w:val="28"/>
          <w:szCs w:val="28"/>
        </w:rPr>
        <w:lastRenderedPageBreak/>
        <w:t>ВСТУП</w:t>
      </w:r>
    </w:p>
    <w:p w:rsidR="00935CBF" w:rsidRPr="00B21B38" w:rsidRDefault="00935CBF" w:rsidP="00935CBF">
      <w:pPr>
        <w:pStyle w:val="a7"/>
        <w:spacing w:line="360" w:lineRule="auto"/>
        <w:ind w:left="0" w:firstLine="709"/>
        <w:jc w:val="both"/>
        <w:rPr>
          <w:caps/>
          <w:sz w:val="28"/>
          <w:szCs w:val="28"/>
        </w:rPr>
      </w:pPr>
      <w:r>
        <w:rPr>
          <w:sz w:val="28"/>
          <w:szCs w:val="28"/>
        </w:rPr>
        <w:t>П</w:t>
      </w:r>
      <w:r w:rsidRPr="00B21B38">
        <w:rPr>
          <w:sz w:val="28"/>
          <w:szCs w:val="28"/>
        </w:rPr>
        <w:t xml:space="preserve">рограма вивчення </w:t>
      </w:r>
      <w:r>
        <w:rPr>
          <w:sz w:val="28"/>
          <w:szCs w:val="28"/>
        </w:rPr>
        <w:t xml:space="preserve">навчальної дисципліни «Міжнародні розрахункові і валютні операції» складена відповідно до освітньо-професійної програми підготовки спеціалістів за спеціальністю </w:t>
      </w:r>
      <w:r>
        <w:rPr>
          <w:sz w:val="28"/>
          <w:szCs w:val="28"/>
          <w:lang w:eastAsia="en-US"/>
        </w:rPr>
        <w:t>7</w:t>
      </w:r>
      <w:r w:rsidRPr="00095A74">
        <w:rPr>
          <w:sz w:val="28"/>
          <w:szCs w:val="28"/>
          <w:lang w:eastAsia="en-US"/>
        </w:rPr>
        <w:t>.030508 – фінанси</w:t>
      </w:r>
      <w:r>
        <w:rPr>
          <w:sz w:val="28"/>
          <w:szCs w:val="28"/>
          <w:lang w:eastAsia="en-US"/>
        </w:rPr>
        <w:t>.</w:t>
      </w:r>
      <w:r w:rsidRPr="00095A74">
        <w:rPr>
          <w:sz w:val="28"/>
          <w:szCs w:val="28"/>
          <w:lang w:eastAsia="en-US"/>
        </w:rPr>
        <w:t xml:space="preserve"> </w:t>
      </w:r>
    </w:p>
    <w:p w:rsidR="00935CBF" w:rsidRPr="006E2850" w:rsidRDefault="00935CBF" w:rsidP="00935CBF">
      <w:pPr>
        <w:pStyle w:val="a5"/>
        <w:spacing w:after="0" w:line="360" w:lineRule="auto"/>
        <w:ind w:firstLine="709"/>
        <w:jc w:val="both"/>
        <w:rPr>
          <w:sz w:val="28"/>
          <w:szCs w:val="28"/>
        </w:rPr>
      </w:pPr>
      <w:r w:rsidRPr="006E2850">
        <w:rPr>
          <w:color w:val="000000"/>
          <w:sz w:val="28"/>
          <w:szCs w:val="28"/>
        </w:rPr>
        <w:t xml:space="preserve">Розвиток ринкової економіки створює широкі можливості для </w:t>
      </w:r>
      <w:r w:rsidRPr="006E2850">
        <w:rPr>
          <w:color w:val="000000"/>
          <w:spacing w:val="1"/>
          <w:sz w:val="28"/>
          <w:szCs w:val="28"/>
        </w:rPr>
        <w:t xml:space="preserve">здійснення </w:t>
      </w:r>
      <w:r w:rsidRPr="006E2850">
        <w:rPr>
          <w:color w:val="000000"/>
          <w:sz w:val="28"/>
          <w:szCs w:val="28"/>
        </w:rPr>
        <w:t>міжнародних розрахунків.</w:t>
      </w:r>
      <w:r w:rsidRPr="006E2850">
        <w:rPr>
          <w:color w:val="000000"/>
          <w:spacing w:val="6"/>
          <w:sz w:val="28"/>
          <w:szCs w:val="28"/>
        </w:rPr>
        <w:t xml:space="preserve"> Сучасний низький </w:t>
      </w:r>
      <w:r w:rsidRPr="006E2850">
        <w:rPr>
          <w:color w:val="000000"/>
          <w:spacing w:val="1"/>
          <w:sz w:val="28"/>
          <w:szCs w:val="28"/>
        </w:rPr>
        <w:t>стан використання зовнішньоекономічного потенціалу України безпосередньо пов'язаний з недостатнім рівнем підготовки фахівців у цій сфері. Дуже багато проблем виникає також під час організації розрахунків за міжнародними контрактами. Саме тому курс « Міжнародні розрахункові і валютні операції» покликаний допомогти уникнути проблем щодо орга</w:t>
      </w:r>
      <w:r w:rsidRPr="006E2850">
        <w:rPr>
          <w:color w:val="000000"/>
          <w:sz w:val="28"/>
          <w:szCs w:val="28"/>
        </w:rPr>
        <w:t xml:space="preserve">нізації міжнародних розрахункових та валютних операцій, </w:t>
      </w:r>
      <w:r w:rsidRPr="006E2850">
        <w:rPr>
          <w:color w:val="000000"/>
          <w:spacing w:val="1"/>
          <w:sz w:val="28"/>
          <w:szCs w:val="28"/>
        </w:rPr>
        <w:t xml:space="preserve"> сучасних платіжних систем та засобів хеджування валютного та кредитного ризику, валютних операцій.</w:t>
      </w:r>
    </w:p>
    <w:p w:rsidR="00935CBF" w:rsidRPr="00CE53A1" w:rsidRDefault="00935CBF" w:rsidP="00935CBF">
      <w:pPr>
        <w:shd w:val="clear" w:color="auto" w:fill="FFFFFF"/>
        <w:spacing w:line="360" w:lineRule="auto"/>
        <w:ind w:left="11" w:firstLine="709"/>
        <w:jc w:val="both"/>
        <w:rPr>
          <w:sz w:val="28"/>
          <w:szCs w:val="28"/>
        </w:rPr>
      </w:pPr>
      <w:r w:rsidRPr="00CE53A1">
        <w:rPr>
          <w:color w:val="000000"/>
          <w:spacing w:val="3"/>
          <w:sz w:val="28"/>
          <w:szCs w:val="28"/>
        </w:rPr>
        <w:t>Дисципліна «Міжнародні розрахункові і валютні операції» належить до приклад</w:t>
      </w:r>
      <w:r w:rsidRPr="00CE53A1">
        <w:rPr>
          <w:color w:val="000000"/>
          <w:spacing w:val="4"/>
          <w:sz w:val="28"/>
          <w:szCs w:val="28"/>
        </w:rPr>
        <w:t xml:space="preserve">них дисциплін із підготовки фахівців банківського профілю. Вона </w:t>
      </w:r>
      <w:r w:rsidRPr="00CE53A1">
        <w:rPr>
          <w:color w:val="000000"/>
          <w:spacing w:val="5"/>
          <w:sz w:val="28"/>
          <w:szCs w:val="28"/>
        </w:rPr>
        <w:t>є також однією з базових курсів магістерської про</w:t>
      </w:r>
      <w:r w:rsidRPr="00CE53A1">
        <w:rPr>
          <w:color w:val="000000"/>
          <w:spacing w:val="3"/>
          <w:sz w:val="28"/>
          <w:szCs w:val="28"/>
        </w:rPr>
        <w:t xml:space="preserve">грами. </w:t>
      </w:r>
    </w:p>
    <w:p w:rsidR="00935CBF" w:rsidRPr="00CE53A1" w:rsidRDefault="00935CBF" w:rsidP="00935CBF">
      <w:pPr>
        <w:shd w:val="clear" w:color="auto" w:fill="FFFFFF"/>
        <w:spacing w:line="360" w:lineRule="auto"/>
        <w:ind w:left="11" w:firstLine="709"/>
        <w:jc w:val="both"/>
        <w:rPr>
          <w:sz w:val="28"/>
          <w:szCs w:val="28"/>
        </w:rPr>
      </w:pPr>
      <w:r w:rsidRPr="00CE53A1">
        <w:rPr>
          <w:sz w:val="28"/>
          <w:szCs w:val="28"/>
        </w:rPr>
        <w:t>Сучасне розуміння сутності світових фінансів набагато шир</w:t>
      </w:r>
      <w:r w:rsidRPr="00CE53A1">
        <w:rPr>
          <w:spacing w:val="4"/>
          <w:sz w:val="28"/>
          <w:szCs w:val="28"/>
        </w:rPr>
        <w:t>ше, ніж розгляд лише міжнародних валютно-фінансових відно</w:t>
      </w:r>
      <w:r w:rsidRPr="00CE53A1">
        <w:rPr>
          <w:spacing w:val="5"/>
          <w:sz w:val="28"/>
          <w:szCs w:val="28"/>
        </w:rPr>
        <w:t>син або тільки світових фінансових ринків. Це визначає не</w:t>
      </w:r>
      <w:r w:rsidRPr="00CE53A1">
        <w:rPr>
          <w:spacing w:val="2"/>
          <w:sz w:val="28"/>
          <w:szCs w:val="28"/>
        </w:rPr>
        <w:t>обхідність інтегрованого підходу до висвітлення проблеми, осно</w:t>
      </w:r>
      <w:r w:rsidRPr="00CE53A1">
        <w:rPr>
          <w:spacing w:val="1"/>
          <w:sz w:val="28"/>
          <w:szCs w:val="28"/>
        </w:rPr>
        <w:t xml:space="preserve">ву якого становить аналіз взаємодії багатьох елементів світової </w:t>
      </w:r>
      <w:r w:rsidRPr="00CE53A1">
        <w:rPr>
          <w:sz w:val="28"/>
          <w:szCs w:val="28"/>
        </w:rPr>
        <w:t xml:space="preserve">фінансової архітектури, які прямо чи опосередковано пов'язані з </w:t>
      </w:r>
      <w:r w:rsidRPr="00CE53A1">
        <w:rPr>
          <w:spacing w:val="1"/>
          <w:sz w:val="28"/>
          <w:szCs w:val="28"/>
        </w:rPr>
        <w:t>рухом глобальних фінансових потоків.</w:t>
      </w:r>
      <w:r w:rsidRPr="00CE53A1">
        <w:rPr>
          <w:sz w:val="28"/>
          <w:szCs w:val="28"/>
        </w:rPr>
        <w:t xml:space="preserve"> </w:t>
      </w:r>
    </w:p>
    <w:p w:rsidR="00935CBF" w:rsidRPr="008253C6" w:rsidRDefault="00935CBF" w:rsidP="00935CBF">
      <w:pPr>
        <w:shd w:val="clear" w:color="auto" w:fill="FFFFFF"/>
        <w:spacing w:line="360" w:lineRule="auto"/>
        <w:ind w:left="11" w:firstLine="709"/>
        <w:jc w:val="both"/>
        <w:rPr>
          <w:sz w:val="28"/>
          <w:szCs w:val="28"/>
        </w:rPr>
      </w:pPr>
      <w:r w:rsidRPr="008253C6">
        <w:rPr>
          <w:b/>
          <w:color w:val="000000"/>
          <w:spacing w:val="2"/>
          <w:sz w:val="28"/>
          <w:szCs w:val="28"/>
        </w:rPr>
        <w:t>Предметом</w:t>
      </w:r>
      <w:r w:rsidRPr="008253C6">
        <w:rPr>
          <w:color w:val="000000"/>
          <w:spacing w:val="2"/>
          <w:sz w:val="28"/>
          <w:szCs w:val="28"/>
        </w:rPr>
        <w:t xml:space="preserve"> </w:t>
      </w:r>
      <w:r w:rsidRPr="008253C6">
        <w:rPr>
          <w:sz w:val="28"/>
          <w:szCs w:val="28"/>
        </w:rPr>
        <w:t xml:space="preserve">вивчення навчальної дисципліни є теоретичні та організаційні засади </w:t>
      </w:r>
      <w:r w:rsidR="00606376">
        <w:rPr>
          <w:sz w:val="28"/>
          <w:szCs w:val="28"/>
        </w:rPr>
        <w:t>проведення валютних операцій</w:t>
      </w:r>
      <w:r>
        <w:rPr>
          <w:sz w:val="28"/>
          <w:szCs w:val="28"/>
        </w:rPr>
        <w:t xml:space="preserve"> та міжбанківських розрахунків у міжнародній сфері. </w:t>
      </w:r>
    </w:p>
    <w:p w:rsidR="00606376" w:rsidRPr="00CE53A1" w:rsidRDefault="00935CBF" w:rsidP="00606376">
      <w:pPr>
        <w:shd w:val="clear" w:color="auto" w:fill="FFFFFF"/>
        <w:spacing w:line="360" w:lineRule="auto"/>
        <w:ind w:right="96" w:firstLine="709"/>
        <w:jc w:val="both"/>
        <w:rPr>
          <w:sz w:val="28"/>
          <w:szCs w:val="28"/>
        </w:rPr>
      </w:pPr>
      <w:r w:rsidRPr="008253C6">
        <w:rPr>
          <w:b/>
          <w:sz w:val="28"/>
          <w:szCs w:val="28"/>
        </w:rPr>
        <w:t>Міждисциплінарні зв'язки:</w:t>
      </w:r>
      <w:r w:rsidR="00606376">
        <w:rPr>
          <w:b/>
          <w:sz w:val="28"/>
          <w:szCs w:val="28"/>
        </w:rPr>
        <w:t xml:space="preserve"> </w:t>
      </w:r>
      <w:r w:rsidR="00606376" w:rsidRPr="00606376">
        <w:rPr>
          <w:sz w:val="28"/>
          <w:szCs w:val="28"/>
        </w:rPr>
        <w:t xml:space="preserve">дисципліна </w:t>
      </w:r>
      <w:r w:rsidR="00606376" w:rsidRPr="00CE53A1">
        <w:rPr>
          <w:color w:val="000000"/>
          <w:spacing w:val="3"/>
          <w:sz w:val="28"/>
          <w:szCs w:val="28"/>
        </w:rPr>
        <w:t xml:space="preserve">«Міжнародні розрахункові і валютні операції» тісно пов'язаний і вивчається після курсів «Гроші і кредит», «Фінанси», «Міжнародні фінанси»,  </w:t>
      </w:r>
      <w:r w:rsidR="00606376" w:rsidRPr="00CE53A1">
        <w:rPr>
          <w:color w:val="000000"/>
          <w:spacing w:val="4"/>
          <w:sz w:val="28"/>
          <w:szCs w:val="28"/>
        </w:rPr>
        <w:t xml:space="preserve">«Банківські операції». «Національний банк і грошово-кредитна </w:t>
      </w:r>
      <w:r w:rsidR="00606376" w:rsidRPr="00CE53A1">
        <w:rPr>
          <w:color w:val="000000"/>
          <w:spacing w:val="6"/>
          <w:sz w:val="28"/>
          <w:szCs w:val="28"/>
        </w:rPr>
        <w:t xml:space="preserve">політика», «Фінансовий ринок», </w:t>
      </w:r>
      <w:r w:rsidR="00606376" w:rsidRPr="00CE53A1">
        <w:rPr>
          <w:color w:val="000000"/>
          <w:spacing w:val="6"/>
          <w:sz w:val="28"/>
          <w:szCs w:val="28"/>
        </w:rPr>
        <w:lastRenderedPageBreak/>
        <w:t>«Банківський менеджмент»,</w:t>
      </w:r>
      <w:r w:rsidR="00606376" w:rsidRPr="00CE53A1">
        <w:rPr>
          <w:color w:val="000000"/>
          <w:spacing w:val="3"/>
          <w:sz w:val="28"/>
          <w:szCs w:val="28"/>
        </w:rPr>
        <w:t xml:space="preserve"> «Банківський нагляд», «Аналіз </w:t>
      </w:r>
      <w:r w:rsidR="00606376" w:rsidRPr="00CE53A1">
        <w:rPr>
          <w:color w:val="000000"/>
          <w:spacing w:val="4"/>
          <w:sz w:val="28"/>
          <w:szCs w:val="28"/>
        </w:rPr>
        <w:t>банківської діяльності».</w:t>
      </w:r>
    </w:p>
    <w:p w:rsidR="00935CBF" w:rsidRDefault="00935CBF" w:rsidP="00935CBF">
      <w:pPr>
        <w:shd w:val="clear" w:color="auto" w:fill="FFFFFF"/>
        <w:tabs>
          <w:tab w:val="left" w:pos="0"/>
        </w:tabs>
        <w:spacing w:line="360" w:lineRule="auto"/>
        <w:ind w:right="96" w:firstLine="709"/>
        <w:jc w:val="both"/>
        <w:rPr>
          <w:color w:val="000000"/>
          <w:spacing w:val="4"/>
          <w:sz w:val="28"/>
          <w:szCs w:val="28"/>
        </w:rPr>
      </w:pPr>
      <w:r>
        <w:rPr>
          <w:color w:val="000000"/>
          <w:spacing w:val="4"/>
          <w:sz w:val="28"/>
          <w:szCs w:val="28"/>
        </w:rPr>
        <w:t>Програма навчальної дисципліни складається з таких змістових модулів:</w:t>
      </w:r>
    </w:p>
    <w:p w:rsidR="00935CBF" w:rsidRPr="008253C6" w:rsidRDefault="00935CBF" w:rsidP="00935CBF">
      <w:pPr>
        <w:spacing w:line="360" w:lineRule="auto"/>
        <w:ind w:firstLine="709"/>
        <w:rPr>
          <w:sz w:val="28"/>
          <w:szCs w:val="28"/>
        </w:rPr>
      </w:pPr>
      <w:r w:rsidRPr="008253C6">
        <w:rPr>
          <w:sz w:val="28"/>
          <w:szCs w:val="28"/>
        </w:rPr>
        <w:t xml:space="preserve">Модуль 1. </w:t>
      </w:r>
      <w:r w:rsidR="00606376" w:rsidRPr="00CE53A1">
        <w:rPr>
          <w:sz w:val="28"/>
          <w:szCs w:val="28"/>
        </w:rPr>
        <w:t>Формування світової валютної системи</w:t>
      </w:r>
      <w:r w:rsidRPr="008253C6">
        <w:rPr>
          <w:sz w:val="28"/>
          <w:szCs w:val="28"/>
        </w:rPr>
        <w:t>.</w:t>
      </w:r>
    </w:p>
    <w:p w:rsidR="00935CBF" w:rsidRDefault="00935CBF" w:rsidP="00606376">
      <w:pPr>
        <w:spacing w:line="360" w:lineRule="auto"/>
        <w:ind w:firstLine="709"/>
        <w:rPr>
          <w:color w:val="000000"/>
          <w:spacing w:val="6"/>
          <w:sz w:val="28"/>
          <w:szCs w:val="28"/>
        </w:rPr>
      </w:pPr>
      <w:r w:rsidRPr="008253C6">
        <w:rPr>
          <w:color w:val="000000"/>
          <w:spacing w:val="6"/>
          <w:sz w:val="28"/>
          <w:szCs w:val="28"/>
        </w:rPr>
        <w:t xml:space="preserve">Модуль 2. </w:t>
      </w:r>
      <w:r w:rsidR="00606376" w:rsidRPr="00CE53A1">
        <w:rPr>
          <w:color w:val="000000"/>
          <w:spacing w:val="6"/>
          <w:sz w:val="28"/>
          <w:szCs w:val="28"/>
        </w:rPr>
        <w:t>Організація міжнародних розрахункових операцій.</w:t>
      </w:r>
    </w:p>
    <w:p w:rsidR="00606376" w:rsidRPr="00CE53A1" w:rsidRDefault="00606376" w:rsidP="00606376">
      <w:pPr>
        <w:spacing w:line="360" w:lineRule="auto"/>
        <w:ind w:firstLine="709"/>
        <w:rPr>
          <w:caps/>
          <w:szCs w:val="28"/>
        </w:rPr>
      </w:pPr>
    </w:p>
    <w:p w:rsidR="00606376" w:rsidRPr="0056597D" w:rsidRDefault="00606376" w:rsidP="00606376">
      <w:pPr>
        <w:shd w:val="clear" w:color="auto" w:fill="FFFFFF"/>
        <w:spacing w:before="115" w:line="360" w:lineRule="auto"/>
        <w:ind w:left="250" w:firstLine="709"/>
        <w:jc w:val="both"/>
        <w:rPr>
          <w:color w:val="000000"/>
          <w:spacing w:val="3"/>
          <w:sz w:val="28"/>
          <w:szCs w:val="28"/>
        </w:rPr>
      </w:pPr>
      <w:r w:rsidRPr="00606376">
        <w:rPr>
          <w:b/>
          <w:caps/>
          <w:sz w:val="28"/>
          <w:szCs w:val="28"/>
        </w:rPr>
        <w:t>1</w:t>
      </w:r>
      <w:r w:rsidR="00935CBF" w:rsidRPr="00606376">
        <w:rPr>
          <w:b/>
          <w:caps/>
          <w:sz w:val="28"/>
          <w:szCs w:val="28"/>
        </w:rPr>
        <w:t>. МЕТА та завдання</w:t>
      </w:r>
      <w:r w:rsidR="00935CBF" w:rsidRPr="000155BC">
        <w:rPr>
          <w:b/>
          <w:caps/>
          <w:szCs w:val="28"/>
        </w:rPr>
        <w:t xml:space="preserve">  </w:t>
      </w:r>
      <w:r w:rsidRPr="0056597D">
        <w:rPr>
          <w:b/>
          <w:caps/>
          <w:sz w:val="28"/>
          <w:szCs w:val="28"/>
        </w:rPr>
        <w:t>навчальногоЇ ДИСЦИПЛІНИ</w:t>
      </w:r>
    </w:p>
    <w:p w:rsidR="00606376" w:rsidRPr="00E76FFA" w:rsidRDefault="00935CBF" w:rsidP="00E76FFA">
      <w:pPr>
        <w:pStyle w:val="a7"/>
        <w:numPr>
          <w:ilvl w:val="1"/>
          <w:numId w:val="7"/>
        </w:numPr>
        <w:shd w:val="clear" w:color="auto" w:fill="FFFFFF"/>
        <w:spacing w:line="360" w:lineRule="auto"/>
        <w:ind w:left="709"/>
        <w:jc w:val="both"/>
        <w:rPr>
          <w:color w:val="000000"/>
          <w:spacing w:val="2"/>
          <w:sz w:val="28"/>
          <w:szCs w:val="28"/>
        </w:rPr>
      </w:pPr>
      <w:r w:rsidRPr="00E76FFA">
        <w:rPr>
          <w:b/>
          <w:color w:val="000000"/>
          <w:spacing w:val="3"/>
          <w:sz w:val="28"/>
          <w:szCs w:val="28"/>
        </w:rPr>
        <w:t>Мета курсу</w:t>
      </w:r>
      <w:r w:rsidRPr="00E76FFA">
        <w:rPr>
          <w:color w:val="000000"/>
          <w:spacing w:val="3"/>
          <w:sz w:val="28"/>
          <w:szCs w:val="28"/>
        </w:rPr>
        <w:t xml:space="preserve"> — </w:t>
      </w:r>
      <w:r w:rsidR="00606376" w:rsidRPr="00E76FFA">
        <w:rPr>
          <w:color w:val="000000"/>
          <w:spacing w:val="3"/>
          <w:sz w:val="28"/>
          <w:szCs w:val="28"/>
        </w:rPr>
        <w:t>в</w:t>
      </w:r>
      <w:r w:rsidRPr="00E76FFA">
        <w:rPr>
          <w:color w:val="000000"/>
          <w:spacing w:val="3"/>
          <w:sz w:val="28"/>
          <w:szCs w:val="28"/>
        </w:rPr>
        <w:t xml:space="preserve">ивчити найпотужнішу складову </w:t>
      </w:r>
      <w:r w:rsidRPr="00E76FFA">
        <w:rPr>
          <w:color w:val="000000"/>
          <w:spacing w:val="1"/>
          <w:sz w:val="28"/>
          <w:szCs w:val="28"/>
        </w:rPr>
        <w:t>міжнародного перерозподілу фінансових ресурсів – світовий фінансовий ринок, акцентува</w:t>
      </w:r>
      <w:r w:rsidRPr="00E76FFA">
        <w:rPr>
          <w:color w:val="000000"/>
          <w:spacing w:val="3"/>
          <w:sz w:val="28"/>
          <w:szCs w:val="28"/>
        </w:rPr>
        <w:t xml:space="preserve">ти увагу </w:t>
      </w:r>
      <w:r w:rsidRPr="00E76FFA">
        <w:rPr>
          <w:color w:val="000000"/>
          <w:spacing w:val="2"/>
          <w:sz w:val="28"/>
          <w:szCs w:val="28"/>
        </w:rPr>
        <w:t xml:space="preserve">на конкретних механізмах функціонування фінансових ринків у системі світового господарства, основних видах валютних та розрахункових операцій на міжнародних фінансових ринках. </w:t>
      </w:r>
    </w:p>
    <w:p w:rsidR="00935CBF" w:rsidRPr="00E76FFA" w:rsidRDefault="00935CBF" w:rsidP="00E76FFA">
      <w:pPr>
        <w:pStyle w:val="a7"/>
        <w:numPr>
          <w:ilvl w:val="1"/>
          <w:numId w:val="7"/>
        </w:numPr>
        <w:shd w:val="clear" w:color="auto" w:fill="FFFFFF"/>
        <w:spacing w:line="360" w:lineRule="auto"/>
        <w:ind w:left="709"/>
        <w:jc w:val="both"/>
        <w:rPr>
          <w:color w:val="000000"/>
          <w:spacing w:val="3"/>
          <w:sz w:val="28"/>
          <w:szCs w:val="28"/>
        </w:rPr>
      </w:pPr>
      <w:r w:rsidRPr="00E76FFA">
        <w:rPr>
          <w:b/>
          <w:color w:val="000000"/>
          <w:spacing w:val="3"/>
          <w:sz w:val="28"/>
          <w:szCs w:val="28"/>
        </w:rPr>
        <w:t>Завдання курсу</w:t>
      </w:r>
      <w:r w:rsidRPr="00E76FFA">
        <w:rPr>
          <w:color w:val="000000"/>
          <w:spacing w:val="3"/>
          <w:sz w:val="28"/>
          <w:szCs w:val="28"/>
        </w:rPr>
        <w:t xml:space="preserve"> – навчити студентів основним категоріям міжнародних фінансів, орієнтуватися у складних процесах, що відбуваються на світовому фінансовому ринку, умінню переходу від загальних питань до конкретних механізмів </w:t>
      </w:r>
      <w:r w:rsidR="00606376" w:rsidRPr="00E76FFA">
        <w:rPr>
          <w:color w:val="000000"/>
          <w:spacing w:val="3"/>
          <w:sz w:val="28"/>
          <w:szCs w:val="28"/>
        </w:rPr>
        <w:t>міжнародних розрахунків</w:t>
      </w:r>
      <w:r w:rsidRPr="00E76FFA">
        <w:rPr>
          <w:color w:val="000000"/>
          <w:spacing w:val="3"/>
          <w:sz w:val="28"/>
          <w:szCs w:val="28"/>
        </w:rPr>
        <w:t xml:space="preserve"> та </w:t>
      </w:r>
      <w:r w:rsidR="00606376" w:rsidRPr="00E76FFA">
        <w:rPr>
          <w:color w:val="000000"/>
          <w:spacing w:val="3"/>
          <w:sz w:val="28"/>
          <w:szCs w:val="28"/>
        </w:rPr>
        <w:t>валютних операцій</w:t>
      </w:r>
      <w:r w:rsidRPr="00E76FFA">
        <w:rPr>
          <w:color w:val="000000"/>
          <w:spacing w:val="3"/>
          <w:sz w:val="28"/>
          <w:szCs w:val="28"/>
        </w:rPr>
        <w:t>.</w:t>
      </w:r>
    </w:p>
    <w:p w:rsidR="00935CBF" w:rsidRPr="00E76FFA" w:rsidRDefault="00935CBF" w:rsidP="00E76FFA">
      <w:pPr>
        <w:pStyle w:val="a7"/>
        <w:numPr>
          <w:ilvl w:val="1"/>
          <w:numId w:val="7"/>
        </w:numPr>
        <w:shd w:val="clear" w:color="auto" w:fill="FFFFFF"/>
        <w:spacing w:line="360" w:lineRule="auto"/>
        <w:ind w:left="142" w:hanging="142"/>
        <w:jc w:val="both"/>
        <w:rPr>
          <w:sz w:val="28"/>
          <w:szCs w:val="28"/>
        </w:rPr>
      </w:pPr>
      <w:r w:rsidRPr="00E76FFA">
        <w:rPr>
          <w:sz w:val="28"/>
          <w:szCs w:val="28"/>
        </w:rPr>
        <w:t xml:space="preserve">У результаті вивчення дисципліни студент повинен </w:t>
      </w:r>
      <w:r w:rsidRPr="00E76FFA">
        <w:rPr>
          <w:b/>
          <w:sz w:val="28"/>
          <w:szCs w:val="28"/>
        </w:rPr>
        <w:t xml:space="preserve"> зн</w:t>
      </w:r>
      <w:r w:rsidRPr="00E76FFA">
        <w:rPr>
          <w:b/>
          <w:sz w:val="28"/>
          <w:szCs w:val="28"/>
        </w:rPr>
        <w:t>а</w:t>
      </w:r>
      <w:r w:rsidRPr="00E76FFA">
        <w:rPr>
          <w:b/>
          <w:sz w:val="28"/>
          <w:szCs w:val="28"/>
        </w:rPr>
        <w:t>ти</w:t>
      </w:r>
      <w:r w:rsidRPr="00E76FFA">
        <w:rPr>
          <w:sz w:val="28"/>
          <w:szCs w:val="28"/>
        </w:rPr>
        <w:t>:</w:t>
      </w:r>
    </w:p>
    <w:p w:rsidR="00935CBF" w:rsidRPr="00CE53A1" w:rsidRDefault="00935CBF" w:rsidP="00606376">
      <w:pPr>
        <w:numPr>
          <w:ilvl w:val="0"/>
          <w:numId w:val="2"/>
        </w:numPr>
        <w:shd w:val="clear" w:color="auto" w:fill="FFFFFF"/>
        <w:spacing w:line="360" w:lineRule="auto"/>
        <w:jc w:val="both"/>
        <w:rPr>
          <w:color w:val="000000"/>
          <w:spacing w:val="-3"/>
          <w:sz w:val="28"/>
          <w:szCs w:val="28"/>
        </w:rPr>
      </w:pPr>
      <w:r w:rsidRPr="00CE53A1">
        <w:rPr>
          <w:color w:val="000000"/>
          <w:spacing w:val="-3"/>
          <w:sz w:val="28"/>
          <w:szCs w:val="28"/>
        </w:rPr>
        <w:t>сутність та сучасні особливості світової економіки</w:t>
      </w:r>
    </w:p>
    <w:p w:rsidR="00935CBF" w:rsidRPr="00CE53A1" w:rsidRDefault="00935CBF" w:rsidP="00606376">
      <w:pPr>
        <w:numPr>
          <w:ilvl w:val="0"/>
          <w:numId w:val="2"/>
        </w:numPr>
        <w:shd w:val="clear" w:color="auto" w:fill="FFFFFF"/>
        <w:spacing w:line="360" w:lineRule="auto"/>
        <w:jc w:val="both"/>
        <w:rPr>
          <w:color w:val="000000"/>
          <w:spacing w:val="-3"/>
          <w:sz w:val="28"/>
          <w:szCs w:val="28"/>
        </w:rPr>
      </w:pPr>
      <w:r w:rsidRPr="00CE53A1">
        <w:rPr>
          <w:color w:val="000000"/>
          <w:spacing w:val="-3"/>
          <w:sz w:val="28"/>
          <w:szCs w:val="28"/>
        </w:rPr>
        <w:t>основні розрахункові та валютні операції й їх організацію</w:t>
      </w:r>
    </w:p>
    <w:p w:rsidR="00935CBF" w:rsidRPr="00CE53A1" w:rsidRDefault="00935CBF" w:rsidP="00606376">
      <w:pPr>
        <w:numPr>
          <w:ilvl w:val="0"/>
          <w:numId w:val="2"/>
        </w:numPr>
        <w:shd w:val="clear" w:color="auto" w:fill="FFFFFF"/>
        <w:spacing w:line="360" w:lineRule="auto"/>
        <w:jc w:val="both"/>
        <w:rPr>
          <w:color w:val="000000"/>
          <w:spacing w:val="2"/>
          <w:sz w:val="28"/>
          <w:szCs w:val="28"/>
        </w:rPr>
      </w:pPr>
      <w:r w:rsidRPr="00CE53A1">
        <w:rPr>
          <w:color w:val="000000"/>
          <w:spacing w:val="-4"/>
          <w:sz w:val="28"/>
          <w:szCs w:val="28"/>
        </w:rPr>
        <w:t>фінансові механізми управління валютним та кредитним ризиком (у тому числі страху</w:t>
      </w:r>
      <w:r w:rsidRPr="00CE53A1">
        <w:rPr>
          <w:color w:val="000000"/>
          <w:spacing w:val="2"/>
          <w:sz w:val="28"/>
          <w:szCs w:val="28"/>
        </w:rPr>
        <w:t xml:space="preserve">вання, самострахування і хеджування), </w:t>
      </w:r>
    </w:p>
    <w:p w:rsidR="00935CBF" w:rsidRPr="00CE53A1" w:rsidRDefault="00935CBF" w:rsidP="00606376">
      <w:pPr>
        <w:numPr>
          <w:ilvl w:val="0"/>
          <w:numId w:val="2"/>
        </w:numPr>
        <w:shd w:val="clear" w:color="auto" w:fill="FFFFFF"/>
        <w:spacing w:line="360" w:lineRule="auto"/>
        <w:jc w:val="both"/>
        <w:rPr>
          <w:color w:val="000000"/>
          <w:spacing w:val="2"/>
          <w:sz w:val="28"/>
          <w:szCs w:val="28"/>
        </w:rPr>
      </w:pPr>
      <w:r w:rsidRPr="00CE53A1">
        <w:rPr>
          <w:color w:val="000000"/>
          <w:spacing w:val="2"/>
          <w:sz w:val="28"/>
          <w:szCs w:val="28"/>
        </w:rPr>
        <w:t>процедури прийняття управлінських рішень щодо валютних ризиків,</w:t>
      </w:r>
    </w:p>
    <w:p w:rsidR="00935CBF" w:rsidRPr="00CE53A1" w:rsidRDefault="00935CBF" w:rsidP="00606376">
      <w:pPr>
        <w:numPr>
          <w:ilvl w:val="0"/>
          <w:numId w:val="2"/>
        </w:numPr>
        <w:shd w:val="clear" w:color="auto" w:fill="FFFFFF"/>
        <w:spacing w:line="360" w:lineRule="auto"/>
        <w:jc w:val="both"/>
        <w:rPr>
          <w:color w:val="000000"/>
          <w:spacing w:val="-4"/>
          <w:sz w:val="28"/>
          <w:szCs w:val="28"/>
        </w:rPr>
      </w:pPr>
      <w:r w:rsidRPr="00CE53A1">
        <w:rPr>
          <w:color w:val="000000"/>
          <w:spacing w:val="2"/>
          <w:sz w:val="28"/>
          <w:szCs w:val="28"/>
        </w:rPr>
        <w:t>ор</w:t>
      </w:r>
      <w:r w:rsidRPr="00CE53A1">
        <w:rPr>
          <w:color w:val="000000"/>
          <w:spacing w:val="-4"/>
          <w:sz w:val="28"/>
          <w:szCs w:val="28"/>
        </w:rPr>
        <w:t>ганізацію електронних платежів т</w:t>
      </w:r>
      <w:r w:rsidR="00606376">
        <w:rPr>
          <w:color w:val="000000"/>
          <w:spacing w:val="-4"/>
          <w:sz w:val="28"/>
          <w:szCs w:val="28"/>
        </w:rPr>
        <w:t>ощо</w:t>
      </w:r>
      <w:r w:rsidRPr="00CE53A1">
        <w:rPr>
          <w:color w:val="000000"/>
          <w:spacing w:val="-4"/>
          <w:sz w:val="28"/>
          <w:szCs w:val="28"/>
        </w:rPr>
        <w:t xml:space="preserve"> </w:t>
      </w:r>
    </w:p>
    <w:p w:rsidR="00935CBF" w:rsidRPr="00CE53A1" w:rsidRDefault="00935CBF" w:rsidP="00935CBF">
      <w:pPr>
        <w:spacing w:line="360" w:lineRule="auto"/>
        <w:ind w:firstLine="709"/>
        <w:rPr>
          <w:b/>
          <w:sz w:val="28"/>
          <w:szCs w:val="28"/>
        </w:rPr>
      </w:pPr>
      <w:r w:rsidRPr="00CE53A1">
        <w:rPr>
          <w:sz w:val="28"/>
          <w:szCs w:val="28"/>
        </w:rPr>
        <w:t>повинен</w:t>
      </w:r>
      <w:r w:rsidRPr="00CE53A1">
        <w:rPr>
          <w:b/>
          <w:sz w:val="28"/>
          <w:szCs w:val="28"/>
        </w:rPr>
        <w:t xml:space="preserve"> вміти:</w:t>
      </w:r>
    </w:p>
    <w:p w:rsidR="00935CBF" w:rsidRPr="00CE53A1" w:rsidRDefault="00935CBF" w:rsidP="00606376">
      <w:pPr>
        <w:numPr>
          <w:ilvl w:val="0"/>
          <w:numId w:val="3"/>
        </w:numPr>
        <w:shd w:val="clear" w:color="auto" w:fill="FFFFFF"/>
        <w:tabs>
          <w:tab w:val="clear" w:pos="709"/>
          <w:tab w:val="num" w:pos="426"/>
        </w:tabs>
        <w:spacing w:line="360" w:lineRule="auto"/>
        <w:ind w:left="426" w:firstLine="0"/>
        <w:jc w:val="both"/>
        <w:rPr>
          <w:color w:val="000000"/>
          <w:spacing w:val="-3"/>
          <w:sz w:val="28"/>
          <w:szCs w:val="28"/>
        </w:rPr>
      </w:pPr>
      <w:r w:rsidRPr="00CE53A1">
        <w:rPr>
          <w:color w:val="000000"/>
          <w:spacing w:val="-3"/>
          <w:sz w:val="28"/>
          <w:szCs w:val="28"/>
        </w:rPr>
        <w:t>орієнтуватися у сучасних процесах світової економіки</w:t>
      </w:r>
    </w:p>
    <w:p w:rsidR="00935CBF" w:rsidRPr="00CE53A1" w:rsidRDefault="00935CBF" w:rsidP="00606376">
      <w:pPr>
        <w:numPr>
          <w:ilvl w:val="0"/>
          <w:numId w:val="3"/>
        </w:numPr>
        <w:shd w:val="clear" w:color="auto" w:fill="FFFFFF"/>
        <w:tabs>
          <w:tab w:val="clear" w:pos="709"/>
          <w:tab w:val="num" w:pos="426"/>
        </w:tabs>
        <w:spacing w:line="360" w:lineRule="auto"/>
        <w:ind w:left="426" w:firstLine="0"/>
        <w:jc w:val="both"/>
        <w:rPr>
          <w:color w:val="000000"/>
          <w:spacing w:val="-3"/>
          <w:sz w:val="28"/>
          <w:szCs w:val="28"/>
        </w:rPr>
      </w:pPr>
      <w:r w:rsidRPr="00CE53A1">
        <w:rPr>
          <w:color w:val="000000"/>
          <w:spacing w:val="-3"/>
          <w:sz w:val="28"/>
          <w:szCs w:val="28"/>
        </w:rPr>
        <w:t>застосовувати відповідні валютні, кредитні та розрахункові операції</w:t>
      </w:r>
    </w:p>
    <w:p w:rsidR="00935CBF" w:rsidRPr="00CE53A1" w:rsidRDefault="00935CBF" w:rsidP="00606376">
      <w:pPr>
        <w:numPr>
          <w:ilvl w:val="0"/>
          <w:numId w:val="3"/>
        </w:numPr>
        <w:shd w:val="clear" w:color="auto" w:fill="FFFFFF"/>
        <w:tabs>
          <w:tab w:val="clear" w:pos="709"/>
          <w:tab w:val="num" w:pos="426"/>
        </w:tabs>
        <w:spacing w:line="360" w:lineRule="auto"/>
        <w:ind w:left="426" w:firstLine="0"/>
        <w:jc w:val="both"/>
        <w:rPr>
          <w:color w:val="000000"/>
          <w:spacing w:val="-3"/>
          <w:sz w:val="28"/>
          <w:szCs w:val="28"/>
        </w:rPr>
      </w:pPr>
      <w:r w:rsidRPr="00CE53A1">
        <w:rPr>
          <w:color w:val="000000"/>
          <w:spacing w:val="-3"/>
          <w:sz w:val="28"/>
          <w:szCs w:val="28"/>
        </w:rPr>
        <w:t xml:space="preserve">застосовувати сучасні теорії управління ризиком: </w:t>
      </w:r>
    </w:p>
    <w:p w:rsidR="00935CBF" w:rsidRPr="00CE53A1" w:rsidRDefault="00935CBF" w:rsidP="00606376">
      <w:pPr>
        <w:numPr>
          <w:ilvl w:val="0"/>
          <w:numId w:val="3"/>
        </w:numPr>
        <w:shd w:val="clear" w:color="auto" w:fill="FFFFFF"/>
        <w:tabs>
          <w:tab w:val="clear" w:pos="709"/>
          <w:tab w:val="num" w:pos="426"/>
        </w:tabs>
        <w:spacing w:line="360" w:lineRule="auto"/>
        <w:ind w:left="426" w:firstLine="0"/>
        <w:jc w:val="both"/>
        <w:rPr>
          <w:color w:val="000000"/>
          <w:spacing w:val="-4"/>
          <w:sz w:val="28"/>
          <w:szCs w:val="28"/>
        </w:rPr>
      </w:pPr>
      <w:r w:rsidRPr="00CE53A1">
        <w:rPr>
          <w:color w:val="000000"/>
          <w:spacing w:val="-3"/>
          <w:sz w:val="28"/>
          <w:szCs w:val="28"/>
        </w:rPr>
        <w:lastRenderedPageBreak/>
        <w:t xml:space="preserve">виявляти, аналізувати, і оцінювати </w:t>
      </w:r>
      <w:r>
        <w:rPr>
          <w:color w:val="000000"/>
          <w:spacing w:val="-3"/>
          <w:sz w:val="28"/>
          <w:szCs w:val="28"/>
        </w:rPr>
        <w:t xml:space="preserve">валютний та кредитний </w:t>
      </w:r>
      <w:r w:rsidRPr="00CE53A1">
        <w:rPr>
          <w:color w:val="000000"/>
          <w:spacing w:val="-3"/>
          <w:sz w:val="28"/>
          <w:szCs w:val="28"/>
        </w:rPr>
        <w:t xml:space="preserve"> ризи</w:t>
      </w:r>
      <w:r w:rsidRPr="00CE53A1">
        <w:rPr>
          <w:color w:val="000000"/>
          <w:spacing w:val="-4"/>
          <w:sz w:val="28"/>
          <w:szCs w:val="28"/>
        </w:rPr>
        <w:t xml:space="preserve">к, </w:t>
      </w:r>
    </w:p>
    <w:p w:rsidR="00935CBF" w:rsidRPr="00CE53A1" w:rsidRDefault="00935CBF" w:rsidP="00606376">
      <w:pPr>
        <w:numPr>
          <w:ilvl w:val="0"/>
          <w:numId w:val="3"/>
        </w:numPr>
        <w:shd w:val="clear" w:color="auto" w:fill="FFFFFF"/>
        <w:tabs>
          <w:tab w:val="clear" w:pos="709"/>
          <w:tab w:val="num" w:pos="426"/>
        </w:tabs>
        <w:spacing w:line="360" w:lineRule="auto"/>
        <w:ind w:left="426" w:firstLine="0"/>
        <w:jc w:val="both"/>
        <w:rPr>
          <w:color w:val="000000"/>
          <w:spacing w:val="2"/>
          <w:sz w:val="28"/>
          <w:szCs w:val="28"/>
        </w:rPr>
      </w:pPr>
      <w:r w:rsidRPr="00CE53A1">
        <w:rPr>
          <w:color w:val="000000"/>
          <w:spacing w:val="-4"/>
          <w:sz w:val="28"/>
          <w:szCs w:val="28"/>
        </w:rPr>
        <w:t>використовувати відповідні системи платежів</w:t>
      </w:r>
      <w:r w:rsidRPr="00CE53A1">
        <w:rPr>
          <w:color w:val="000000"/>
          <w:spacing w:val="2"/>
          <w:sz w:val="28"/>
          <w:szCs w:val="28"/>
        </w:rPr>
        <w:t xml:space="preserve"> </w:t>
      </w:r>
    </w:p>
    <w:p w:rsidR="00743222" w:rsidRPr="00743222" w:rsidRDefault="00935CBF" w:rsidP="00743222">
      <w:pPr>
        <w:numPr>
          <w:ilvl w:val="0"/>
          <w:numId w:val="3"/>
        </w:numPr>
        <w:tabs>
          <w:tab w:val="num" w:pos="0"/>
          <w:tab w:val="left" w:pos="709"/>
        </w:tabs>
        <w:spacing w:line="360" w:lineRule="auto"/>
        <w:ind w:left="0" w:firstLine="426"/>
        <w:jc w:val="center"/>
        <w:rPr>
          <w:sz w:val="28"/>
          <w:szCs w:val="28"/>
        </w:rPr>
      </w:pPr>
      <w:r w:rsidRPr="00743222">
        <w:rPr>
          <w:color w:val="000000"/>
          <w:spacing w:val="2"/>
          <w:sz w:val="28"/>
          <w:szCs w:val="28"/>
        </w:rPr>
        <w:t xml:space="preserve">розробляти </w:t>
      </w:r>
      <w:r w:rsidRPr="00743222">
        <w:rPr>
          <w:color w:val="000000"/>
          <w:spacing w:val="-4"/>
          <w:sz w:val="28"/>
          <w:szCs w:val="28"/>
        </w:rPr>
        <w:t>заходи попередження кредитно-розрахункових та валютних ризиків,</w:t>
      </w:r>
    </w:p>
    <w:p w:rsidR="00743222" w:rsidRDefault="00935CBF" w:rsidP="00743222">
      <w:pPr>
        <w:numPr>
          <w:ilvl w:val="0"/>
          <w:numId w:val="3"/>
        </w:numPr>
        <w:tabs>
          <w:tab w:val="clear" w:pos="709"/>
          <w:tab w:val="num" w:pos="426"/>
        </w:tabs>
        <w:spacing w:line="360" w:lineRule="auto"/>
        <w:ind w:left="426" w:firstLine="0"/>
        <w:jc w:val="center"/>
        <w:rPr>
          <w:sz w:val="28"/>
          <w:szCs w:val="28"/>
        </w:rPr>
      </w:pPr>
      <w:r w:rsidRPr="00743222">
        <w:rPr>
          <w:color w:val="000000"/>
          <w:spacing w:val="2"/>
          <w:sz w:val="28"/>
          <w:szCs w:val="28"/>
        </w:rPr>
        <w:t>застосовувати процедури прийняття управлінських рішень щодо фінансових ризиків,</w:t>
      </w:r>
      <w:r w:rsidR="00606376" w:rsidRPr="00743222">
        <w:rPr>
          <w:sz w:val="28"/>
          <w:szCs w:val="28"/>
        </w:rPr>
        <w:t xml:space="preserve"> </w:t>
      </w:r>
    </w:p>
    <w:p w:rsidR="00E76FFA" w:rsidRPr="00743222" w:rsidRDefault="00E76FFA" w:rsidP="00E76FFA">
      <w:pPr>
        <w:tabs>
          <w:tab w:val="left" w:pos="426"/>
        </w:tabs>
        <w:spacing w:line="360" w:lineRule="auto"/>
        <w:ind w:left="426"/>
        <w:rPr>
          <w:sz w:val="28"/>
          <w:szCs w:val="28"/>
        </w:rPr>
      </w:pPr>
      <w:r>
        <w:rPr>
          <w:sz w:val="28"/>
          <w:szCs w:val="28"/>
        </w:rPr>
        <w:t>На вивчення навчальної дисципліни відводиться 72 години – 2 кредити ЄКТС</w:t>
      </w:r>
    </w:p>
    <w:p w:rsidR="00743222" w:rsidRDefault="00743222" w:rsidP="00743222">
      <w:pPr>
        <w:spacing w:line="360" w:lineRule="auto"/>
        <w:ind w:firstLine="709"/>
        <w:jc w:val="center"/>
        <w:rPr>
          <w:sz w:val="28"/>
          <w:szCs w:val="28"/>
        </w:rPr>
      </w:pPr>
    </w:p>
    <w:p w:rsidR="00743222" w:rsidRPr="00CE53A1" w:rsidRDefault="00743222" w:rsidP="00743222">
      <w:pPr>
        <w:spacing w:line="360" w:lineRule="auto"/>
        <w:ind w:firstLine="709"/>
        <w:jc w:val="center"/>
        <w:rPr>
          <w:b/>
          <w:caps/>
          <w:sz w:val="28"/>
          <w:szCs w:val="28"/>
        </w:rPr>
      </w:pPr>
      <w:r>
        <w:rPr>
          <w:b/>
          <w:sz w:val="28"/>
          <w:szCs w:val="28"/>
        </w:rPr>
        <w:t>2</w:t>
      </w:r>
      <w:r w:rsidRPr="00074879">
        <w:rPr>
          <w:b/>
          <w:sz w:val="28"/>
          <w:szCs w:val="28"/>
        </w:rPr>
        <w:t xml:space="preserve">. </w:t>
      </w:r>
      <w:r>
        <w:rPr>
          <w:b/>
          <w:caps/>
          <w:sz w:val="28"/>
          <w:szCs w:val="28"/>
        </w:rPr>
        <w:t>ІНФОРМАЦІЙНИЙ ОБСЯГ НАВЧАЛЬНОЇ ДИСЦИПЛІНИ</w:t>
      </w:r>
    </w:p>
    <w:p w:rsidR="00743222" w:rsidRDefault="00743222" w:rsidP="00743222">
      <w:pPr>
        <w:ind w:firstLine="709"/>
        <w:jc w:val="both"/>
        <w:rPr>
          <w:b/>
          <w:sz w:val="28"/>
          <w:szCs w:val="28"/>
        </w:rPr>
      </w:pPr>
    </w:p>
    <w:p w:rsidR="00935CBF" w:rsidRPr="00CE53A1" w:rsidRDefault="00743222" w:rsidP="00743222">
      <w:pPr>
        <w:tabs>
          <w:tab w:val="left" w:pos="709"/>
        </w:tabs>
        <w:spacing w:line="360" w:lineRule="auto"/>
        <w:ind w:left="426"/>
        <w:rPr>
          <w:sz w:val="28"/>
          <w:szCs w:val="28"/>
        </w:rPr>
      </w:pPr>
      <w:r>
        <w:rPr>
          <w:b/>
          <w:sz w:val="28"/>
          <w:szCs w:val="28"/>
        </w:rPr>
        <w:t>Змістовий м</w:t>
      </w:r>
      <w:r w:rsidR="00935CBF" w:rsidRPr="00CE53A1">
        <w:rPr>
          <w:b/>
          <w:sz w:val="28"/>
          <w:szCs w:val="28"/>
        </w:rPr>
        <w:t>одуль 1</w:t>
      </w:r>
      <w:r w:rsidR="00935CBF" w:rsidRPr="00CE53A1">
        <w:rPr>
          <w:sz w:val="28"/>
          <w:szCs w:val="28"/>
        </w:rPr>
        <w:t xml:space="preserve">. </w:t>
      </w:r>
      <w:r w:rsidR="00935CBF" w:rsidRPr="00743222">
        <w:rPr>
          <w:b/>
          <w:sz w:val="28"/>
          <w:szCs w:val="28"/>
        </w:rPr>
        <w:t>Формування світової валютної системи</w:t>
      </w:r>
      <w:r w:rsidR="00935CBF" w:rsidRPr="00CE53A1">
        <w:rPr>
          <w:sz w:val="28"/>
          <w:szCs w:val="28"/>
        </w:rPr>
        <w:t xml:space="preserve"> </w:t>
      </w:r>
    </w:p>
    <w:p w:rsidR="00935CBF" w:rsidRPr="00CE53A1" w:rsidRDefault="00935CBF" w:rsidP="00743222">
      <w:pPr>
        <w:tabs>
          <w:tab w:val="left" w:pos="272"/>
          <w:tab w:val="center" w:pos="5102"/>
        </w:tabs>
        <w:spacing w:line="360" w:lineRule="auto"/>
        <w:ind w:firstLine="709"/>
        <w:rPr>
          <w:caps/>
          <w:color w:val="000000"/>
          <w:spacing w:val="7"/>
          <w:sz w:val="28"/>
          <w:szCs w:val="28"/>
        </w:rPr>
      </w:pPr>
      <w:r w:rsidRPr="00CE53A1">
        <w:rPr>
          <w:b/>
          <w:sz w:val="28"/>
          <w:szCs w:val="28"/>
        </w:rPr>
        <w:tab/>
      </w:r>
      <w:r w:rsidRPr="00CE53A1">
        <w:rPr>
          <w:sz w:val="28"/>
          <w:szCs w:val="28"/>
        </w:rPr>
        <w:t xml:space="preserve">Тема 1. </w:t>
      </w:r>
      <w:r w:rsidRPr="00CE53A1">
        <w:rPr>
          <w:bCs/>
          <w:color w:val="000000"/>
          <w:spacing w:val="2"/>
          <w:sz w:val="28"/>
          <w:szCs w:val="28"/>
        </w:rPr>
        <w:t>ВАЛЮТНІ ВІДНОСИНИ ТА СВІТОВІ ВАЛЮТНІ СИСТЕМИ</w:t>
      </w:r>
      <w:r w:rsidRPr="00CE53A1">
        <w:rPr>
          <w:color w:val="000000"/>
          <w:spacing w:val="7"/>
          <w:sz w:val="28"/>
          <w:szCs w:val="28"/>
        </w:rPr>
        <w:t xml:space="preserve"> </w:t>
      </w:r>
    </w:p>
    <w:p w:rsidR="00935CBF" w:rsidRPr="00CE53A1" w:rsidRDefault="00935CBF" w:rsidP="00935CBF">
      <w:pPr>
        <w:spacing w:line="360" w:lineRule="auto"/>
        <w:ind w:firstLine="709"/>
        <w:rPr>
          <w:sz w:val="28"/>
          <w:szCs w:val="28"/>
        </w:rPr>
      </w:pPr>
      <w:r w:rsidRPr="00CE53A1">
        <w:rPr>
          <w:sz w:val="28"/>
          <w:szCs w:val="28"/>
        </w:rPr>
        <w:t>Поняття валюти, види валют, валютні системи. Курси валют, теорії валютних курсів. Становлення та розвиток світової валютної системи. Передумови та етапи становлення валютної системи України. Поняття та види валютних ринків, їх особливості та функції.</w:t>
      </w:r>
    </w:p>
    <w:p w:rsidR="00935CBF" w:rsidRPr="00CE53A1" w:rsidRDefault="00935CBF" w:rsidP="00935CBF">
      <w:pPr>
        <w:spacing w:line="360" w:lineRule="auto"/>
        <w:ind w:firstLine="709"/>
        <w:rPr>
          <w:sz w:val="28"/>
          <w:szCs w:val="28"/>
        </w:rPr>
      </w:pPr>
    </w:p>
    <w:p w:rsidR="00935CBF" w:rsidRPr="00CE53A1" w:rsidRDefault="00935CBF" w:rsidP="00743222">
      <w:pPr>
        <w:shd w:val="clear" w:color="auto" w:fill="FFFFFF"/>
        <w:tabs>
          <w:tab w:val="left" w:pos="360"/>
        </w:tabs>
        <w:spacing w:line="360" w:lineRule="auto"/>
        <w:ind w:right="96" w:firstLine="709"/>
        <w:rPr>
          <w:bCs/>
          <w:caps/>
          <w:color w:val="000000"/>
          <w:spacing w:val="2"/>
          <w:sz w:val="28"/>
          <w:szCs w:val="28"/>
        </w:rPr>
      </w:pPr>
      <w:r w:rsidRPr="00CE53A1">
        <w:rPr>
          <w:sz w:val="28"/>
          <w:szCs w:val="28"/>
        </w:rPr>
        <w:t xml:space="preserve">Тема 2. </w:t>
      </w:r>
      <w:r w:rsidRPr="00CE53A1">
        <w:rPr>
          <w:bCs/>
          <w:caps/>
          <w:color w:val="000000"/>
          <w:spacing w:val="2"/>
          <w:sz w:val="28"/>
          <w:szCs w:val="28"/>
        </w:rPr>
        <w:t>Регулювання міжнародних валютних відносин</w:t>
      </w:r>
    </w:p>
    <w:p w:rsidR="00935CBF" w:rsidRPr="00CE53A1" w:rsidRDefault="00935CBF" w:rsidP="00935CBF">
      <w:pPr>
        <w:spacing w:line="360" w:lineRule="auto"/>
        <w:ind w:firstLine="709"/>
        <w:rPr>
          <w:sz w:val="28"/>
          <w:szCs w:val="28"/>
        </w:rPr>
      </w:pPr>
      <w:r w:rsidRPr="00CE53A1">
        <w:rPr>
          <w:sz w:val="28"/>
          <w:szCs w:val="28"/>
        </w:rPr>
        <w:t>Ринкове і державне регулювання валютних відносин. Форми валютної політики. Валютне регулювання в Україні. Валютні обмеження. Валютні кліринги. Валютне регулювання в Україні.</w:t>
      </w:r>
    </w:p>
    <w:p w:rsidR="00935CBF" w:rsidRPr="00CE53A1" w:rsidRDefault="00935CBF" w:rsidP="00935CBF">
      <w:pPr>
        <w:shd w:val="clear" w:color="auto" w:fill="FFFFFF"/>
        <w:spacing w:before="82" w:line="360" w:lineRule="auto"/>
        <w:ind w:right="48" w:firstLine="709"/>
        <w:jc w:val="center"/>
        <w:rPr>
          <w:sz w:val="28"/>
          <w:szCs w:val="28"/>
        </w:rPr>
      </w:pPr>
    </w:p>
    <w:p w:rsidR="00935CBF" w:rsidRPr="00CE53A1" w:rsidRDefault="00935CBF" w:rsidP="00935CBF">
      <w:pPr>
        <w:shd w:val="clear" w:color="auto" w:fill="FFFFFF"/>
        <w:spacing w:before="82" w:line="360" w:lineRule="auto"/>
        <w:ind w:right="48" w:firstLine="709"/>
        <w:jc w:val="center"/>
        <w:rPr>
          <w:caps/>
          <w:sz w:val="28"/>
          <w:szCs w:val="28"/>
        </w:rPr>
      </w:pPr>
      <w:r w:rsidRPr="00CE53A1">
        <w:rPr>
          <w:sz w:val="28"/>
          <w:szCs w:val="28"/>
        </w:rPr>
        <w:t>Тема 3</w:t>
      </w:r>
      <w:r w:rsidRPr="00CE53A1">
        <w:rPr>
          <w:caps/>
          <w:sz w:val="28"/>
          <w:szCs w:val="28"/>
        </w:rPr>
        <w:t xml:space="preserve">. </w:t>
      </w:r>
      <w:r w:rsidRPr="00CE53A1">
        <w:rPr>
          <w:bCs/>
          <w:caps/>
          <w:color w:val="000000"/>
          <w:spacing w:val="1"/>
          <w:sz w:val="28"/>
          <w:szCs w:val="28"/>
        </w:rPr>
        <w:t>Суть валютних операцій. Конверсійні валютні операції</w:t>
      </w:r>
    </w:p>
    <w:p w:rsidR="00935CBF" w:rsidRPr="00CE53A1" w:rsidRDefault="00935CBF" w:rsidP="00935CBF">
      <w:pPr>
        <w:spacing w:line="360" w:lineRule="auto"/>
        <w:ind w:left="180" w:firstLine="709"/>
        <w:rPr>
          <w:sz w:val="28"/>
          <w:szCs w:val="28"/>
        </w:rPr>
      </w:pPr>
      <w:r w:rsidRPr="00CE53A1">
        <w:rPr>
          <w:sz w:val="28"/>
          <w:szCs w:val="28"/>
        </w:rPr>
        <w:t>Визначення та класифікація валютних операцій. Ліцензії НБУ на проведення валютних операцій. Валютний арбітраж. Валютні ризики. Угоди з негайною поставкою. Термінові угоди (форвардні, ф’ючерсні,опціонні). Угоди типу «</w:t>
      </w:r>
      <w:proofErr w:type="spellStart"/>
      <w:r w:rsidRPr="00CE53A1">
        <w:rPr>
          <w:sz w:val="28"/>
          <w:szCs w:val="28"/>
        </w:rPr>
        <w:t>своп</w:t>
      </w:r>
      <w:proofErr w:type="spellEnd"/>
      <w:r w:rsidRPr="00CE53A1">
        <w:rPr>
          <w:sz w:val="28"/>
          <w:szCs w:val="28"/>
        </w:rPr>
        <w:t>».</w:t>
      </w:r>
    </w:p>
    <w:p w:rsidR="00935CBF" w:rsidRPr="00CE53A1" w:rsidRDefault="00935CBF" w:rsidP="00935CBF">
      <w:pPr>
        <w:spacing w:line="360" w:lineRule="auto"/>
        <w:ind w:left="180" w:firstLine="709"/>
        <w:rPr>
          <w:sz w:val="28"/>
          <w:szCs w:val="28"/>
        </w:rPr>
      </w:pPr>
      <w:r w:rsidRPr="00CE53A1">
        <w:rPr>
          <w:sz w:val="28"/>
          <w:szCs w:val="28"/>
        </w:rPr>
        <w:lastRenderedPageBreak/>
        <w:t xml:space="preserve"> </w:t>
      </w:r>
    </w:p>
    <w:p w:rsidR="00935CBF" w:rsidRPr="00CE53A1" w:rsidRDefault="00935CBF" w:rsidP="00935CBF">
      <w:pPr>
        <w:shd w:val="clear" w:color="auto" w:fill="FFFFFF"/>
        <w:spacing w:before="82" w:line="360" w:lineRule="auto"/>
        <w:ind w:right="48" w:firstLine="709"/>
        <w:jc w:val="center"/>
        <w:rPr>
          <w:bCs/>
          <w:caps/>
          <w:color w:val="000000"/>
          <w:spacing w:val="2"/>
          <w:sz w:val="28"/>
          <w:szCs w:val="28"/>
        </w:rPr>
      </w:pPr>
      <w:r w:rsidRPr="00CE53A1">
        <w:rPr>
          <w:sz w:val="28"/>
          <w:szCs w:val="28"/>
        </w:rPr>
        <w:t xml:space="preserve">Тема 4. </w:t>
      </w:r>
      <w:r w:rsidRPr="00CE53A1">
        <w:rPr>
          <w:bCs/>
          <w:caps/>
          <w:color w:val="000000"/>
          <w:spacing w:val="2"/>
          <w:sz w:val="28"/>
          <w:szCs w:val="28"/>
        </w:rPr>
        <w:t>Кореспондентські відносини з іноземними банками.</w:t>
      </w:r>
    </w:p>
    <w:p w:rsidR="00935CBF" w:rsidRPr="00CE53A1" w:rsidRDefault="00935CBF" w:rsidP="00935CBF">
      <w:pPr>
        <w:spacing w:line="360" w:lineRule="auto"/>
        <w:ind w:firstLine="709"/>
        <w:rPr>
          <w:sz w:val="28"/>
          <w:szCs w:val="28"/>
        </w:rPr>
      </w:pPr>
      <w:r w:rsidRPr="00CE53A1">
        <w:rPr>
          <w:sz w:val="28"/>
          <w:szCs w:val="28"/>
        </w:rPr>
        <w:t>Суть, зміст і мета с</w:t>
      </w:r>
      <w:r>
        <w:rPr>
          <w:sz w:val="28"/>
          <w:szCs w:val="28"/>
        </w:rPr>
        <w:t>т</w:t>
      </w:r>
      <w:r w:rsidRPr="00CE53A1">
        <w:rPr>
          <w:sz w:val="28"/>
          <w:szCs w:val="28"/>
        </w:rPr>
        <w:t>ворення коре</w:t>
      </w:r>
      <w:r w:rsidR="00743222">
        <w:rPr>
          <w:sz w:val="28"/>
          <w:szCs w:val="28"/>
        </w:rPr>
        <w:t>спондентських відносин.</w:t>
      </w:r>
      <w:r w:rsidRPr="00CE53A1">
        <w:rPr>
          <w:sz w:val="28"/>
          <w:szCs w:val="28"/>
        </w:rPr>
        <w:t xml:space="preserve">          Порядок відкриття валютного рахунку в іноземній валюті </w:t>
      </w:r>
    </w:p>
    <w:p w:rsidR="00935CBF" w:rsidRPr="00CE53A1" w:rsidRDefault="00935CBF" w:rsidP="00935CBF">
      <w:pPr>
        <w:spacing w:line="360" w:lineRule="auto"/>
        <w:ind w:firstLine="709"/>
        <w:rPr>
          <w:sz w:val="28"/>
          <w:szCs w:val="28"/>
        </w:rPr>
      </w:pPr>
      <w:r w:rsidRPr="00CE53A1">
        <w:rPr>
          <w:sz w:val="28"/>
          <w:szCs w:val="28"/>
        </w:rPr>
        <w:t>Міжнародні кореспондентські рахунки банків, рахунки лоро, ностро</w:t>
      </w:r>
      <w:r w:rsidRPr="00CE53A1">
        <w:rPr>
          <w:color w:val="000000"/>
          <w:spacing w:val="6"/>
          <w:sz w:val="28"/>
          <w:szCs w:val="28"/>
        </w:rPr>
        <w:t xml:space="preserve">. </w:t>
      </w:r>
    </w:p>
    <w:p w:rsidR="00935CBF" w:rsidRPr="00CE53A1" w:rsidRDefault="00935CBF" w:rsidP="00935CBF">
      <w:pPr>
        <w:spacing w:line="360" w:lineRule="auto"/>
        <w:ind w:firstLine="709"/>
        <w:rPr>
          <w:sz w:val="28"/>
          <w:szCs w:val="28"/>
        </w:rPr>
      </w:pPr>
      <w:r w:rsidRPr="00CE53A1">
        <w:rPr>
          <w:sz w:val="28"/>
          <w:szCs w:val="28"/>
        </w:rPr>
        <w:t>Електроні системи міжнародних міжбанківських розрахунків і платежів.  Переоформлення та закриття валютного рахунку.</w:t>
      </w:r>
    </w:p>
    <w:p w:rsidR="00935CBF" w:rsidRPr="00CE53A1" w:rsidRDefault="00935CBF" w:rsidP="00935CBF">
      <w:pPr>
        <w:spacing w:line="360" w:lineRule="auto"/>
        <w:ind w:firstLine="709"/>
        <w:rPr>
          <w:sz w:val="28"/>
          <w:szCs w:val="28"/>
        </w:rPr>
      </w:pPr>
    </w:p>
    <w:p w:rsidR="00935CBF" w:rsidRPr="00743222" w:rsidRDefault="00743222" w:rsidP="00935CBF">
      <w:pPr>
        <w:spacing w:line="360" w:lineRule="auto"/>
        <w:ind w:firstLine="709"/>
        <w:rPr>
          <w:b/>
          <w:color w:val="000000"/>
          <w:spacing w:val="6"/>
          <w:sz w:val="28"/>
          <w:szCs w:val="28"/>
        </w:rPr>
      </w:pPr>
      <w:r>
        <w:rPr>
          <w:b/>
          <w:sz w:val="28"/>
          <w:szCs w:val="28"/>
        </w:rPr>
        <w:t>Змістовий м</w:t>
      </w:r>
      <w:r w:rsidRPr="00CE53A1">
        <w:rPr>
          <w:b/>
          <w:sz w:val="28"/>
          <w:szCs w:val="28"/>
        </w:rPr>
        <w:t>одуль</w:t>
      </w:r>
      <w:r w:rsidR="00935CBF" w:rsidRPr="00CE53A1">
        <w:rPr>
          <w:b/>
          <w:sz w:val="28"/>
          <w:szCs w:val="28"/>
        </w:rPr>
        <w:t xml:space="preserve"> 2.</w:t>
      </w:r>
      <w:r w:rsidR="00935CBF" w:rsidRPr="00CE53A1">
        <w:rPr>
          <w:sz w:val="28"/>
          <w:szCs w:val="28"/>
        </w:rPr>
        <w:t xml:space="preserve"> </w:t>
      </w:r>
      <w:r w:rsidR="00935CBF" w:rsidRPr="00743222">
        <w:rPr>
          <w:b/>
          <w:color w:val="000000"/>
          <w:spacing w:val="6"/>
          <w:sz w:val="28"/>
          <w:szCs w:val="28"/>
        </w:rPr>
        <w:t>Організація міжнародних розрахункових операцій.</w:t>
      </w:r>
    </w:p>
    <w:p w:rsidR="00935CBF" w:rsidRPr="00CE53A1" w:rsidRDefault="00935CBF" w:rsidP="00935CBF">
      <w:pPr>
        <w:spacing w:line="360" w:lineRule="auto"/>
        <w:ind w:firstLine="709"/>
        <w:rPr>
          <w:bCs/>
          <w:color w:val="000000"/>
          <w:spacing w:val="2"/>
          <w:sz w:val="28"/>
          <w:szCs w:val="28"/>
        </w:rPr>
      </w:pPr>
      <w:r w:rsidRPr="00CE53A1">
        <w:rPr>
          <w:sz w:val="28"/>
          <w:szCs w:val="28"/>
        </w:rPr>
        <w:t xml:space="preserve">Тема </w:t>
      </w:r>
      <w:r w:rsidR="00743222">
        <w:rPr>
          <w:sz w:val="28"/>
          <w:szCs w:val="28"/>
        </w:rPr>
        <w:t>1</w:t>
      </w:r>
      <w:r w:rsidRPr="00CE53A1">
        <w:rPr>
          <w:sz w:val="28"/>
          <w:szCs w:val="28"/>
        </w:rPr>
        <w:t xml:space="preserve">. </w:t>
      </w:r>
      <w:r w:rsidRPr="00CE53A1">
        <w:rPr>
          <w:bCs/>
          <w:caps/>
          <w:color w:val="000000"/>
          <w:spacing w:val="2"/>
          <w:sz w:val="28"/>
          <w:szCs w:val="28"/>
        </w:rPr>
        <w:t>Міжнародні кредитно-розрахункові відносини</w:t>
      </w:r>
      <w:r w:rsidRPr="00CE53A1">
        <w:rPr>
          <w:bCs/>
          <w:color w:val="000000"/>
          <w:spacing w:val="2"/>
          <w:sz w:val="28"/>
          <w:szCs w:val="28"/>
        </w:rPr>
        <w:t xml:space="preserve"> </w:t>
      </w:r>
    </w:p>
    <w:p w:rsidR="00935CBF" w:rsidRPr="00CE53A1" w:rsidRDefault="00935CBF" w:rsidP="00935CBF">
      <w:pPr>
        <w:tabs>
          <w:tab w:val="left" w:pos="8931"/>
        </w:tabs>
        <w:spacing w:line="360" w:lineRule="auto"/>
        <w:ind w:right="-144" w:firstLine="709"/>
        <w:rPr>
          <w:sz w:val="28"/>
          <w:szCs w:val="28"/>
        </w:rPr>
      </w:pPr>
      <w:r w:rsidRPr="00CE53A1">
        <w:rPr>
          <w:bCs/>
          <w:color w:val="000000"/>
          <w:spacing w:val="2"/>
          <w:sz w:val="28"/>
          <w:szCs w:val="28"/>
        </w:rPr>
        <w:t xml:space="preserve">Кредитування експортно-імпортних операцій. </w:t>
      </w:r>
      <w:r w:rsidRPr="00CE53A1">
        <w:rPr>
          <w:color w:val="000000"/>
          <w:spacing w:val="-1"/>
          <w:sz w:val="28"/>
          <w:szCs w:val="28"/>
        </w:rPr>
        <w:t xml:space="preserve">Міжнародний фірмовий кредит. </w:t>
      </w:r>
    </w:p>
    <w:p w:rsidR="00935CBF" w:rsidRPr="00CE53A1" w:rsidRDefault="00935CBF" w:rsidP="00935CBF">
      <w:pPr>
        <w:tabs>
          <w:tab w:val="left" w:pos="8931"/>
        </w:tabs>
        <w:spacing w:line="360" w:lineRule="auto"/>
        <w:ind w:right="-144" w:firstLine="709"/>
        <w:rPr>
          <w:sz w:val="28"/>
          <w:szCs w:val="28"/>
        </w:rPr>
      </w:pPr>
      <w:r w:rsidRPr="00CE53A1">
        <w:rPr>
          <w:color w:val="000000"/>
          <w:spacing w:val="9"/>
          <w:sz w:val="28"/>
          <w:szCs w:val="28"/>
        </w:rPr>
        <w:t xml:space="preserve">Кредитна угода, її </w:t>
      </w:r>
      <w:r w:rsidRPr="00CE53A1">
        <w:rPr>
          <w:color w:val="000000"/>
          <w:spacing w:val="3"/>
          <w:sz w:val="28"/>
          <w:szCs w:val="28"/>
        </w:rPr>
        <w:t xml:space="preserve">зміст і аналіз. </w:t>
      </w:r>
      <w:r w:rsidRPr="00CE53A1">
        <w:rPr>
          <w:color w:val="000000"/>
          <w:spacing w:val="4"/>
          <w:sz w:val="28"/>
          <w:szCs w:val="28"/>
        </w:rPr>
        <w:t xml:space="preserve">Форми забезпечення повернення банківських позичок. Міжнародні платіжні системи. </w:t>
      </w:r>
    </w:p>
    <w:p w:rsidR="00935CBF" w:rsidRPr="00CE53A1" w:rsidRDefault="00935CBF" w:rsidP="00935CBF">
      <w:pPr>
        <w:tabs>
          <w:tab w:val="left" w:pos="8931"/>
        </w:tabs>
        <w:spacing w:line="360" w:lineRule="auto"/>
        <w:ind w:right="-144" w:firstLine="709"/>
        <w:rPr>
          <w:sz w:val="28"/>
          <w:szCs w:val="28"/>
        </w:rPr>
      </w:pPr>
    </w:p>
    <w:p w:rsidR="00935CBF" w:rsidRPr="00CE53A1" w:rsidRDefault="00935CBF" w:rsidP="00743222">
      <w:pPr>
        <w:spacing w:line="360" w:lineRule="auto"/>
        <w:ind w:firstLine="709"/>
        <w:rPr>
          <w:caps/>
          <w:sz w:val="28"/>
          <w:szCs w:val="28"/>
        </w:rPr>
      </w:pPr>
      <w:r w:rsidRPr="00CE53A1">
        <w:rPr>
          <w:sz w:val="28"/>
          <w:szCs w:val="28"/>
        </w:rPr>
        <w:t xml:space="preserve">Тема </w:t>
      </w:r>
      <w:r w:rsidR="00743222">
        <w:rPr>
          <w:sz w:val="28"/>
          <w:szCs w:val="28"/>
        </w:rPr>
        <w:t>2</w:t>
      </w:r>
      <w:r w:rsidRPr="00CE53A1">
        <w:rPr>
          <w:sz w:val="28"/>
          <w:szCs w:val="28"/>
        </w:rPr>
        <w:t xml:space="preserve">. </w:t>
      </w:r>
      <w:r w:rsidRPr="00CE53A1">
        <w:rPr>
          <w:caps/>
          <w:color w:val="000000"/>
          <w:spacing w:val="6"/>
          <w:sz w:val="28"/>
          <w:szCs w:val="28"/>
        </w:rPr>
        <w:t>Міжнародні розрахунки</w:t>
      </w:r>
      <w:r w:rsidRPr="00CE53A1">
        <w:rPr>
          <w:caps/>
          <w:sz w:val="28"/>
          <w:szCs w:val="28"/>
        </w:rPr>
        <w:t xml:space="preserve"> </w:t>
      </w:r>
    </w:p>
    <w:p w:rsidR="00935CBF" w:rsidRPr="00CE53A1" w:rsidRDefault="00935CBF" w:rsidP="00935CBF">
      <w:pPr>
        <w:tabs>
          <w:tab w:val="left" w:pos="1661"/>
        </w:tabs>
        <w:spacing w:line="360" w:lineRule="auto"/>
        <w:ind w:right="-144" w:firstLine="709"/>
        <w:rPr>
          <w:color w:val="000000"/>
          <w:spacing w:val="6"/>
          <w:sz w:val="28"/>
          <w:szCs w:val="28"/>
        </w:rPr>
      </w:pPr>
      <w:r w:rsidRPr="00CE53A1">
        <w:rPr>
          <w:sz w:val="28"/>
          <w:szCs w:val="28"/>
        </w:rPr>
        <w:t xml:space="preserve">Сутність. види та форми міжнародних розрахунків. </w:t>
      </w:r>
      <w:r w:rsidRPr="00CE53A1">
        <w:rPr>
          <w:color w:val="000000"/>
          <w:spacing w:val="6"/>
          <w:sz w:val="28"/>
          <w:szCs w:val="28"/>
        </w:rPr>
        <w:t>Характеристика міжнародного інкасо. Типи інкасо. Фази інкасової угоди. Акредитив і його види. Банківський переказ, його види</w:t>
      </w:r>
      <w:r w:rsidRPr="00CE53A1">
        <w:rPr>
          <w:sz w:val="28"/>
          <w:szCs w:val="28"/>
        </w:rPr>
        <w:t xml:space="preserve">. Вексель у міжнародних розрахунках. </w:t>
      </w:r>
      <w:proofErr w:type="spellStart"/>
      <w:r w:rsidRPr="00CE53A1">
        <w:rPr>
          <w:color w:val="000000"/>
          <w:spacing w:val="6"/>
          <w:sz w:val="28"/>
          <w:szCs w:val="28"/>
        </w:rPr>
        <w:t>Міжфірмові</w:t>
      </w:r>
      <w:proofErr w:type="spellEnd"/>
      <w:r w:rsidRPr="00CE53A1">
        <w:rPr>
          <w:color w:val="000000"/>
          <w:spacing w:val="6"/>
          <w:sz w:val="28"/>
          <w:szCs w:val="28"/>
        </w:rPr>
        <w:t xml:space="preserve"> та </w:t>
      </w:r>
      <w:proofErr w:type="spellStart"/>
      <w:r w:rsidRPr="00CE53A1">
        <w:rPr>
          <w:color w:val="000000"/>
          <w:spacing w:val="6"/>
          <w:sz w:val="28"/>
          <w:szCs w:val="28"/>
        </w:rPr>
        <w:t>внутрішньофірмові</w:t>
      </w:r>
      <w:proofErr w:type="spellEnd"/>
      <w:r w:rsidRPr="00CE53A1">
        <w:rPr>
          <w:color w:val="000000"/>
          <w:spacing w:val="6"/>
          <w:sz w:val="28"/>
          <w:szCs w:val="28"/>
        </w:rPr>
        <w:t xml:space="preserve"> механізми</w:t>
      </w:r>
      <w:r w:rsidRPr="00CE53A1">
        <w:rPr>
          <w:sz w:val="28"/>
          <w:szCs w:val="28"/>
        </w:rPr>
        <w:t xml:space="preserve"> платежів. </w:t>
      </w:r>
      <w:r w:rsidRPr="00CE53A1">
        <w:rPr>
          <w:color w:val="000000"/>
          <w:spacing w:val="6"/>
          <w:sz w:val="28"/>
          <w:szCs w:val="28"/>
        </w:rPr>
        <w:t>Неторгові операції.</w:t>
      </w:r>
    </w:p>
    <w:p w:rsidR="00935CBF" w:rsidRPr="00CE53A1" w:rsidRDefault="00935CBF" w:rsidP="00935CBF">
      <w:pPr>
        <w:tabs>
          <w:tab w:val="left" w:pos="8931"/>
        </w:tabs>
        <w:spacing w:line="360" w:lineRule="auto"/>
        <w:ind w:right="-144" w:firstLine="709"/>
        <w:rPr>
          <w:sz w:val="28"/>
          <w:szCs w:val="28"/>
        </w:rPr>
      </w:pPr>
    </w:p>
    <w:p w:rsidR="00935CBF" w:rsidRPr="00CE53A1" w:rsidRDefault="00935CBF" w:rsidP="00743222">
      <w:pPr>
        <w:shd w:val="clear" w:color="auto" w:fill="FFFFFF"/>
        <w:spacing w:before="82" w:line="360" w:lineRule="auto"/>
        <w:ind w:right="48" w:firstLine="709"/>
        <w:rPr>
          <w:caps/>
          <w:sz w:val="28"/>
          <w:szCs w:val="28"/>
        </w:rPr>
      </w:pPr>
      <w:r w:rsidRPr="00CE53A1">
        <w:rPr>
          <w:sz w:val="28"/>
          <w:szCs w:val="28"/>
        </w:rPr>
        <w:t xml:space="preserve">Тема </w:t>
      </w:r>
      <w:r w:rsidR="00743222">
        <w:rPr>
          <w:sz w:val="28"/>
          <w:szCs w:val="28"/>
        </w:rPr>
        <w:t>3</w:t>
      </w:r>
      <w:r w:rsidRPr="00CE53A1">
        <w:rPr>
          <w:sz w:val="28"/>
          <w:szCs w:val="28"/>
        </w:rPr>
        <w:t xml:space="preserve">. </w:t>
      </w:r>
      <w:r w:rsidRPr="00CE53A1">
        <w:rPr>
          <w:bCs/>
          <w:caps/>
          <w:color w:val="000000"/>
          <w:spacing w:val="2"/>
          <w:sz w:val="28"/>
          <w:szCs w:val="28"/>
        </w:rPr>
        <w:t>Контроль за здійсненням валютних і розрахункових операцій</w:t>
      </w:r>
    </w:p>
    <w:p w:rsidR="00935CBF" w:rsidRPr="00CE53A1" w:rsidRDefault="00935CBF" w:rsidP="00935CBF">
      <w:pPr>
        <w:tabs>
          <w:tab w:val="left" w:pos="8931"/>
        </w:tabs>
        <w:spacing w:line="360" w:lineRule="auto"/>
        <w:ind w:right="-144" w:firstLine="709"/>
        <w:rPr>
          <w:sz w:val="28"/>
          <w:szCs w:val="28"/>
        </w:rPr>
      </w:pPr>
      <w:r w:rsidRPr="00CE53A1">
        <w:rPr>
          <w:color w:val="000000"/>
          <w:spacing w:val="6"/>
          <w:sz w:val="28"/>
          <w:szCs w:val="28"/>
        </w:rPr>
        <w:t>Суть, особливості та механізм правового регулювання валютних відносин</w:t>
      </w:r>
      <w:r w:rsidRPr="00CE53A1">
        <w:rPr>
          <w:sz w:val="28"/>
          <w:szCs w:val="28"/>
        </w:rPr>
        <w:t>.</w:t>
      </w:r>
    </w:p>
    <w:p w:rsidR="00935CBF" w:rsidRPr="00CE53A1" w:rsidRDefault="00935CBF" w:rsidP="00935CBF">
      <w:pPr>
        <w:tabs>
          <w:tab w:val="left" w:pos="8931"/>
        </w:tabs>
        <w:spacing w:line="360" w:lineRule="auto"/>
        <w:ind w:right="-144" w:firstLine="709"/>
        <w:rPr>
          <w:sz w:val="28"/>
          <w:szCs w:val="28"/>
        </w:rPr>
      </w:pPr>
      <w:r w:rsidRPr="00CE53A1">
        <w:rPr>
          <w:color w:val="000000"/>
          <w:spacing w:val="5"/>
          <w:sz w:val="28"/>
          <w:szCs w:val="28"/>
        </w:rPr>
        <w:t>Контроль за здійсненням валютних операцій</w:t>
      </w:r>
      <w:r w:rsidRPr="00CE53A1">
        <w:rPr>
          <w:color w:val="000000"/>
          <w:spacing w:val="3"/>
          <w:sz w:val="28"/>
          <w:szCs w:val="28"/>
        </w:rPr>
        <w:t xml:space="preserve">. </w:t>
      </w:r>
      <w:r w:rsidRPr="00CE53A1">
        <w:rPr>
          <w:color w:val="000000"/>
          <w:spacing w:val="5"/>
          <w:sz w:val="28"/>
          <w:szCs w:val="28"/>
        </w:rPr>
        <w:t>Санкції за порушення валютного законодавства</w:t>
      </w:r>
      <w:r w:rsidRPr="00CE53A1">
        <w:rPr>
          <w:sz w:val="28"/>
          <w:szCs w:val="28"/>
        </w:rPr>
        <w:t>.</w:t>
      </w:r>
    </w:p>
    <w:p w:rsidR="00743222" w:rsidRPr="00E76FFA" w:rsidRDefault="00743222" w:rsidP="00743222">
      <w:pPr>
        <w:pStyle w:val="2"/>
        <w:spacing w:line="360" w:lineRule="auto"/>
        <w:ind w:left="60" w:firstLine="709"/>
        <w:jc w:val="center"/>
        <w:rPr>
          <w:rFonts w:ascii="Times New Roman" w:hAnsi="Times New Roman" w:cs="Times New Roman"/>
          <w:i w:val="0"/>
        </w:rPr>
      </w:pPr>
      <w:r w:rsidRPr="00E76FFA">
        <w:rPr>
          <w:rFonts w:ascii="Times New Roman" w:hAnsi="Times New Roman" w:cs="Times New Roman"/>
          <w:i w:val="0"/>
        </w:rPr>
        <w:lastRenderedPageBreak/>
        <w:t>3. РЕКОМЕНДОВАНА ЛІТЕРАТУРА</w:t>
      </w:r>
    </w:p>
    <w:p w:rsidR="00743222" w:rsidRPr="00743222" w:rsidRDefault="00743222" w:rsidP="00743222">
      <w:pPr>
        <w:spacing w:line="360" w:lineRule="auto"/>
        <w:jc w:val="center"/>
        <w:rPr>
          <w:color w:val="000000"/>
          <w:spacing w:val="6"/>
          <w:sz w:val="28"/>
          <w:szCs w:val="28"/>
        </w:rPr>
      </w:pPr>
      <w:r w:rsidRPr="00743222">
        <w:rPr>
          <w:color w:val="000000"/>
          <w:spacing w:val="6"/>
          <w:sz w:val="28"/>
          <w:szCs w:val="28"/>
        </w:rPr>
        <w:t>Основна</w:t>
      </w:r>
    </w:p>
    <w:p w:rsidR="00935CBF" w:rsidRPr="00737B97" w:rsidRDefault="00935CBF" w:rsidP="00935CBF">
      <w:pPr>
        <w:widowControl w:val="0"/>
        <w:numPr>
          <w:ilvl w:val="0"/>
          <w:numId w:val="1"/>
        </w:numPr>
        <w:shd w:val="clear" w:color="auto" w:fill="FFFFFF"/>
        <w:tabs>
          <w:tab w:val="left" w:pos="610"/>
        </w:tabs>
        <w:autoSpaceDE w:val="0"/>
        <w:autoSpaceDN w:val="0"/>
        <w:adjustRightInd w:val="0"/>
        <w:spacing w:line="360" w:lineRule="auto"/>
        <w:rPr>
          <w:color w:val="000000"/>
          <w:spacing w:val="-5"/>
          <w:sz w:val="28"/>
          <w:szCs w:val="28"/>
        </w:rPr>
      </w:pPr>
      <w:proofErr w:type="spellStart"/>
      <w:r w:rsidRPr="00AD3BC4">
        <w:rPr>
          <w:i/>
          <w:iCs/>
          <w:color w:val="000000"/>
          <w:spacing w:val="2"/>
          <w:sz w:val="28"/>
          <w:szCs w:val="28"/>
        </w:rPr>
        <w:t>Бор</w:t>
      </w:r>
      <w:r>
        <w:rPr>
          <w:i/>
          <w:iCs/>
          <w:color w:val="000000"/>
          <w:spacing w:val="2"/>
          <w:sz w:val="28"/>
          <w:szCs w:val="28"/>
        </w:rPr>
        <w:t>ин</w:t>
      </w:r>
      <w:r w:rsidRPr="00AD3BC4">
        <w:rPr>
          <w:i/>
          <w:iCs/>
          <w:color w:val="000000"/>
          <w:spacing w:val="2"/>
          <w:sz w:val="28"/>
          <w:szCs w:val="28"/>
        </w:rPr>
        <w:t>ець</w:t>
      </w:r>
      <w:proofErr w:type="spellEnd"/>
      <w:r w:rsidRPr="00AD3BC4">
        <w:rPr>
          <w:i/>
          <w:iCs/>
          <w:color w:val="000000"/>
          <w:spacing w:val="2"/>
          <w:sz w:val="28"/>
          <w:szCs w:val="28"/>
        </w:rPr>
        <w:t xml:space="preserve"> С. Я. </w:t>
      </w:r>
      <w:r w:rsidRPr="00AD3BC4">
        <w:rPr>
          <w:color w:val="000000"/>
          <w:spacing w:val="2"/>
          <w:sz w:val="28"/>
          <w:szCs w:val="28"/>
        </w:rPr>
        <w:t>Міжнародні валютно-фінансові відносини // Під</w:t>
      </w:r>
      <w:r w:rsidRPr="00AD3BC4">
        <w:rPr>
          <w:color w:val="000000"/>
          <w:spacing w:val="1"/>
          <w:sz w:val="28"/>
          <w:szCs w:val="28"/>
        </w:rPr>
        <w:t xml:space="preserve">ручник. — К.: Т-во «Знання», </w:t>
      </w:r>
      <w:proofErr w:type="spellStart"/>
      <w:r w:rsidRPr="00AD3BC4">
        <w:rPr>
          <w:color w:val="000000"/>
          <w:spacing w:val="1"/>
          <w:sz w:val="28"/>
          <w:szCs w:val="28"/>
        </w:rPr>
        <w:t>КОО</w:t>
      </w:r>
      <w:proofErr w:type="spellEnd"/>
      <w:r w:rsidRPr="00AD3BC4">
        <w:rPr>
          <w:color w:val="000000"/>
          <w:spacing w:val="1"/>
          <w:sz w:val="28"/>
          <w:szCs w:val="28"/>
        </w:rPr>
        <w:t xml:space="preserve">, </w:t>
      </w:r>
      <w:r>
        <w:rPr>
          <w:color w:val="000000"/>
          <w:spacing w:val="1"/>
          <w:sz w:val="28"/>
          <w:szCs w:val="28"/>
        </w:rPr>
        <w:t>2004</w:t>
      </w:r>
      <w:r w:rsidRPr="00AD3BC4">
        <w:rPr>
          <w:color w:val="000000"/>
          <w:spacing w:val="1"/>
          <w:sz w:val="28"/>
          <w:szCs w:val="28"/>
        </w:rPr>
        <w:t>. — 143 с.</w:t>
      </w:r>
    </w:p>
    <w:p w:rsidR="00935CBF" w:rsidRPr="00AD3BC4" w:rsidRDefault="00935CBF" w:rsidP="00935CBF">
      <w:pPr>
        <w:numPr>
          <w:ilvl w:val="0"/>
          <w:numId w:val="1"/>
        </w:numPr>
        <w:shd w:val="clear" w:color="auto" w:fill="FFFFFF"/>
        <w:tabs>
          <w:tab w:val="left" w:pos="768"/>
        </w:tabs>
        <w:spacing w:line="360" w:lineRule="auto"/>
        <w:rPr>
          <w:sz w:val="28"/>
          <w:szCs w:val="28"/>
        </w:rPr>
      </w:pPr>
      <w:proofErr w:type="spellStart"/>
      <w:r w:rsidRPr="00AD3BC4">
        <w:rPr>
          <w:i/>
          <w:iCs/>
          <w:color w:val="000000"/>
          <w:spacing w:val="7"/>
          <w:sz w:val="28"/>
          <w:szCs w:val="28"/>
        </w:rPr>
        <w:t>Луцишин</w:t>
      </w:r>
      <w:proofErr w:type="spellEnd"/>
      <w:r w:rsidRPr="00AD3BC4">
        <w:rPr>
          <w:i/>
          <w:iCs/>
          <w:color w:val="000000"/>
          <w:spacing w:val="7"/>
          <w:sz w:val="28"/>
          <w:szCs w:val="28"/>
        </w:rPr>
        <w:t xml:space="preserve"> 3.  О.  </w:t>
      </w:r>
      <w:r w:rsidRPr="00AD3BC4">
        <w:rPr>
          <w:color w:val="000000"/>
          <w:spacing w:val="7"/>
          <w:sz w:val="28"/>
          <w:szCs w:val="28"/>
        </w:rPr>
        <w:t>Міжнародні валютно-фінансові відносини. —</w:t>
      </w:r>
      <w:r>
        <w:rPr>
          <w:color w:val="000000"/>
          <w:spacing w:val="7"/>
          <w:sz w:val="28"/>
          <w:szCs w:val="28"/>
        </w:rPr>
        <w:t xml:space="preserve"> </w:t>
      </w:r>
      <w:r w:rsidRPr="00AD3BC4">
        <w:rPr>
          <w:color w:val="000000"/>
          <w:spacing w:val="4"/>
          <w:sz w:val="28"/>
          <w:szCs w:val="28"/>
        </w:rPr>
        <w:t xml:space="preserve">Збруч, </w:t>
      </w:r>
      <w:r>
        <w:rPr>
          <w:color w:val="000000"/>
          <w:spacing w:val="4"/>
          <w:sz w:val="28"/>
          <w:szCs w:val="28"/>
        </w:rPr>
        <w:t>200</w:t>
      </w:r>
      <w:r w:rsidRPr="00AD3BC4">
        <w:rPr>
          <w:color w:val="000000"/>
          <w:spacing w:val="4"/>
          <w:sz w:val="28"/>
          <w:szCs w:val="28"/>
        </w:rPr>
        <w:t>7. —486 с.</w:t>
      </w:r>
    </w:p>
    <w:p w:rsidR="00935CBF" w:rsidRPr="00074879" w:rsidRDefault="00935CBF" w:rsidP="00935CBF">
      <w:pPr>
        <w:numPr>
          <w:ilvl w:val="0"/>
          <w:numId w:val="1"/>
        </w:numPr>
        <w:shd w:val="clear" w:color="auto" w:fill="FFFFFF"/>
        <w:tabs>
          <w:tab w:val="left" w:pos="874"/>
        </w:tabs>
        <w:spacing w:line="360" w:lineRule="auto"/>
        <w:rPr>
          <w:color w:val="000000"/>
          <w:spacing w:val="6"/>
          <w:sz w:val="28"/>
          <w:szCs w:val="28"/>
        </w:rPr>
      </w:pPr>
      <w:r w:rsidRPr="00AD3BC4">
        <w:rPr>
          <w:color w:val="000000"/>
          <w:sz w:val="28"/>
          <w:szCs w:val="28"/>
        </w:rPr>
        <w:t xml:space="preserve">Міжнародні валютно-кредитні відносини: Підручник / А. С. </w:t>
      </w:r>
      <w:proofErr w:type="spellStart"/>
      <w:r w:rsidRPr="00AD3BC4">
        <w:rPr>
          <w:color w:val="000000"/>
          <w:sz w:val="28"/>
          <w:szCs w:val="28"/>
        </w:rPr>
        <w:t>Філі</w:t>
      </w:r>
      <w:r w:rsidRPr="00AD3BC4">
        <w:rPr>
          <w:color w:val="000000"/>
          <w:spacing w:val="1"/>
          <w:sz w:val="28"/>
          <w:szCs w:val="28"/>
        </w:rPr>
        <w:t>пенко</w:t>
      </w:r>
      <w:proofErr w:type="spellEnd"/>
      <w:r w:rsidRPr="00AD3BC4">
        <w:rPr>
          <w:color w:val="000000"/>
          <w:spacing w:val="1"/>
          <w:sz w:val="28"/>
          <w:szCs w:val="28"/>
        </w:rPr>
        <w:t xml:space="preserve">, В. І. Мазуренко, В. Д. </w:t>
      </w:r>
      <w:proofErr w:type="spellStart"/>
      <w:r w:rsidRPr="00AD3BC4">
        <w:rPr>
          <w:color w:val="000000"/>
          <w:spacing w:val="1"/>
          <w:sz w:val="28"/>
          <w:szCs w:val="28"/>
        </w:rPr>
        <w:t>Сікора</w:t>
      </w:r>
      <w:proofErr w:type="spellEnd"/>
      <w:r w:rsidRPr="00AD3BC4">
        <w:rPr>
          <w:color w:val="000000"/>
          <w:spacing w:val="1"/>
          <w:sz w:val="28"/>
          <w:szCs w:val="28"/>
        </w:rPr>
        <w:t xml:space="preserve"> та ін. — К.: Либідь, </w:t>
      </w:r>
      <w:r>
        <w:rPr>
          <w:color w:val="000000"/>
          <w:spacing w:val="1"/>
          <w:sz w:val="28"/>
          <w:szCs w:val="28"/>
        </w:rPr>
        <w:t>20</w:t>
      </w:r>
      <w:r w:rsidR="00743222">
        <w:rPr>
          <w:color w:val="000000"/>
          <w:spacing w:val="1"/>
          <w:sz w:val="28"/>
          <w:szCs w:val="28"/>
        </w:rPr>
        <w:t>11</w:t>
      </w:r>
      <w:r w:rsidRPr="00AD3BC4">
        <w:rPr>
          <w:color w:val="000000"/>
          <w:spacing w:val="1"/>
          <w:sz w:val="28"/>
          <w:szCs w:val="28"/>
        </w:rPr>
        <w:t>. — 208 с.</w:t>
      </w:r>
    </w:p>
    <w:p w:rsidR="00935CBF" w:rsidRDefault="00935CBF" w:rsidP="00935CBF">
      <w:pPr>
        <w:numPr>
          <w:ilvl w:val="0"/>
          <w:numId w:val="1"/>
        </w:numPr>
        <w:shd w:val="clear" w:color="auto" w:fill="FFFFFF"/>
        <w:tabs>
          <w:tab w:val="left" w:pos="874"/>
        </w:tabs>
        <w:spacing w:line="360" w:lineRule="auto"/>
        <w:rPr>
          <w:color w:val="000000"/>
          <w:spacing w:val="6"/>
          <w:sz w:val="28"/>
          <w:szCs w:val="28"/>
        </w:rPr>
      </w:pPr>
      <w:r w:rsidRPr="00041006">
        <w:rPr>
          <w:i/>
          <w:color w:val="000000"/>
          <w:spacing w:val="-6"/>
          <w:sz w:val="28"/>
          <w:szCs w:val="28"/>
        </w:rPr>
        <w:t>Руденко Л.В.</w:t>
      </w:r>
      <w:r>
        <w:rPr>
          <w:color w:val="000000"/>
          <w:spacing w:val="-6"/>
          <w:sz w:val="28"/>
          <w:szCs w:val="28"/>
        </w:rPr>
        <w:t xml:space="preserve"> </w:t>
      </w:r>
      <w:r w:rsidRPr="007E319A">
        <w:rPr>
          <w:color w:val="000000"/>
          <w:spacing w:val="-5"/>
          <w:sz w:val="28"/>
          <w:szCs w:val="28"/>
        </w:rPr>
        <w:t xml:space="preserve">Міжнародні </w:t>
      </w:r>
      <w:proofErr w:type="spellStart"/>
      <w:r w:rsidRPr="007E319A">
        <w:rPr>
          <w:color w:val="000000"/>
          <w:spacing w:val="-5"/>
          <w:sz w:val="28"/>
          <w:szCs w:val="28"/>
        </w:rPr>
        <w:t>кредитно-розрахуикоиі</w:t>
      </w:r>
      <w:proofErr w:type="spellEnd"/>
      <w:r w:rsidRPr="007E319A">
        <w:rPr>
          <w:color w:val="000000"/>
          <w:spacing w:val="-5"/>
          <w:sz w:val="28"/>
          <w:szCs w:val="28"/>
        </w:rPr>
        <w:t xml:space="preserve"> та </w:t>
      </w:r>
      <w:r>
        <w:rPr>
          <w:color w:val="000000"/>
          <w:spacing w:val="-5"/>
          <w:sz w:val="28"/>
          <w:szCs w:val="28"/>
        </w:rPr>
        <w:t>в</w:t>
      </w:r>
      <w:r w:rsidRPr="007E319A">
        <w:rPr>
          <w:color w:val="000000"/>
          <w:spacing w:val="-5"/>
          <w:sz w:val="28"/>
          <w:szCs w:val="28"/>
        </w:rPr>
        <w:t>алютні операції. Видан</w:t>
      </w:r>
      <w:r w:rsidRPr="007E319A">
        <w:rPr>
          <w:color w:val="000000"/>
          <w:spacing w:val="-6"/>
          <w:sz w:val="28"/>
          <w:szCs w:val="28"/>
        </w:rPr>
        <w:t xml:space="preserve">ня 2-ге, перероблене і доповнене. Підручник - К.: Центр учбової </w:t>
      </w:r>
      <w:r w:rsidRPr="007E319A">
        <w:rPr>
          <w:color w:val="000000"/>
          <w:spacing w:val="1"/>
          <w:sz w:val="28"/>
          <w:szCs w:val="28"/>
        </w:rPr>
        <w:t>літератури, 2007. - 632 с</w:t>
      </w:r>
    </w:p>
    <w:p w:rsidR="00935CBF" w:rsidRDefault="00935CBF" w:rsidP="00935CBF">
      <w:pPr>
        <w:spacing w:line="360" w:lineRule="auto"/>
        <w:jc w:val="center"/>
        <w:rPr>
          <w:color w:val="000000"/>
          <w:spacing w:val="6"/>
          <w:sz w:val="28"/>
          <w:szCs w:val="28"/>
        </w:rPr>
      </w:pPr>
      <w:r>
        <w:rPr>
          <w:color w:val="000000"/>
          <w:spacing w:val="6"/>
          <w:sz w:val="28"/>
          <w:szCs w:val="28"/>
        </w:rPr>
        <w:t>Додаткова</w:t>
      </w:r>
    </w:p>
    <w:p w:rsidR="00935CBF" w:rsidRPr="00AD3BC4" w:rsidRDefault="00935CBF" w:rsidP="00743222">
      <w:pPr>
        <w:numPr>
          <w:ilvl w:val="0"/>
          <w:numId w:val="1"/>
        </w:numPr>
        <w:shd w:val="clear" w:color="auto" w:fill="FFFFFF"/>
        <w:spacing w:line="360" w:lineRule="auto"/>
        <w:ind w:right="5"/>
        <w:jc w:val="both"/>
        <w:rPr>
          <w:sz w:val="28"/>
          <w:szCs w:val="28"/>
        </w:rPr>
      </w:pPr>
      <w:proofErr w:type="spellStart"/>
      <w:r w:rsidRPr="00AD3BC4">
        <w:rPr>
          <w:i/>
          <w:iCs/>
          <w:color w:val="000000"/>
          <w:spacing w:val="9"/>
          <w:sz w:val="28"/>
          <w:szCs w:val="28"/>
        </w:rPr>
        <w:t>Бункина</w:t>
      </w:r>
      <w:proofErr w:type="spellEnd"/>
      <w:r w:rsidRPr="00AD3BC4">
        <w:rPr>
          <w:i/>
          <w:iCs/>
          <w:color w:val="000000"/>
          <w:spacing w:val="9"/>
          <w:sz w:val="28"/>
          <w:szCs w:val="28"/>
        </w:rPr>
        <w:t xml:space="preserve"> М. К. </w:t>
      </w:r>
      <w:r w:rsidRPr="00AD3BC4">
        <w:rPr>
          <w:color w:val="000000"/>
          <w:spacing w:val="9"/>
          <w:sz w:val="28"/>
          <w:szCs w:val="28"/>
        </w:rPr>
        <w:t xml:space="preserve">Валютний </w:t>
      </w:r>
      <w:proofErr w:type="spellStart"/>
      <w:r w:rsidRPr="00AD3BC4">
        <w:rPr>
          <w:color w:val="000000"/>
          <w:spacing w:val="9"/>
          <w:sz w:val="28"/>
          <w:szCs w:val="28"/>
        </w:rPr>
        <w:t>р</w:t>
      </w:r>
      <w:r>
        <w:rPr>
          <w:color w:val="000000"/>
          <w:spacing w:val="9"/>
          <w:sz w:val="28"/>
          <w:szCs w:val="28"/>
        </w:rPr>
        <w:t>ын</w:t>
      </w:r>
      <w:r w:rsidRPr="00AD3BC4">
        <w:rPr>
          <w:color w:val="000000"/>
          <w:spacing w:val="9"/>
          <w:sz w:val="28"/>
          <w:szCs w:val="28"/>
        </w:rPr>
        <w:t>ок</w:t>
      </w:r>
      <w:proofErr w:type="spellEnd"/>
      <w:r w:rsidRPr="00AD3BC4">
        <w:rPr>
          <w:color w:val="000000"/>
          <w:spacing w:val="9"/>
          <w:sz w:val="28"/>
          <w:szCs w:val="28"/>
        </w:rPr>
        <w:t xml:space="preserve">. — М.: АО «ДИС», </w:t>
      </w:r>
      <w:r>
        <w:rPr>
          <w:color w:val="000000"/>
          <w:spacing w:val="9"/>
          <w:sz w:val="28"/>
          <w:szCs w:val="28"/>
        </w:rPr>
        <w:t>200</w:t>
      </w:r>
      <w:r w:rsidRPr="00AD3BC4">
        <w:rPr>
          <w:color w:val="000000"/>
          <w:spacing w:val="9"/>
          <w:sz w:val="28"/>
          <w:szCs w:val="28"/>
        </w:rPr>
        <w:t xml:space="preserve">5. — </w:t>
      </w:r>
      <w:r w:rsidRPr="00AD3BC4">
        <w:rPr>
          <w:color w:val="000000"/>
          <w:spacing w:val="-5"/>
          <w:sz w:val="28"/>
          <w:szCs w:val="28"/>
        </w:rPr>
        <w:t>112 с.</w:t>
      </w:r>
    </w:p>
    <w:p w:rsidR="00935CBF" w:rsidRPr="00AD3BC4" w:rsidRDefault="00935CBF" w:rsidP="00743222">
      <w:pPr>
        <w:widowControl w:val="0"/>
        <w:numPr>
          <w:ilvl w:val="0"/>
          <w:numId w:val="1"/>
        </w:numPr>
        <w:shd w:val="clear" w:color="auto" w:fill="FFFFFF"/>
        <w:tabs>
          <w:tab w:val="left" w:pos="768"/>
        </w:tabs>
        <w:autoSpaceDE w:val="0"/>
        <w:autoSpaceDN w:val="0"/>
        <w:adjustRightInd w:val="0"/>
        <w:spacing w:line="360" w:lineRule="auto"/>
        <w:rPr>
          <w:color w:val="000000"/>
          <w:spacing w:val="-4"/>
          <w:sz w:val="28"/>
          <w:szCs w:val="28"/>
        </w:rPr>
      </w:pPr>
      <w:proofErr w:type="spellStart"/>
      <w:r w:rsidRPr="00AD3BC4">
        <w:rPr>
          <w:i/>
          <w:iCs/>
          <w:color w:val="000000"/>
          <w:spacing w:val="2"/>
          <w:sz w:val="28"/>
          <w:szCs w:val="28"/>
        </w:rPr>
        <w:t>ЛиндертП.Х</w:t>
      </w:r>
      <w:proofErr w:type="spellEnd"/>
      <w:r w:rsidRPr="00AD3BC4">
        <w:rPr>
          <w:i/>
          <w:iCs/>
          <w:color w:val="000000"/>
          <w:spacing w:val="2"/>
          <w:sz w:val="28"/>
          <w:szCs w:val="28"/>
        </w:rPr>
        <w:t xml:space="preserve">. </w:t>
      </w:r>
      <w:proofErr w:type="spellStart"/>
      <w:r>
        <w:rPr>
          <w:i/>
          <w:iCs/>
          <w:color w:val="000000"/>
          <w:spacing w:val="2"/>
          <w:sz w:val="28"/>
          <w:szCs w:val="28"/>
        </w:rPr>
        <w:t>Э</w:t>
      </w:r>
      <w:r w:rsidRPr="00AD3BC4">
        <w:rPr>
          <w:color w:val="000000"/>
          <w:spacing w:val="2"/>
          <w:sz w:val="28"/>
          <w:szCs w:val="28"/>
        </w:rPr>
        <w:t>кономика</w:t>
      </w:r>
      <w:proofErr w:type="spellEnd"/>
      <w:r w:rsidRPr="00AD3BC4">
        <w:rPr>
          <w:color w:val="000000"/>
          <w:spacing w:val="2"/>
          <w:sz w:val="28"/>
          <w:szCs w:val="28"/>
        </w:rPr>
        <w:t xml:space="preserve"> </w:t>
      </w:r>
      <w:proofErr w:type="spellStart"/>
      <w:r w:rsidRPr="00AD3BC4">
        <w:rPr>
          <w:color w:val="000000"/>
          <w:spacing w:val="2"/>
          <w:sz w:val="28"/>
          <w:szCs w:val="28"/>
        </w:rPr>
        <w:t>мирохозяйственн</w:t>
      </w:r>
      <w:r>
        <w:rPr>
          <w:color w:val="000000"/>
          <w:spacing w:val="2"/>
          <w:sz w:val="28"/>
          <w:szCs w:val="28"/>
        </w:rPr>
        <w:t>ы</w:t>
      </w:r>
      <w:r w:rsidRPr="00AD3BC4">
        <w:rPr>
          <w:color w:val="000000"/>
          <w:spacing w:val="2"/>
          <w:sz w:val="28"/>
          <w:szCs w:val="28"/>
        </w:rPr>
        <w:t>х</w:t>
      </w:r>
      <w:proofErr w:type="spellEnd"/>
      <w:r w:rsidRPr="00AD3BC4">
        <w:rPr>
          <w:color w:val="000000"/>
          <w:spacing w:val="2"/>
          <w:sz w:val="28"/>
          <w:szCs w:val="28"/>
        </w:rPr>
        <w:t xml:space="preserve"> </w:t>
      </w:r>
      <w:proofErr w:type="spellStart"/>
      <w:r w:rsidRPr="00AD3BC4">
        <w:rPr>
          <w:color w:val="000000"/>
          <w:spacing w:val="2"/>
          <w:sz w:val="28"/>
          <w:szCs w:val="28"/>
        </w:rPr>
        <w:t>связей</w:t>
      </w:r>
      <w:proofErr w:type="spellEnd"/>
      <w:r w:rsidRPr="00AD3BC4">
        <w:rPr>
          <w:color w:val="000000"/>
          <w:spacing w:val="2"/>
          <w:sz w:val="28"/>
          <w:szCs w:val="28"/>
        </w:rPr>
        <w:t xml:space="preserve">. — М, </w:t>
      </w:r>
      <w:r>
        <w:rPr>
          <w:color w:val="000000"/>
          <w:spacing w:val="2"/>
          <w:sz w:val="28"/>
          <w:szCs w:val="28"/>
        </w:rPr>
        <w:t>200</w:t>
      </w:r>
      <w:r w:rsidRPr="00AD3BC4">
        <w:rPr>
          <w:color w:val="000000"/>
          <w:spacing w:val="2"/>
          <w:sz w:val="28"/>
          <w:szCs w:val="28"/>
        </w:rPr>
        <w:t>4.</w:t>
      </w:r>
    </w:p>
    <w:p w:rsidR="00935CBF" w:rsidRPr="00AD3BC4" w:rsidRDefault="00935CBF" w:rsidP="00743222">
      <w:pPr>
        <w:numPr>
          <w:ilvl w:val="0"/>
          <w:numId w:val="1"/>
        </w:numPr>
        <w:shd w:val="clear" w:color="auto" w:fill="FFFFFF"/>
        <w:tabs>
          <w:tab w:val="left" w:pos="768"/>
        </w:tabs>
        <w:spacing w:line="360" w:lineRule="auto"/>
        <w:rPr>
          <w:sz w:val="28"/>
          <w:szCs w:val="28"/>
        </w:rPr>
      </w:pPr>
      <w:proofErr w:type="spellStart"/>
      <w:r w:rsidRPr="00AD3BC4">
        <w:rPr>
          <w:i/>
          <w:iCs/>
          <w:color w:val="000000"/>
          <w:spacing w:val="7"/>
          <w:sz w:val="28"/>
          <w:szCs w:val="28"/>
        </w:rPr>
        <w:t>Луцишин</w:t>
      </w:r>
      <w:proofErr w:type="spellEnd"/>
      <w:r w:rsidRPr="00AD3BC4">
        <w:rPr>
          <w:i/>
          <w:iCs/>
          <w:color w:val="000000"/>
          <w:spacing w:val="7"/>
          <w:sz w:val="28"/>
          <w:szCs w:val="28"/>
        </w:rPr>
        <w:t xml:space="preserve"> 3.  О.  </w:t>
      </w:r>
      <w:r w:rsidRPr="00AD3BC4">
        <w:rPr>
          <w:color w:val="000000"/>
          <w:spacing w:val="7"/>
          <w:sz w:val="28"/>
          <w:szCs w:val="28"/>
        </w:rPr>
        <w:t>Міжнародні валютно-фінансові відносини. —</w:t>
      </w:r>
      <w:r>
        <w:rPr>
          <w:color w:val="000000"/>
          <w:spacing w:val="7"/>
          <w:sz w:val="28"/>
          <w:szCs w:val="28"/>
        </w:rPr>
        <w:t xml:space="preserve"> </w:t>
      </w:r>
      <w:r w:rsidRPr="00AD3BC4">
        <w:rPr>
          <w:color w:val="000000"/>
          <w:spacing w:val="4"/>
          <w:sz w:val="28"/>
          <w:szCs w:val="28"/>
        </w:rPr>
        <w:t xml:space="preserve">Збруч, </w:t>
      </w:r>
      <w:r>
        <w:rPr>
          <w:color w:val="000000"/>
          <w:spacing w:val="4"/>
          <w:sz w:val="28"/>
          <w:szCs w:val="28"/>
        </w:rPr>
        <w:t>200</w:t>
      </w:r>
      <w:r w:rsidRPr="00AD3BC4">
        <w:rPr>
          <w:color w:val="000000"/>
          <w:spacing w:val="4"/>
          <w:sz w:val="28"/>
          <w:szCs w:val="28"/>
        </w:rPr>
        <w:t>7. —486 с.</w:t>
      </w:r>
    </w:p>
    <w:p w:rsidR="00935CBF" w:rsidRPr="00AD3BC4" w:rsidRDefault="00935CBF" w:rsidP="00743222">
      <w:pPr>
        <w:numPr>
          <w:ilvl w:val="0"/>
          <w:numId w:val="1"/>
        </w:numPr>
        <w:shd w:val="clear" w:color="auto" w:fill="FFFFFF"/>
        <w:tabs>
          <w:tab w:val="left" w:pos="768"/>
        </w:tabs>
        <w:spacing w:line="360" w:lineRule="auto"/>
        <w:rPr>
          <w:sz w:val="28"/>
          <w:szCs w:val="28"/>
        </w:rPr>
      </w:pPr>
      <w:proofErr w:type="spellStart"/>
      <w:r w:rsidRPr="00AD3BC4">
        <w:rPr>
          <w:i/>
          <w:iCs/>
          <w:color w:val="000000"/>
          <w:spacing w:val="2"/>
          <w:sz w:val="28"/>
          <w:szCs w:val="28"/>
        </w:rPr>
        <w:t>Луців</w:t>
      </w:r>
      <w:proofErr w:type="spellEnd"/>
      <w:r w:rsidRPr="00AD3BC4">
        <w:rPr>
          <w:i/>
          <w:iCs/>
          <w:color w:val="000000"/>
          <w:spacing w:val="2"/>
          <w:sz w:val="28"/>
          <w:szCs w:val="28"/>
        </w:rPr>
        <w:t xml:space="preserve"> Б. Л. </w:t>
      </w:r>
      <w:r w:rsidRPr="00AD3BC4">
        <w:rPr>
          <w:color w:val="000000"/>
          <w:spacing w:val="2"/>
          <w:sz w:val="28"/>
          <w:szCs w:val="28"/>
        </w:rPr>
        <w:t xml:space="preserve">Лізинг і факторинг як альтернативне джерело кредитування та інструмент збуту: </w:t>
      </w:r>
      <w:proofErr w:type="spellStart"/>
      <w:r w:rsidRPr="00AD3BC4">
        <w:rPr>
          <w:color w:val="000000"/>
          <w:spacing w:val="2"/>
          <w:sz w:val="28"/>
          <w:szCs w:val="28"/>
        </w:rPr>
        <w:t>Навч</w:t>
      </w:r>
      <w:proofErr w:type="spellEnd"/>
      <w:r w:rsidRPr="00AD3BC4">
        <w:rPr>
          <w:color w:val="000000"/>
          <w:spacing w:val="2"/>
          <w:sz w:val="28"/>
          <w:szCs w:val="28"/>
        </w:rPr>
        <w:t xml:space="preserve">. посібник. — К., </w:t>
      </w:r>
      <w:r>
        <w:rPr>
          <w:color w:val="000000"/>
          <w:spacing w:val="2"/>
          <w:sz w:val="28"/>
          <w:szCs w:val="28"/>
        </w:rPr>
        <w:t>200</w:t>
      </w:r>
      <w:r w:rsidRPr="00AD3BC4">
        <w:rPr>
          <w:color w:val="000000"/>
          <w:spacing w:val="2"/>
          <w:sz w:val="28"/>
          <w:szCs w:val="28"/>
        </w:rPr>
        <w:t>3.</w:t>
      </w:r>
    </w:p>
    <w:p w:rsidR="00935CBF" w:rsidRPr="00AD3BC4" w:rsidRDefault="00935CBF" w:rsidP="00743222">
      <w:pPr>
        <w:numPr>
          <w:ilvl w:val="0"/>
          <w:numId w:val="1"/>
        </w:numPr>
        <w:shd w:val="clear" w:color="auto" w:fill="FFFFFF"/>
        <w:tabs>
          <w:tab w:val="left" w:pos="816"/>
        </w:tabs>
        <w:spacing w:line="360" w:lineRule="auto"/>
        <w:rPr>
          <w:sz w:val="28"/>
          <w:szCs w:val="28"/>
        </w:rPr>
      </w:pPr>
      <w:proofErr w:type="spellStart"/>
      <w:r w:rsidRPr="00AD3BC4">
        <w:rPr>
          <w:color w:val="000000"/>
          <w:spacing w:val="-4"/>
          <w:sz w:val="28"/>
          <w:szCs w:val="28"/>
        </w:rPr>
        <w:t>.</w:t>
      </w:r>
      <w:r w:rsidRPr="00AD3BC4">
        <w:rPr>
          <w:i/>
          <w:iCs/>
          <w:color w:val="000000"/>
          <w:spacing w:val="5"/>
          <w:sz w:val="28"/>
          <w:szCs w:val="28"/>
        </w:rPr>
        <w:t>Ляшенко</w:t>
      </w:r>
      <w:proofErr w:type="spellEnd"/>
      <w:r w:rsidRPr="00AD3BC4">
        <w:rPr>
          <w:i/>
          <w:iCs/>
          <w:color w:val="000000"/>
          <w:spacing w:val="5"/>
          <w:sz w:val="28"/>
          <w:szCs w:val="28"/>
        </w:rPr>
        <w:t xml:space="preserve"> В. И. </w:t>
      </w:r>
      <w:proofErr w:type="spellStart"/>
      <w:r w:rsidRPr="00AD3BC4">
        <w:rPr>
          <w:color w:val="000000"/>
          <w:spacing w:val="5"/>
          <w:sz w:val="28"/>
          <w:szCs w:val="28"/>
        </w:rPr>
        <w:t>Фондов</w:t>
      </w:r>
      <w:r>
        <w:rPr>
          <w:color w:val="000000"/>
          <w:spacing w:val="5"/>
          <w:sz w:val="28"/>
          <w:szCs w:val="28"/>
        </w:rPr>
        <w:t>ы</w:t>
      </w:r>
      <w:r w:rsidRPr="00AD3BC4">
        <w:rPr>
          <w:color w:val="000000"/>
          <w:spacing w:val="5"/>
          <w:sz w:val="28"/>
          <w:szCs w:val="28"/>
        </w:rPr>
        <w:t>е</w:t>
      </w:r>
      <w:proofErr w:type="spellEnd"/>
      <w:r w:rsidRPr="00AD3BC4">
        <w:rPr>
          <w:color w:val="000000"/>
          <w:spacing w:val="5"/>
          <w:sz w:val="28"/>
          <w:szCs w:val="28"/>
        </w:rPr>
        <w:t xml:space="preserve"> </w:t>
      </w:r>
      <w:proofErr w:type="spellStart"/>
      <w:r w:rsidRPr="00AD3BC4">
        <w:rPr>
          <w:color w:val="000000"/>
          <w:spacing w:val="5"/>
          <w:sz w:val="28"/>
          <w:szCs w:val="28"/>
        </w:rPr>
        <w:t>индекс</w:t>
      </w:r>
      <w:r>
        <w:rPr>
          <w:color w:val="000000"/>
          <w:spacing w:val="5"/>
          <w:sz w:val="28"/>
          <w:szCs w:val="28"/>
        </w:rPr>
        <w:t>ы</w:t>
      </w:r>
      <w:proofErr w:type="spellEnd"/>
      <w:r w:rsidRPr="00AD3BC4">
        <w:rPr>
          <w:color w:val="000000"/>
          <w:spacing w:val="5"/>
          <w:sz w:val="28"/>
          <w:szCs w:val="28"/>
        </w:rPr>
        <w:t xml:space="preserve"> и рейтинги. — Д.: </w:t>
      </w:r>
      <w:proofErr w:type="spellStart"/>
      <w:r w:rsidRPr="00AD3BC4">
        <w:rPr>
          <w:color w:val="000000"/>
          <w:spacing w:val="5"/>
          <w:sz w:val="28"/>
          <w:szCs w:val="28"/>
        </w:rPr>
        <w:t>Сталкер</w:t>
      </w:r>
      <w:proofErr w:type="spellEnd"/>
      <w:r w:rsidRPr="00AD3BC4">
        <w:rPr>
          <w:color w:val="000000"/>
          <w:spacing w:val="5"/>
          <w:sz w:val="28"/>
          <w:szCs w:val="28"/>
        </w:rPr>
        <w:t>,</w:t>
      </w:r>
      <w:r>
        <w:rPr>
          <w:color w:val="000000"/>
          <w:spacing w:val="5"/>
          <w:sz w:val="28"/>
          <w:szCs w:val="28"/>
        </w:rPr>
        <w:t xml:space="preserve"> </w:t>
      </w:r>
      <w:r>
        <w:rPr>
          <w:color w:val="000000"/>
          <w:spacing w:val="3"/>
          <w:sz w:val="28"/>
          <w:szCs w:val="28"/>
        </w:rPr>
        <w:t>200</w:t>
      </w:r>
      <w:r w:rsidRPr="00AD3BC4">
        <w:rPr>
          <w:color w:val="000000"/>
          <w:spacing w:val="3"/>
          <w:sz w:val="28"/>
          <w:szCs w:val="28"/>
        </w:rPr>
        <w:t>8. —320 с.</w:t>
      </w:r>
    </w:p>
    <w:p w:rsidR="00935CBF" w:rsidRPr="00AD3BC4" w:rsidRDefault="00935CBF" w:rsidP="00743222">
      <w:pPr>
        <w:numPr>
          <w:ilvl w:val="0"/>
          <w:numId w:val="1"/>
        </w:numPr>
        <w:shd w:val="clear" w:color="auto" w:fill="FFFFFF"/>
        <w:tabs>
          <w:tab w:val="left" w:pos="874"/>
        </w:tabs>
        <w:spacing w:line="360" w:lineRule="auto"/>
        <w:rPr>
          <w:sz w:val="28"/>
          <w:szCs w:val="28"/>
        </w:rPr>
      </w:pPr>
      <w:proofErr w:type="spellStart"/>
      <w:r w:rsidRPr="00AD3BC4">
        <w:rPr>
          <w:color w:val="000000"/>
          <w:spacing w:val="1"/>
          <w:sz w:val="28"/>
          <w:szCs w:val="28"/>
        </w:rPr>
        <w:t>Международн</w:t>
      </w:r>
      <w:r>
        <w:rPr>
          <w:color w:val="000000"/>
          <w:spacing w:val="1"/>
          <w:sz w:val="28"/>
          <w:szCs w:val="28"/>
        </w:rPr>
        <w:t>ы</w:t>
      </w:r>
      <w:r w:rsidRPr="00AD3BC4">
        <w:rPr>
          <w:color w:val="000000"/>
          <w:spacing w:val="1"/>
          <w:sz w:val="28"/>
          <w:szCs w:val="28"/>
        </w:rPr>
        <w:t>е</w:t>
      </w:r>
      <w:proofErr w:type="spellEnd"/>
      <w:r w:rsidRPr="00AD3BC4">
        <w:rPr>
          <w:color w:val="000000"/>
          <w:spacing w:val="1"/>
          <w:sz w:val="28"/>
          <w:szCs w:val="28"/>
        </w:rPr>
        <w:t xml:space="preserve"> </w:t>
      </w:r>
      <w:proofErr w:type="spellStart"/>
      <w:r w:rsidRPr="00AD3BC4">
        <w:rPr>
          <w:color w:val="000000"/>
          <w:spacing w:val="1"/>
          <w:sz w:val="28"/>
          <w:szCs w:val="28"/>
        </w:rPr>
        <w:t>валютно-кредитн</w:t>
      </w:r>
      <w:r>
        <w:rPr>
          <w:color w:val="000000"/>
          <w:spacing w:val="1"/>
          <w:sz w:val="28"/>
          <w:szCs w:val="28"/>
        </w:rPr>
        <w:t>ы</w:t>
      </w:r>
      <w:r w:rsidRPr="00AD3BC4">
        <w:rPr>
          <w:color w:val="000000"/>
          <w:spacing w:val="1"/>
          <w:sz w:val="28"/>
          <w:szCs w:val="28"/>
        </w:rPr>
        <w:t>е</w:t>
      </w:r>
      <w:proofErr w:type="spellEnd"/>
      <w:r w:rsidRPr="00AD3BC4">
        <w:rPr>
          <w:color w:val="000000"/>
          <w:spacing w:val="1"/>
          <w:sz w:val="28"/>
          <w:szCs w:val="28"/>
        </w:rPr>
        <w:t xml:space="preserve"> и </w:t>
      </w:r>
      <w:proofErr w:type="spellStart"/>
      <w:r w:rsidRPr="00AD3BC4">
        <w:rPr>
          <w:color w:val="000000"/>
          <w:spacing w:val="1"/>
          <w:sz w:val="28"/>
          <w:szCs w:val="28"/>
        </w:rPr>
        <w:t>финансов</w:t>
      </w:r>
      <w:r>
        <w:rPr>
          <w:color w:val="000000"/>
          <w:spacing w:val="1"/>
          <w:sz w:val="28"/>
          <w:szCs w:val="28"/>
        </w:rPr>
        <w:t>ы</w:t>
      </w:r>
      <w:r w:rsidRPr="00AD3BC4">
        <w:rPr>
          <w:color w:val="000000"/>
          <w:spacing w:val="1"/>
          <w:sz w:val="28"/>
          <w:szCs w:val="28"/>
        </w:rPr>
        <w:t>е</w:t>
      </w:r>
      <w:proofErr w:type="spellEnd"/>
      <w:r w:rsidRPr="00AD3BC4">
        <w:rPr>
          <w:color w:val="000000"/>
          <w:spacing w:val="1"/>
          <w:sz w:val="28"/>
          <w:szCs w:val="28"/>
        </w:rPr>
        <w:t xml:space="preserve"> </w:t>
      </w:r>
      <w:proofErr w:type="spellStart"/>
      <w:r w:rsidRPr="00AD3BC4">
        <w:rPr>
          <w:color w:val="000000"/>
          <w:spacing w:val="1"/>
          <w:sz w:val="28"/>
          <w:szCs w:val="28"/>
        </w:rPr>
        <w:t>отношения</w:t>
      </w:r>
      <w:proofErr w:type="spellEnd"/>
      <w:r w:rsidRPr="00AD3BC4">
        <w:rPr>
          <w:color w:val="000000"/>
          <w:spacing w:val="1"/>
          <w:sz w:val="28"/>
          <w:szCs w:val="28"/>
        </w:rPr>
        <w:t xml:space="preserve"> /</w:t>
      </w:r>
      <w:r>
        <w:rPr>
          <w:color w:val="000000"/>
          <w:spacing w:val="1"/>
          <w:sz w:val="28"/>
          <w:szCs w:val="28"/>
        </w:rPr>
        <w:t xml:space="preserve"> </w:t>
      </w:r>
      <w:proofErr w:type="spellStart"/>
      <w:r w:rsidRPr="00AD3BC4">
        <w:rPr>
          <w:color w:val="000000"/>
          <w:spacing w:val="1"/>
          <w:sz w:val="28"/>
          <w:szCs w:val="28"/>
        </w:rPr>
        <w:t>Под</w:t>
      </w:r>
      <w:proofErr w:type="spellEnd"/>
      <w:r w:rsidRPr="00AD3BC4">
        <w:rPr>
          <w:color w:val="000000"/>
          <w:spacing w:val="1"/>
          <w:sz w:val="28"/>
          <w:szCs w:val="28"/>
        </w:rPr>
        <w:t xml:space="preserve"> </w:t>
      </w:r>
      <w:proofErr w:type="spellStart"/>
      <w:r w:rsidRPr="00AD3BC4">
        <w:rPr>
          <w:color w:val="000000"/>
          <w:spacing w:val="1"/>
          <w:sz w:val="28"/>
          <w:szCs w:val="28"/>
        </w:rPr>
        <w:t>редакцией</w:t>
      </w:r>
      <w:proofErr w:type="spellEnd"/>
      <w:r w:rsidRPr="00AD3BC4">
        <w:rPr>
          <w:color w:val="000000"/>
          <w:spacing w:val="1"/>
          <w:sz w:val="28"/>
          <w:szCs w:val="28"/>
        </w:rPr>
        <w:t xml:space="preserve"> </w:t>
      </w:r>
      <w:proofErr w:type="spellStart"/>
      <w:r w:rsidRPr="00AD3BC4">
        <w:rPr>
          <w:color w:val="000000"/>
          <w:spacing w:val="1"/>
          <w:sz w:val="28"/>
          <w:szCs w:val="28"/>
        </w:rPr>
        <w:t>Красавиной</w:t>
      </w:r>
      <w:proofErr w:type="spellEnd"/>
      <w:r w:rsidRPr="00AD3BC4">
        <w:rPr>
          <w:color w:val="000000"/>
          <w:spacing w:val="1"/>
          <w:sz w:val="28"/>
          <w:szCs w:val="28"/>
        </w:rPr>
        <w:t xml:space="preserve"> Л. Н. — М.: </w:t>
      </w:r>
      <w:proofErr w:type="spellStart"/>
      <w:r w:rsidRPr="00AD3BC4">
        <w:rPr>
          <w:color w:val="000000"/>
          <w:spacing w:val="1"/>
          <w:sz w:val="28"/>
          <w:szCs w:val="28"/>
        </w:rPr>
        <w:t>Финансн</w:t>
      </w:r>
      <w:proofErr w:type="spellEnd"/>
      <w:r w:rsidRPr="00AD3BC4">
        <w:rPr>
          <w:color w:val="000000"/>
          <w:spacing w:val="1"/>
          <w:sz w:val="28"/>
          <w:szCs w:val="28"/>
        </w:rPr>
        <w:t xml:space="preserve"> и статистика, </w:t>
      </w:r>
      <w:r>
        <w:rPr>
          <w:color w:val="000000"/>
          <w:spacing w:val="1"/>
          <w:sz w:val="28"/>
          <w:szCs w:val="28"/>
        </w:rPr>
        <w:t>200</w:t>
      </w:r>
      <w:r w:rsidRPr="00AD3BC4">
        <w:rPr>
          <w:color w:val="000000"/>
          <w:spacing w:val="1"/>
          <w:sz w:val="28"/>
          <w:szCs w:val="28"/>
        </w:rPr>
        <w:t>4. —</w:t>
      </w:r>
      <w:r>
        <w:rPr>
          <w:color w:val="000000"/>
          <w:spacing w:val="1"/>
          <w:sz w:val="28"/>
          <w:szCs w:val="28"/>
        </w:rPr>
        <w:t xml:space="preserve"> </w:t>
      </w:r>
      <w:r w:rsidRPr="00AD3BC4">
        <w:rPr>
          <w:color w:val="000000"/>
          <w:spacing w:val="-2"/>
          <w:sz w:val="28"/>
          <w:szCs w:val="28"/>
        </w:rPr>
        <w:t>592 с.</w:t>
      </w:r>
    </w:p>
    <w:p w:rsidR="00935CBF" w:rsidRPr="00AD3BC4" w:rsidRDefault="00935CBF" w:rsidP="00743222">
      <w:pPr>
        <w:numPr>
          <w:ilvl w:val="0"/>
          <w:numId w:val="1"/>
        </w:numPr>
        <w:shd w:val="clear" w:color="auto" w:fill="FFFFFF"/>
        <w:tabs>
          <w:tab w:val="left" w:pos="874"/>
        </w:tabs>
        <w:spacing w:line="360" w:lineRule="auto"/>
        <w:rPr>
          <w:sz w:val="28"/>
          <w:szCs w:val="28"/>
        </w:rPr>
      </w:pPr>
      <w:r w:rsidRPr="00AD3BC4">
        <w:rPr>
          <w:color w:val="000000"/>
          <w:sz w:val="28"/>
          <w:szCs w:val="28"/>
        </w:rPr>
        <w:t xml:space="preserve">Міжнародні валютно-кредитні відносини: Підручник / А. С. </w:t>
      </w:r>
      <w:proofErr w:type="spellStart"/>
      <w:r w:rsidRPr="00AD3BC4">
        <w:rPr>
          <w:color w:val="000000"/>
          <w:sz w:val="28"/>
          <w:szCs w:val="28"/>
        </w:rPr>
        <w:t>Філі</w:t>
      </w:r>
      <w:r w:rsidRPr="00AD3BC4">
        <w:rPr>
          <w:color w:val="000000"/>
          <w:spacing w:val="1"/>
          <w:sz w:val="28"/>
          <w:szCs w:val="28"/>
        </w:rPr>
        <w:t>пенко</w:t>
      </w:r>
      <w:proofErr w:type="spellEnd"/>
      <w:r w:rsidRPr="00AD3BC4">
        <w:rPr>
          <w:color w:val="000000"/>
          <w:spacing w:val="1"/>
          <w:sz w:val="28"/>
          <w:szCs w:val="28"/>
        </w:rPr>
        <w:t xml:space="preserve">, В. І. Мазуренко, В. Д. </w:t>
      </w:r>
      <w:proofErr w:type="spellStart"/>
      <w:r w:rsidRPr="00AD3BC4">
        <w:rPr>
          <w:color w:val="000000"/>
          <w:spacing w:val="1"/>
          <w:sz w:val="28"/>
          <w:szCs w:val="28"/>
        </w:rPr>
        <w:t>Сікора</w:t>
      </w:r>
      <w:proofErr w:type="spellEnd"/>
      <w:r w:rsidRPr="00AD3BC4">
        <w:rPr>
          <w:color w:val="000000"/>
          <w:spacing w:val="1"/>
          <w:sz w:val="28"/>
          <w:szCs w:val="28"/>
        </w:rPr>
        <w:t xml:space="preserve"> та ін. — К.: Либідь, </w:t>
      </w:r>
      <w:r>
        <w:rPr>
          <w:color w:val="000000"/>
          <w:spacing w:val="1"/>
          <w:sz w:val="28"/>
          <w:szCs w:val="28"/>
        </w:rPr>
        <w:t>200</w:t>
      </w:r>
      <w:r w:rsidRPr="00AD3BC4">
        <w:rPr>
          <w:color w:val="000000"/>
          <w:spacing w:val="1"/>
          <w:sz w:val="28"/>
          <w:szCs w:val="28"/>
        </w:rPr>
        <w:t>7. — 208 с.</w:t>
      </w:r>
    </w:p>
    <w:p w:rsidR="00935CBF" w:rsidRPr="00AD3BC4" w:rsidRDefault="00935CBF" w:rsidP="00743222">
      <w:pPr>
        <w:widowControl w:val="0"/>
        <w:numPr>
          <w:ilvl w:val="0"/>
          <w:numId w:val="1"/>
        </w:numPr>
        <w:shd w:val="clear" w:color="auto" w:fill="FFFFFF"/>
        <w:tabs>
          <w:tab w:val="left" w:pos="672"/>
        </w:tabs>
        <w:autoSpaceDE w:val="0"/>
        <w:autoSpaceDN w:val="0"/>
        <w:adjustRightInd w:val="0"/>
        <w:spacing w:line="360" w:lineRule="auto"/>
        <w:rPr>
          <w:color w:val="000000"/>
          <w:spacing w:val="-7"/>
          <w:sz w:val="28"/>
          <w:szCs w:val="28"/>
        </w:rPr>
      </w:pPr>
      <w:r w:rsidRPr="00AD3BC4">
        <w:rPr>
          <w:color w:val="000000"/>
          <w:spacing w:val="4"/>
          <w:sz w:val="28"/>
          <w:szCs w:val="28"/>
        </w:rPr>
        <w:t>Міжнародні економічні відносини. Опорний конспект лекцій. /</w:t>
      </w:r>
      <w:r>
        <w:rPr>
          <w:color w:val="000000"/>
          <w:spacing w:val="4"/>
          <w:sz w:val="28"/>
          <w:szCs w:val="28"/>
        </w:rPr>
        <w:t xml:space="preserve"> </w:t>
      </w:r>
      <w:proofErr w:type="spellStart"/>
      <w:r w:rsidRPr="00AD3BC4">
        <w:rPr>
          <w:color w:val="000000"/>
          <w:sz w:val="28"/>
          <w:szCs w:val="28"/>
        </w:rPr>
        <w:t>Укл</w:t>
      </w:r>
      <w:proofErr w:type="spellEnd"/>
      <w:r w:rsidRPr="00AD3BC4">
        <w:rPr>
          <w:color w:val="000000"/>
          <w:sz w:val="28"/>
          <w:szCs w:val="28"/>
        </w:rPr>
        <w:t>. Є. М. Воронова. — К.: ВІД КДТЕУ,</w:t>
      </w:r>
      <w:r>
        <w:rPr>
          <w:color w:val="000000"/>
          <w:sz w:val="28"/>
          <w:szCs w:val="28"/>
        </w:rPr>
        <w:t>2005</w:t>
      </w:r>
      <w:r w:rsidRPr="00AD3BC4">
        <w:rPr>
          <w:color w:val="000000"/>
          <w:sz w:val="28"/>
          <w:szCs w:val="28"/>
        </w:rPr>
        <w:t>. — 209 с.</w:t>
      </w:r>
    </w:p>
    <w:p w:rsidR="00935CBF" w:rsidRPr="00AD3BC4" w:rsidRDefault="00935CBF" w:rsidP="00743222">
      <w:pPr>
        <w:widowControl w:val="0"/>
        <w:numPr>
          <w:ilvl w:val="0"/>
          <w:numId w:val="1"/>
        </w:numPr>
        <w:shd w:val="clear" w:color="auto" w:fill="FFFFFF"/>
        <w:tabs>
          <w:tab w:val="left" w:pos="672"/>
        </w:tabs>
        <w:autoSpaceDE w:val="0"/>
        <w:autoSpaceDN w:val="0"/>
        <w:adjustRightInd w:val="0"/>
        <w:spacing w:line="360" w:lineRule="auto"/>
        <w:rPr>
          <w:color w:val="000000"/>
          <w:spacing w:val="-7"/>
          <w:sz w:val="28"/>
          <w:szCs w:val="28"/>
        </w:rPr>
      </w:pPr>
      <w:r w:rsidRPr="00AD3BC4">
        <w:rPr>
          <w:color w:val="000000"/>
          <w:spacing w:val="5"/>
          <w:sz w:val="28"/>
          <w:szCs w:val="28"/>
        </w:rPr>
        <w:t xml:space="preserve">Міжнародні розрахунки: Тексти лекцій / </w:t>
      </w:r>
      <w:proofErr w:type="spellStart"/>
      <w:r w:rsidRPr="00AD3BC4">
        <w:rPr>
          <w:color w:val="000000"/>
          <w:spacing w:val="5"/>
          <w:sz w:val="28"/>
          <w:szCs w:val="28"/>
        </w:rPr>
        <w:t>Укл</w:t>
      </w:r>
      <w:proofErr w:type="spellEnd"/>
      <w:r w:rsidRPr="00AD3BC4">
        <w:rPr>
          <w:color w:val="000000"/>
          <w:spacing w:val="5"/>
          <w:sz w:val="28"/>
          <w:szCs w:val="28"/>
        </w:rPr>
        <w:t xml:space="preserve">. Т. Є. </w:t>
      </w:r>
      <w:proofErr w:type="spellStart"/>
      <w:r w:rsidRPr="00AD3BC4">
        <w:rPr>
          <w:color w:val="000000"/>
          <w:spacing w:val="5"/>
          <w:sz w:val="28"/>
          <w:szCs w:val="28"/>
        </w:rPr>
        <w:t>Оболонсь</w:t>
      </w:r>
      <w:r w:rsidRPr="00AD3BC4">
        <w:rPr>
          <w:color w:val="000000"/>
          <w:spacing w:val="1"/>
          <w:sz w:val="28"/>
          <w:szCs w:val="28"/>
        </w:rPr>
        <w:t>ка</w:t>
      </w:r>
      <w:proofErr w:type="spellEnd"/>
      <w:r w:rsidRPr="00AD3BC4">
        <w:rPr>
          <w:color w:val="000000"/>
          <w:spacing w:val="1"/>
          <w:sz w:val="28"/>
          <w:szCs w:val="28"/>
        </w:rPr>
        <w:t>. — К.: КНЕУ,</w:t>
      </w:r>
      <w:r>
        <w:rPr>
          <w:color w:val="000000"/>
          <w:spacing w:val="1"/>
          <w:sz w:val="28"/>
          <w:szCs w:val="28"/>
        </w:rPr>
        <w:t xml:space="preserve"> 2007</w:t>
      </w:r>
      <w:r w:rsidRPr="00AD3BC4">
        <w:rPr>
          <w:color w:val="000000"/>
          <w:spacing w:val="1"/>
          <w:sz w:val="28"/>
          <w:szCs w:val="28"/>
        </w:rPr>
        <w:t>. — 128 с.</w:t>
      </w:r>
    </w:p>
    <w:p w:rsidR="00935CBF" w:rsidRPr="00074879" w:rsidRDefault="00935CBF" w:rsidP="00743222">
      <w:pPr>
        <w:widowControl w:val="0"/>
        <w:numPr>
          <w:ilvl w:val="0"/>
          <w:numId w:val="1"/>
        </w:numPr>
        <w:shd w:val="clear" w:color="auto" w:fill="FFFFFF"/>
        <w:tabs>
          <w:tab w:val="left" w:pos="672"/>
        </w:tabs>
        <w:autoSpaceDE w:val="0"/>
        <w:autoSpaceDN w:val="0"/>
        <w:adjustRightInd w:val="0"/>
        <w:spacing w:line="360" w:lineRule="auto"/>
        <w:rPr>
          <w:color w:val="000000"/>
          <w:spacing w:val="-7"/>
          <w:sz w:val="28"/>
          <w:szCs w:val="28"/>
        </w:rPr>
      </w:pPr>
      <w:r w:rsidRPr="00AD3BC4">
        <w:rPr>
          <w:i/>
          <w:iCs/>
          <w:color w:val="000000"/>
          <w:spacing w:val="1"/>
          <w:sz w:val="28"/>
          <w:szCs w:val="28"/>
        </w:rPr>
        <w:t xml:space="preserve">Мірошниченко Т. </w:t>
      </w:r>
      <w:r w:rsidRPr="00AD3BC4">
        <w:rPr>
          <w:color w:val="000000"/>
          <w:spacing w:val="1"/>
          <w:sz w:val="28"/>
          <w:szCs w:val="28"/>
        </w:rPr>
        <w:t>СЄП НБУ: Міжбанківські розрахунки // Вісник</w:t>
      </w:r>
      <w:r>
        <w:rPr>
          <w:color w:val="000000"/>
          <w:spacing w:val="1"/>
          <w:sz w:val="28"/>
          <w:szCs w:val="28"/>
        </w:rPr>
        <w:t xml:space="preserve"> </w:t>
      </w:r>
      <w:r w:rsidRPr="00AD3BC4">
        <w:rPr>
          <w:color w:val="000000"/>
          <w:spacing w:val="1"/>
          <w:sz w:val="28"/>
          <w:szCs w:val="28"/>
        </w:rPr>
        <w:t xml:space="preserve">НБУ. </w:t>
      </w:r>
      <w:r w:rsidRPr="00AD3BC4">
        <w:rPr>
          <w:color w:val="000000"/>
          <w:spacing w:val="1"/>
          <w:sz w:val="28"/>
          <w:szCs w:val="28"/>
        </w:rPr>
        <w:lastRenderedPageBreak/>
        <w:t>— 200</w:t>
      </w:r>
      <w:r>
        <w:rPr>
          <w:color w:val="000000"/>
          <w:spacing w:val="1"/>
          <w:sz w:val="28"/>
          <w:szCs w:val="28"/>
        </w:rPr>
        <w:t>4</w:t>
      </w:r>
      <w:r w:rsidRPr="00AD3BC4">
        <w:rPr>
          <w:color w:val="000000"/>
          <w:spacing w:val="1"/>
          <w:sz w:val="28"/>
          <w:szCs w:val="28"/>
        </w:rPr>
        <w:t>. — № 3. — С. 55—58.</w:t>
      </w:r>
    </w:p>
    <w:p w:rsidR="00935CBF" w:rsidRPr="00074879" w:rsidRDefault="00935CBF" w:rsidP="00743222">
      <w:pPr>
        <w:widowControl w:val="0"/>
        <w:numPr>
          <w:ilvl w:val="0"/>
          <w:numId w:val="1"/>
        </w:numPr>
        <w:shd w:val="clear" w:color="auto" w:fill="FFFFFF"/>
        <w:tabs>
          <w:tab w:val="left" w:pos="672"/>
        </w:tabs>
        <w:autoSpaceDE w:val="0"/>
        <w:autoSpaceDN w:val="0"/>
        <w:adjustRightInd w:val="0"/>
        <w:spacing w:line="360" w:lineRule="auto"/>
        <w:rPr>
          <w:color w:val="000000"/>
          <w:spacing w:val="-7"/>
          <w:sz w:val="28"/>
          <w:szCs w:val="28"/>
        </w:rPr>
      </w:pPr>
      <w:r w:rsidRPr="00AD3BC4">
        <w:rPr>
          <w:i/>
          <w:iCs/>
          <w:color w:val="000000"/>
          <w:spacing w:val="5"/>
          <w:sz w:val="28"/>
          <w:szCs w:val="28"/>
        </w:rPr>
        <w:t xml:space="preserve">Руденко Л.В. </w:t>
      </w:r>
      <w:r w:rsidRPr="00AD3BC4">
        <w:rPr>
          <w:color w:val="000000"/>
          <w:spacing w:val="5"/>
          <w:sz w:val="28"/>
          <w:szCs w:val="28"/>
        </w:rPr>
        <w:t>Організація міжнародних кредитно-розрахунко</w:t>
      </w:r>
      <w:r w:rsidRPr="00AD3BC4">
        <w:rPr>
          <w:color w:val="000000"/>
          <w:spacing w:val="1"/>
          <w:sz w:val="28"/>
          <w:szCs w:val="28"/>
        </w:rPr>
        <w:t>вих операцій в банках. — К.: Академія, 2002. — 384 с.</w:t>
      </w:r>
    </w:p>
    <w:p w:rsidR="00935CBF" w:rsidRPr="00074879" w:rsidRDefault="00935CBF" w:rsidP="00743222">
      <w:pPr>
        <w:widowControl w:val="0"/>
        <w:numPr>
          <w:ilvl w:val="0"/>
          <w:numId w:val="1"/>
        </w:numPr>
        <w:shd w:val="clear" w:color="auto" w:fill="FFFFFF"/>
        <w:tabs>
          <w:tab w:val="left" w:pos="672"/>
        </w:tabs>
        <w:autoSpaceDE w:val="0"/>
        <w:autoSpaceDN w:val="0"/>
        <w:adjustRightInd w:val="0"/>
        <w:spacing w:line="360" w:lineRule="auto"/>
        <w:rPr>
          <w:color w:val="000000"/>
          <w:spacing w:val="-7"/>
          <w:sz w:val="28"/>
          <w:szCs w:val="28"/>
        </w:rPr>
      </w:pPr>
      <w:r w:rsidRPr="00AD3BC4">
        <w:rPr>
          <w:i/>
          <w:iCs/>
          <w:color w:val="000000"/>
          <w:spacing w:val="5"/>
          <w:sz w:val="28"/>
          <w:szCs w:val="28"/>
        </w:rPr>
        <w:t xml:space="preserve">Руденко Л.  В.  </w:t>
      </w:r>
      <w:r w:rsidRPr="00AD3BC4">
        <w:rPr>
          <w:color w:val="000000"/>
          <w:spacing w:val="5"/>
          <w:sz w:val="28"/>
          <w:szCs w:val="28"/>
        </w:rPr>
        <w:t>Міжнародні кредитно-розрахункові і  валютні</w:t>
      </w:r>
      <w:r>
        <w:rPr>
          <w:color w:val="000000"/>
          <w:spacing w:val="5"/>
          <w:sz w:val="28"/>
          <w:szCs w:val="28"/>
        </w:rPr>
        <w:t xml:space="preserve"> </w:t>
      </w:r>
      <w:r w:rsidRPr="00AD3BC4">
        <w:rPr>
          <w:color w:val="000000"/>
          <w:spacing w:val="-1"/>
          <w:sz w:val="28"/>
          <w:szCs w:val="28"/>
        </w:rPr>
        <w:t xml:space="preserve">операції. — К.: </w:t>
      </w:r>
      <w:r>
        <w:rPr>
          <w:color w:val="000000"/>
          <w:spacing w:val="-1"/>
          <w:sz w:val="28"/>
          <w:szCs w:val="28"/>
        </w:rPr>
        <w:t>Ц</w:t>
      </w:r>
      <w:r w:rsidRPr="00AD3BC4">
        <w:rPr>
          <w:color w:val="000000"/>
          <w:spacing w:val="-1"/>
          <w:sz w:val="28"/>
          <w:szCs w:val="28"/>
        </w:rPr>
        <w:t>УЛ, 2003. — 616 с.</w:t>
      </w:r>
    </w:p>
    <w:p w:rsidR="00935CBF" w:rsidRDefault="00935CBF" w:rsidP="00743222">
      <w:pPr>
        <w:spacing w:line="360" w:lineRule="auto"/>
        <w:ind w:firstLine="709"/>
        <w:jc w:val="center"/>
        <w:rPr>
          <w:color w:val="000000"/>
          <w:spacing w:val="6"/>
          <w:sz w:val="28"/>
          <w:szCs w:val="28"/>
        </w:rPr>
      </w:pPr>
      <w:proofErr w:type="spellStart"/>
      <w:r>
        <w:rPr>
          <w:color w:val="000000"/>
          <w:spacing w:val="6"/>
          <w:sz w:val="28"/>
          <w:szCs w:val="28"/>
          <w:lang w:val="en-US"/>
        </w:rPr>
        <w:t>Нормативна</w:t>
      </w:r>
      <w:proofErr w:type="spellEnd"/>
    </w:p>
    <w:p w:rsidR="00935CBF" w:rsidRPr="00AD3BC4" w:rsidRDefault="00935CBF" w:rsidP="00743222">
      <w:pPr>
        <w:widowControl w:val="0"/>
        <w:numPr>
          <w:ilvl w:val="0"/>
          <w:numId w:val="4"/>
        </w:numPr>
        <w:shd w:val="clear" w:color="auto" w:fill="FFFFFF"/>
        <w:tabs>
          <w:tab w:val="left" w:pos="538"/>
        </w:tabs>
        <w:autoSpaceDE w:val="0"/>
        <w:autoSpaceDN w:val="0"/>
        <w:adjustRightInd w:val="0"/>
        <w:spacing w:line="360" w:lineRule="auto"/>
        <w:rPr>
          <w:color w:val="000000"/>
          <w:spacing w:val="-15"/>
          <w:sz w:val="28"/>
          <w:szCs w:val="28"/>
        </w:rPr>
      </w:pPr>
      <w:r w:rsidRPr="00AD3BC4">
        <w:rPr>
          <w:color w:val="000000"/>
          <w:spacing w:val="2"/>
          <w:sz w:val="28"/>
          <w:szCs w:val="28"/>
        </w:rPr>
        <w:t>Закон України «Про порядок здійснення розрахунків в іноземній</w:t>
      </w:r>
      <w:r>
        <w:rPr>
          <w:color w:val="000000"/>
          <w:spacing w:val="2"/>
          <w:sz w:val="28"/>
          <w:szCs w:val="28"/>
        </w:rPr>
        <w:t xml:space="preserve"> </w:t>
      </w:r>
      <w:r w:rsidRPr="00AD3BC4">
        <w:rPr>
          <w:color w:val="000000"/>
          <w:spacing w:val="1"/>
          <w:sz w:val="28"/>
          <w:szCs w:val="28"/>
        </w:rPr>
        <w:t>валюті» (185/94 ВР) від 07.05.96 р.</w:t>
      </w:r>
    </w:p>
    <w:p w:rsidR="00935CBF" w:rsidRPr="00AD3BC4" w:rsidRDefault="00935CBF" w:rsidP="00743222">
      <w:pPr>
        <w:widowControl w:val="0"/>
        <w:numPr>
          <w:ilvl w:val="0"/>
          <w:numId w:val="4"/>
        </w:numPr>
        <w:shd w:val="clear" w:color="auto" w:fill="FFFFFF"/>
        <w:tabs>
          <w:tab w:val="left" w:pos="538"/>
        </w:tabs>
        <w:autoSpaceDE w:val="0"/>
        <w:autoSpaceDN w:val="0"/>
        <w:adjustRightInd w:val="0"/>
        <w:spacing w:line="360" w:lineRule="auto"/>
        <w:rPr>
          <w:color w:val="000000"/>
          <w:spacing w:val="-6"/>
          <w:sz w:val="28"/>
          <w:szCs w:val="28"/>
        </w:rPr>
      </w:pPr>
      <w:r w:rsidRPr="00AD3BC4">
        <w:rPr>
          <w:color w:val="000000"/>
          <w:spacing w:val="1"/>
          <w:sz w:val="28"/>
          <w:szCs w:val="28"/>
        </w:rPr>
        <w:t>Закон України «Про лізинг» від 16.12.1997 № 723/97-ВР зі змінами від 14.01.1999 № 394-</w:t>
      </w:r>
      <w:r w:rsidRPr="00AD3BC4">
        <w:rPr>
          <w:color w:val="000000"/>
          <w:spacing w:val="1"/>
          <w:sz w:val="28"/>
          <w:szCs w:val="28"/>
          <w:lang w:val="en-US"/>
        </w:rPr>
        <w:t>XIV</w:t>
      </w:r>
      <w:r w:rsidRPr="00AD3BC4">
        <w:rPr>
          <w:color w:val="000000"/>
          <w:spacing w:val="1"/>
          <w:sz w:val="28"/>
          <w:szCs w:val="28"/>
        </w:rPr>
        <w:t>.</w:t>
      </w:r>
    </w:p>
    <w:p w:rsidR="00935CBF" w:rsidRPr="00AD3BC4" w:rsidRDefault="00935CBF" w:rsidP="00743222">
      <w:pPr>
        <w:widowControl w:val="0"/>
        <w:numPr>
          <w:ilvl w:val="0"/>
          <w:numId w:val="4"/>
        </w:numPr>
        <w:shd w:val="clear" w:color="auto" w:fill="FFFFFF"/>
        <w:tabs>
          <w:tab w:val="left" w:pos="538"/>
        </w:tabs>
        <w:autoSpaceDE w:val="0"/>
        <w:autoSpaceDN w:val="0"/>
        <w:adjustRightInd w:val="0"/>
        <w:spacing w:line="360" w:lineRule="auto"/>
        <w:rPr>
          <w:sz w:val="28"/>
          <w:szCs w:val="28"/>
        </w:rPr>
      </w:pPr>
      <w:r w:rsidRPr="00AD3BC4">
        <w:rPr>
          <w:color w:val="000000"/>
          <w:spacing w:val="1"/>
          <w:sz w:val="28"/>
          <w:szCs w:val="28"/>
        </w:rPr>
        <w:t>Закон України «Про банки і банківську діяльність» від 07.12.2000</w:t>
      </w:r>
      <w:r>
        <w:rPr>
          <w:color w:val="000000"/>
          <w:spacing w:val="1"/>
          <w:sz w:val="28"/>
          <w:szCs w:val="28"/>
        </w:rPr>
        <w:t xml:space="preserve"> </w:t>
      </w:r>
      <w:r w:rsidRPr="00AD3BC4">
        <w:rPr>
          <w:color w:val="000000"/>
          <w:spacing w:val="-5"/>
          <w:sz w:val="28"/>
          <w:szCs w:val="28"/>
        </w:rPr>
        <w:t>№2121-111.</w:t>
      </w:r>
    </w:p>
    <w:p w:rsidR="00935CBF" w:rsidRPr="00AD3BC4" w:rsidRDefault="00935CBF" w:rsidP="00743222">
      <w:pPr>
        <w:widowControl w:val="0"/>
        <w:numPr>
          <w:ilvl w:val="0"/>
          <w:numId w:val="4"/>
        </w:numPr>
        <w:shd w:val="clear" w:color="auto" w:fill="FFFFFF"/>
        <w:tabs>
          <w:tab w:val="left" w:pos="538"/>
        </w:tabs>
        <w:autoSpaceDE w:val="0"/>
        <w:autoSpaceDN w:val="0"/>
        <w:adjustRightInd w:val="0"/>
        <w:spacing w:line="360" w:lineRule="auto"/>
        <w:rPr>
          <w:color w:val="000000"/>
          <w:spacing w:val="-5"/>
          <w:sz w:val="28"/>
          <w:szCs w:val="28"/>
        </w:rPr>
      </w:pPr>
      <w:r w:rsidRPr="00AD3BC4">
        <w:rPr>
          <w:color w:val="000000"/>
          <w:spacing w:val="1"/>
          <w:sz w:val="28"/>
          <w:szCs w:val="28"/>
        </w:rPr>
        <w:t>Закон України «Про зовнішньоекономічну діяльність» від 16 кві</w:t>
      </w:r>
      <w:r w:rsidRPr="00AD3BC4">
        <w:rPr>
          <w:color w:val="000000"/>
          <w:sz w:val="28"/>
          <w:szCs w:val="28"/>
        </w:rPr>
        <w:t>тня 1991 р.</w:t>
      </w:r>
    </w:p>
    <w:p w:rsidR="00935CBF" w:rsidRPr="00AD3BC4" w:rsidRDefault="00935CBF" w:rsidP="00743222">
      <w:pPr>
        <w:widowControl w:val="0"/>
        <w:numPr>
          <w:ilvl w:val="0"/>
          <w:numId w:val="4"/>
        </w:numPr>
        <w:shd w:val="clear" w:color="auto" w:fill="FFFFFF"/>
        <w:tabs>
          <w:tab w:val="left" w:pos="538"/>
        </w:tabs>
        <w:autoSpaceDE w:val="0"/>
        <w:autoSpaceDN w:val="0"/>
        <w:adjustRightInd w:val="0"/>
        <w:spacing w:line="360" w:lineRule="auto"/>
        <w:rPr>
          <w:color w:val="000000"/>
          <w:spacing w:val="-8"/>
          <w:sz w:val="28"/>
          <w:szCs w:val="28"/>
        </w:rPr>
      </w:pPr>
      <w:r w:rsidRPr="00AD3BC4">
        <w:rPr>
          <w:color w:val="000000"/>
          <w:spacing w:val="2"/>
          <w:sz w:val="28"/>
          <w:szCs w:val="28"/>
        </w:rPr>
        <w:t>Закон України «Про приєднання України до Женевської конвен</w:t>
      </w:r>
      <w:r w:rsidRPr="00AD3BC4">
        <w:rPr>
          <w:color w:val="000000"/>
          <w:spacing w:val="5"/>
          <w:sz w:val="28"/>
          <w:szCs w:val="28"/>
        </w:rPr>
        <w:t>ції 1930 року, якою запроваджено Уніфікований закон про переказні</w:t>
      </w:r>
      <w:r>
        <w:rPr>
          <w:color w:val="000000"/>
          <w:spacing w:val="5"/>
          <w:sz w:val="28"/>
          <w:szCs w:val="28"/>
        </w:rPr>
        <w:t xml:space="preserve"> </w:t>
      </w:r>
      <w:r w:rsidRPr="00AD3BC4">
        <w:rPr>
          <w:color w:val="000000"/>
          <w:spacing w:val="1"/>
          <w:sz w:val="28"/>
          <w:szCs w:val="28"/>
        </w:rPr>
        <w:t>векселі та прості векселі» від 06.07.1999 № 826-</w:t>
      </w:r>
      <w:r w:rsidRPr="00AD3BC4">
        <w:rPr>
          <w:color w:val="000000"/>
          <w:spacing w:val="1"/>
          <w:sz w:val="28"/>
          <w:szCs w:val="28"/>
          <w:lang w:val="en-US"/>
        </w:rPr>
        <w:t>XIV</w:t>
      </w:r>
      <w:r w:rsidRPr="00AD3BC4">
        <w:rPr>
          <w:color w:val="000000"/>
          <w:spacing w:val="1"/>
          <w:sz w:val="28"/>
          <w:szCs w:val="28"/>
        </w:rPr>
        <w:t>.</w:t>
      </w:r>
    </w:p>
    <w:p w:rsidR="00935CBF" w:rsidRPr="00AD3BC4" w:rsidRDefault="00935CBF" w:rsidP="00743222">
      <w:pPr>
        <w:widowControl w:val="0"/>
        <w:numPr>
          <w:ilvl w:val="0"/>
          <w:numId w:val="4"/>
        </w:numPr>
        <w:shd w:val="clear" w:color="auto" w:fill="FFFFFF"/>
        <w:tabs>
          <w:tab w:val="left" w:pos="605"/>
        </w:tabs>
        <w:autoSpaceDE w:val="0"/>
        <w:autoSpaceDN w:val="0"/>
        <w:adjustRightInd w:val="0"/>
        <w:spacing w:line="360" w:lineRule="auto"/>
        <w:rPr>
          <w:color w:val="000000"/>
          <w:spacing w:val="-9"/>
          <w:sz w:val="28"/>
          <w:szCs w:val="28"/>
        </w:rPr>
      </w:pPr>
      <w:r w:rsidRPr="00AD3BC4">
        <w:rPr>
          <w:color w:val="000000"/>
          <w:spacing w:val="5"/>
          <w:sz w:val="28"/>
          <w:szCs w:val="28"/>
        </w:rPr>
        <w:t>Закон України «Про оподаткування прибутку підприємств» від</w:t>
      </w:r>
      <w:r>
        <w:rPr>
          <w:color w:val="000000"/>
          <w:spacing w:val="5"/>
          <w:sz w:val="28"/>
          <w:szCs w:val="28"/>
        </w:rPr>
        <w:t xml:space="preserve"> </w:t>
      </w:r>
      <w:r w:rsidRPr="00AD3BC4">
        <w:rPr>
          <w:color w:val="000000"/>
          <w:spacing w:val="1"/>
          <w:sz w:val="28"/>
          <w:szCs w:val="28"/>
        </w:rPr>
        <w:t>28.12.1994 (у редакції від 22.05.1997).</w:t>
      </w:r>
    </w:p>
    <w:p w:rsidR="00935CBF" w:rsidRPr="00AD3BC4" w:rsidRDefault="00935CBF" w:rsidP="00743222">
      <w:pPr>
        <w:widowControl w:val="0"/>
        <w:numPr>
          <w:ilvl w:val="0"/>
          <w:numId w:val="4"/>
        </w:numPr>
        <w:shd w:val="clear" w:color="auto" w:fill="FFFFFF"/>
        <w:tabs>
          <w:tab w:val="left" w:pos="605"/>
        </w:tabs>
        <w:autoSpaceDE w:val="0"/>
        <w:autoSpaceDN w:val="0"/>
        <w:adjustRightInd w:val="0"/>
        <w:spacing w:line="360" w:lineRule="auto"/>
        <w:rPr>
          <w:color w:val="000000"/>
          <w:spacing w:val="-5"/>
          <w:sz w:val="28"/>
          <w:szCs w:val="28"/>
        </w:rPr>
      </w:pPr>
      <w:r w:rsidRPr="00AD3BC4">
        <w:rPr>
          <w:color w:val="000000"/>
          <w:spacing w:val="2"/>
          <w:sz w:val="28"/>
          <w:szCs w:val="28"/>
        </w:rPr>
        <w:t>Закон України «Про платіжні системи та переказ коштів в Украї</w:t>
      </w:r>
      <w:r w:rsidRPr="00AD3BC4">
        <w:rPr>
          <w:color w:val="000000"/>
          <w:sz w:val="28"/>
          <w:szCs w:val="28"/>
        </w:rPr>
        <w:t>ні» від 05.04.2001 № 2346-ИІ.</w:t>
      </w:r>
    </w:p>
    <w:p w:rsidR="00935CBF" w:rsidRPr="00AD3BC4" w:rsidRDefault="00935CBF" w:rsidP="00743222">
      <w:pPr>
        <w:widowControl w:val="0"/>
        <w:numPr>
          <w:ilvl w:val="0"/>
          <w:numId w:val="4"/>
        </w:numPr>
        <w:shd w:val="clear" w:color="auto" w:fill="FFFFFF"/>
        <w:tabs>
          <w:tab w:val="left" w:pos="605"/>
        </w:tabs>
        <w:autoSpaceDE w:val="0"/>
        <w:autoSpaceDN w:val="0"/>
        <w:adjustRightInd w:val="0"/>
        <w:spacing w:line="360" w:lineRule="auto"/>
        <w:rPr>
          <w:color w:val="000000"/>
          <w:spacing w:val="-8"/>
          <w:sz w:val="28"/>
          <w:szCs w:val="28"/>
        </w:rPr>
      </w:pPr>
      <w:r w:rsidRPr="00AD3BC4">
        <w:rPr>
          <w:color w:val="000000"/>
          <w:spacing w:val="2"/>
          <w:sz w:val="28"/>
          <w:szCs w:val="28"/>
        </w:rPr>
        <w:t>Указ Президента України «Про заходи щодо впорядкування роз</w:t>
      </w:r>
      <w:r w:rsidRPr="00AD3BC4">
        <w:rPr>
          <w:color w:val="000000"/>
          <w:spacing w:val="4"/>
          <w:sz w:val="28"/>
          <w:szCs w:val="28"/>
        </w:rPr>
        <w:t>рахунків за договорами, що укладають суб'єкти підприємницької дія</w:t>
      </w:r>
      <w:r w:rsidRPr="00AD3BC4">
        <w:rPr>
          <w:color w:val="000000"/>
          <w:spacing w:val="1"/>
          <w:sz w:val="28"/>
          <w:szCs w:val="28"/>
        </w:rPr>
        <w:t>льності України» від 04.10.1994 № 566/94.</w:t>
      </w:r>
    </w:p>
    <w:p w:rsidR="00935CBF" w:rsidRPr="00AD3BC4" w:rsidRDefault="00935CBF" w:rsidP="00743222">
      <w:pPr>
        <w:numPr>
          <w:ilvl w:val="0"/>
          <w:numId w:val="4"/>
        </w:numPr>
        <w:shd w:val="clear" w:color="auto" w:fill="FFFFFF"/>
        <w:tabs>
          <w:tab w:val="left" w:pos="648"/>
        </w:tabs>
        <w:spacing w:line="360" w:lineRule="auto"/>
        <w:rPr>
          <w:sz w:val="28"/>
          <w:szCs w:val="28"/>
        </w:rPr>
      </w:pPr>
      <w:r w:rsidRPr="00AD3BC4">
        <w:rPr>
          <w:color w:val="000000"/>
          <w:spacing w:val="1"/>
          <w:sz w:val="28"/>
          <w:szCs w:val="28"/>
        </w:rPr>
        <w:t>Указ Президента України «Про заходи щодо розвитку національної складової глобальної інформаційної мережі Інтернет та забезпечен</w:t>
      </w:r>
      <w:r w:rsidRPr="00AD3BC4">
        <w:rPr>
          <w:color w:val="000000"/>
          <w:spacing w:val="5"/>
          <w:sz w:val="28"/>
          <w:szCs w:val="28"/>
        </w:rPr>
        <w:t>ня  широкого  доступу  до цієї  мережі в  Україні» від  31.07.2000</w:t>
      </w:r>
      <w:r>
        <w:rPr>
          <w:color w:val="000000"/>
          <w:spacing w:val="5"/>
          <w:sz w:val="28"/>
          <w:szCs w:val="28"/>
        </w:rPr>
        <w:t xml:space="preserve"> </w:t>
      </w:r>
      <w:r w:rsidRPr="00AD3BC4">
        <w:rPr>
          <w:color w:val="000000"/>
          <w:spacing w:val="5"/>
          <w:sz w:val="28"/>
          <w:szCs w:val="28"/>
        </w:rPr>
        <w:t>№928/2000.</w:t>
      </w:r>
    </w:p>
    <w:p w:rsidR="00935CBF" w:rsidRPr="00AD3BC4" w:rsidRDefault="00935CBF" w:rsidP="00743222">
      <w:pPr>
        <w:widowControl w:val="0"/>
        <w:numPr>
          <w:ilvl w:val="0"/>
          <w:numId w:val="4"/>
        </w:numPr>
        <w:shd w:val="clear" w:color="auto" w:fill="FFFFFF"/>
        <w:tabs>
          <w:tab w:val="left" w:pos="677"/>
        </w:tabs>
        <w:autoSpaceDE w:val="0"/>
        <w:autoSpaceDN w:val="0"/>
        <w:adjustRightInd w:val="0"/>
        <w:spacing w:line="360" w:lineRule="auto"/>
        <w:rPr>
          <w:color w:val="000000"/>
          <w:spacing w:val="-11"/>
          <w:sz w:val="28"/>
          <w:szCs w:val="28"/>
        </w:rPr>
      </w:pPr>
      <w:r w:rsidRPr="00AD3BC4">
        <w:rPr>
          <w:color w:val="000000"/>
          <w:spacing w:val="4"/>
          <w:sz w:val="28"/>
          <w:szCs w:val="28"/>
        </w:rPr>
        <w:t>Указ Президента України «Про удосконалення валютного регу</w:t>
      </w:r>
      <w:r w:rsidRPr="00AD3BC4">
        <w:rPr>
          <w:color w:val="000000"/>
          <w:sz w:val="28"/>
          <w:szCs w:val="28"/>
        </w:rPr>
        <w:t>лювання».</w:t>
      </w:r>
    </w:p>
    <w:p w:rsidR="00935CBF" w:rsidRPr="00AD3BC4" w:rsidRDefault="00935CBF" w:rsidP="00743222">
      <w:pPr>
        <w:widowControl w:val="0"/>
        <w:numPr>
          <w:ilvl w:val="0"/>
          <w:numId w:val="4"/>
        </w:numPr>
        <w:shd w:val="clear" w:color="auto" w:fill="FFFFFF"/>
        <w:tabs>
          <w:tab w:val="left" w:pos="677"/>
        </w:tabs>
        <w:autoSpaceDE w:val="0"/>
        <w:autoSpaceDN w:val="0"/>
        <w:adjustRightInd w:val="0"/>
        <w:spacing w:line="360" w:lineRule="auto"/>
        <w:rPr>
          <w:color w:val="000000"/>
          <w:spacing w:val="-8"/>
          <w:sz w:val="28"/>
          <w:szCs w:val="28"/>
        </w:rPr>
      </w:pPr>
      <w:r w:rsidRPr="00AD3BC4">
        <w:rPr>
          <w:color w:val="000000"/>
          <w:spacing w:val="3"/>
          <w:sz w:val="28"/>
          <w:szCs w:val="28"/>
        </w:rPr>
        <w:lastRenderedPageBreak/>
        <w:t>Указ Президента України «Про застосування Міжнародних пра</w:t>
      </w:r>
      <w:r w:rsidRPr="00AD3BC4">
        <w:rPr>
          <w:color w:val="000000"/>
          <w:spacing w:val="1"/>
          <w:sz w:val="28"/>
          <w:szCs w:val="28"/>
        </w:rPr>
        <w:t>вил інтерпретації комерційних термінів» (567/94).</w:t>
      </w:r>
    </w:p>
    <w:p w:rsidR="00935CBF" w:rsidRPr="00AD3BC4" w:rsidRDefault="00935CBF" w:rsidP="00743222">
      <w:pPr>
        <w:widowControl w:val="0"/>
        <w:numPr>
          <w:ilvl w:val="0"/>
          <w:numId w:val="4"/>
        </w:numPr>
        <w:shd w:val="clear" w:color="auto" w:fill="FFFFFF"/>
        <w:tabs>
          <w:tab w:val="left" w:pos="677"/>
        </w:tabs>
        <w:autoSpaceDE w:val="0"/>
        <w:autoSpaceDN w:val="0"/>
        <w:adjustRightInd w:val="0"/>
        <w:spacing w:line="360" w:lineRule="auto"/>
        <w:rPr>
          <w:color w:val="000000"/>
          <w:spacing w:val="-11"/>
          <w:sz w:val="28"/>
          <w:szCs w:val="28"/>
        </w:rPr>
      </w:pPr>
      <w:r w:rsidRPr="00AD3BC4">
        <w:rPr>
          <w:color w:val="000000"/>
          <w:spacing w:val="4"/>
          <w:sz w:val="28"/>
          <w:szCs w:val="28"/>
        </w:rPr>
        <w:t>Указ Президента України «Про індикативні ціни на товари при</w:t>
      </w:r>
      <w:r>
        <w:rPr>
          <w:color w:val="000000"/>
          <w:spacing w:val="4"/>
          <w:sz w:val="28"/>
          <w:szCs w:val="28"/>
        </w:rPr>
        <w:t xml:space="preserve"> </w:t>
      </w:r>
      <w:r w:rsidRPr="00AD3BC4">
        <w:rPr>
          <w:color w:val="000000"/>
          <w:spacing w:val="1"/>
          <w:sz w:val="28"/>
          <w:szCs w:val="28"/>
        </w:rPr>
        <w:t>здійсненні суб'єктами зовнішньоекономічної діяльності України експортно-імпортних операцій» (691/94).</w:t>
      </w:r>
    </w:p>
    <w:p w:rsidR="00935CBF" w:rsidRPr="00AD3BC4" w:rsidRDefault="00935CBF" w:rsidP="00743222">
      <w:pPr>
        <w:widowControl w:val="0"/>
        <w:numPr>
          <w:ilvl w:val="0"/>
          <w:numId w:val="4"/>
        </w:numPr>
        <w:shd w:val="clear" w:color="auto" w:fill="FFFFFF"/>
        <w:tabs>
          <w:tab w:val="left" w:pos="677"/>
        </w:tabs>
        <w:autoSpaceDE w:val="0"/>
        <w:autoSpaceDN w:val="0"/>
        <w:adjustRightInd w:val="0"/>
        <w:spacing w:line="360" w:lineRule="auto"/>
        <w:rPr>
          <w:sz w:val="28"/>
          <w:szCs w:val="28"/>
        </w:rPr>
      </w:pPr>
      <w:r w:rsidRPr="00AD3BC4">
        <w:rPr>
          <w:color w:val="000000"/>
          <w:spacing w:val="2"/>
          <w:sz w:val="28"/>
          <w:szCs w:val="28"/>
        </w:rPr>
        <w:t>Постанова НБУ № 131 «Положення про порядок реєстрації дого</w:t>
      </w:r>
      <w:r w:rsidRPr="00AD3BC4">
        <w:rPr>
          <w:color w:val="000000"/>
          <w:spacing w:val="1"/>
          <w:sz w:val="28"/>
          <w:szCs w:val="28"/>
        </w:rPr>
        <w:t>ворів про членство або про участь у міжнародних платіжних системах»</w:t>
      </w:r>
      <w:r>
        <w:rPr>
          <w:color w:val="000000"/>
          <w:spacing w:val="1"/>
          <w:sz w:val="28"/>
          <w:szCs w:val="28"/>
        </w:rPr>
        <w:t xml:space="preserve"> </w:t>
      </w:r>
      <w:r w:rsidRPr="00AD3BC4">
        <w:rPr>
          <w:color w:val="000000"/>
          <w:sz w:val="28"/>
          <w:szCs w:val="28"/>
        </w:rPr>
        <w:t>від 05.05.2005.</w:t>
      </w:r>
    </w:p>
    <w:p w:rsidR="00935CBF" w:rsidRPr="00F23999" w:rsidRDefault="00935CBF" w:rsidP="00743222">
      <w:pPr>
        <w:numPr>
          <w:ilvl w:val="0"/>
          <w:numId w:val="4"/>
        </w:numPr>
        <w:shd w:val="clear" w:color="auto" w:fill="FFFFFF"/>
        <w:tabs>
          <w:tab w:val="left" w:pos="739"/>
        </w:tabs>
        <w:spacing w:line="360" w:lineRule="auto"/>
        <w:rPr>
          <w:sz w:val="28"/>
          <w:szCs w:val="28"/>
        </w:rPr>
      </w:pPr>
      <w:r w:rsidRPr="00AD3BC4">
        <w:rPr>
          <w:color w:val="000000"/>
          <w:spacing w:val="2"/>
          <w:sz w:val="28"/>
          <w:szCs w:val="28"/>
        </w:rPr>
        <w:t>Постанова Кабінету Міністрів України і НБУ від 21 червня 1995</w:t>
      </w:r>
      <w:r>
        <w:rPr>
          <w:color w:val="000000"/>
          <w:spacing w:val="2"/>
          <w:sz w:val="28"/>
          <w:szCs w:val="28"/>
        </w:rPr>
        <w:t xml:space="preserve"> </w:t>
      </w:r>
      <w:r w:rsidRPr="00AD3BC4">
        <w:rPr>
          <w:color w:val="000000"/>
          <w:spacing w:val="2"/>
          <w:sz w:val="28"/>
          <w:szCs w:val="28"/>
        </w:rPr>
        <w:t>року № 444 (444-95-п) «Про типові платіжні умови зовнішньоекономі</w:t>
      </w:r>
      <w:r w:rsidRPr="00AD3BC4">
        <w:rPr>
          <w:color w:val="000000"/>
          <w:spacing w:val="1"/>
          <w:sz w:val="28"/>
          <w:szCs w:val="28"/>
        </w:rPr>
        <w:t xml:space="preserve">чних договорів (контрактів) і типові форми захисних попереджень до </w:t>
      </w:r>
      <w:r w:rsidRPr="00AD3BC4">
        <w:rPr>
          <w:color w:val="000000"/>
          <w:sz w:val="28"/>
          <w:szCs w:val="28"/>
        </w:rPr>
        <w:t>зовнішньоекономічних договорів (контрактів), що передбачають розра</w:t>
      </w:r>
      <w:r w:rsidRPr="00AD3BC4">
        <w:rPr>
          <w:color w:val="000000"/>
          <w:spacing w:val="1"/>
          <w:sz w:val="28"/>
          <w:szCs w:val="28"/>
        </w:rPr>
        <w:t>хунки в іноземній валюті».</w:t>
      </w:r>
    </w:p>
    <w:p w:rsidR="00935CBF" w:rsidRPr="00AD3BC4" w:rsidRDefault="00935CBF" w:rsidP="00743222">
      <w:pPr>
        <w:numPr>
          <w:ilvl w:val="0"/>
          <w:numId w:val="4"/>
        </w:numPr>
        <w:shd w:val="clear" w:color="auto" w:fill="FFFFFF"/>
        <w:tabs>
          <w:tab w:val="left" w:pos="619"/>
        </w:tabs>
        <w:spacing w:line="360" w:lineRule="auto"/>
        <w:rPr>
          <w:sz w:val="28"/>
          <w:szCs w:val="28"/>
        </w:rPr>
      </w:pPr>
      <w:r w:rsidRPr="00AD3BC4">
        <w:rPr>
          <w:color w:val="000000"/>
          <w:spacing w:val="3"/>
          <w:sz w:val="28"/>
          <w:szCs w:val="28"/>
        </w:rPr>
        <w:t>Постанова НБУ № 514 від 03.12.2003 «Положення про порядок</w:t>
      </w:r>
      <w:r>
        <w:rPr>
          <w:color w:val="000000"/>
          <w:spacing w:val="3"/>
          <w:sz w:val="28"/>
          <w:szCs w:val="28"/>
        </w:rPr>
        <w:t xml:space="preserve"> </w:t>
      </w:r>
      <w:r w:rsidRPr="00AD3BC4">
        <w:rPr>
          <w:color w:val="000000"/>
          <w:spacing w:val="4"/>
          <w:sz w:val="28"/>
          <w:szCs w:val="28"/>
        </w:rPr>
        <w:t>здійснення уповноваженими банками операцій за документарними ак</w:t>
      </w:r>
      <w:r w:rsidRPr="00AD3BC4">
        <w:rPr>
          <w:color w:val="000000"/>
          <w:spacing w:val="1"/>
          <w:sz w:val="28"/>
          <w:szCs w:val="28"/>
        </w:rPr>
        <w:t>редитивами в розрахунках за зовнішньоекономічними операціями».</w:t>
      </w:r>
    </w:p>
    <w:p w:rsidR="00935CBF" w:rsidRPr="00AD3BC4" w:rsidRDefault="00935CBF" w:rsidP="00743222">
      <w:pPr>
        <w:numPr>
          <w:ilvl w:val="0"/>
          <w:numId w:val="4"/>
        </w:numPr>
        <w:shd w:val="clear" w:color="auto" w:fill="FFFFFF"/>
        <w:tabs>
          <w:tab w:val="left" w:pos="619"/>
        </w:tabs>
        <w:spacing w:line="360" w:lineRule="auto"/>
        <w:rPr>
          <w:sz w:val="28"/>
          <w:szCs w:val="28"/>
        </w:rPr>
      </w:pPr>
      <w:r w:rsidRPr="00AD3BC4">
        <w:rPr>
          <w:color w:val="000000"/>
          <w:spacing w:val="7"/>
          <w:sz w:val="28"/>
          <w:szCs w:val="28"/>
        </w:rPr>
        <w:t>Постанова Кабінету Міністрів України від 17 серпня 1995 р.</w:t>
      </w:r>
      <w:r>
        <w:rPr>
          <w:color w:val="000000"/>
          <w:spacing w:val="7"/>
          <w:sz w:val="28"/>
          <w:szCs w:val="28"/>
        </w:rPr>
        <w:t xml:space="preserve"> </w:t>
      </w:r>
      <w:r w:rsidRPr="00AD3BC4">
        <w:rPr>
          <w:color w:val="000000"/>
          <w:spacing w:val="6"/>
          <w:sz w:val="28"/>
          <w:szCs w:val="28"/>
        </w:rPr>
        <w:t>№ 655. «Про додаткове забезпечення гарантій або інших зобов'язань</w:t>
      </w:r>
      <w:r>
        <w:rPr>
          <w:color w:val="000000"/>
          <w:spacing w:val="6"/>
          <w:sz w:val="28"/>
          <w:szCs w:val="28"/>
        </w:rPr>
        <w:t xml:space="preserve"> </w:t>
      </w:r>
      <w:r w:rsidRPr="00AD3BC4">
        <w:rPr>
          <w:color w:val="000000"/>
          <w:spacing w:val="3"/>
          <w:sz w:val="28"/>
          <w:szCs w:val="28"/>
        </w:rPr>
        <w:t>Уряду України, які надаються іноземним кредиторам щодо погашення</w:t>
      </w:r>
      <w:r>
        <w:rPr>
          <w:color w:val="000000"/>
          <w:spacing w:val="3"/>
          <w:sz w:val="28"/>
          <w:szCs w:val="28"/>
        </w:rPr>
        <w:t xml:space="preserve"> </w:t>
      </w:r>
      <w:r w:rsidRPr="00AD3BC4">
        <w:rPr>
          <w:color w:val="000000"/>
          <w:spacing w:val="3"/>
          <w:sz w:val="28"/>
          <w:szCs w:val="28"/>
        </w:rPr>
        <w:t>кредитів в іноземній валюті, що залучаються українськими юридични</w:t>
      </w:r>
      <w:r w:rsidRPr="00AD3BC4">
        <w:rPr>
          <w:color w:val="000000"/>
          <w:sz w:val="28"/>
          <w:szCs w:val="28"/>
        </w:rPr>
        <w:t>ми особами».</w:t>
      </w:r>
    </w:p>
    <w:p w:rsidR="00935CBF" w:rsidRPr="00AD3BC4" w:rsidRDefault="00935CBF" w:rsidP="00743222">
      <w:pPr>
        <w:widowControl w:val="0"/>
        <w:numPr>
          <w:ilvl w:val="0"/>
          <w:numId w:val="4"/>
        </w:numPr>
        <w:shd w:val="clear" w:color="auto" w:fill="FFFFFF"/>
        <w:tabs>
          <w:tab w:val="left" w:pos="619"/>
        </w:tabs>
        <w:autoSpaceDE w:val="0"/>
        <w:autoSpaceDN w:val="0"/>
        <w:adjustRightInd w:val="0"/>
        <w:spacing w:line="360" w:lineRule="auto"/>
        <w:rPr>
          <w:color w:val="000000"/>
          <w:spacing w:val="-3"/>
          <w:sz w:val="28"/>
          <w:szCs w:val="28"/>
        </w:rPr>
      </w:pPr>
      <w:r w:rsidRPr="00AD3BC4">
        <w:rPr>
          <w:color w:val="000000"/>
          <w:spacing w:val="4"/>
          <w:sz w:val="28"/>
          <w:szCs w:val="28"/>
        </w:rPr>
        <w:t>Постанова Кабінету Міністрів України та національного банку</w:t>
      </w:r>
      <w:r>
        <w:rPr>
          <w:color w:val="000000"/>
          <w:spacing w:val="4"/>
          <w:sz w:val="28"/>
          <w:szCs w:val="28"/>
        </w:rPr>
        <w:t xml:space="preserve"> </w:t>
      </w:r>
      <w:r w:rsidRPr="00AD3BC4">
        <w:rPr>
          <w:color w:val="000000"/>
          <w:spacing w:val="5"/>
          <w:sz w:val="28"/>
          <w:szCs w:val="28"/>
        </w:rPr>
        <w:t>України від 21.06.1995 р. №444 «Про типові платіжні умови зовніш</w:t>
      </w:r>
      <w:r w:rsidRPr="00AD3BC4">
        <w:rPr>
          <w:color w:val="000000"/>
          <w:spacing w:val="3"/>
          <w:sz w:val="28"/>
          <w:szCs w:val="28"/>
        </w:rPr>
        <w:t>ньоекономічних договорів (контрактів) і типові умови захисних попе</w:t>
      </w:r>
      <w:r w:rsidRPr="00AD3BC4">
        <w:rPr>
          <w:color w:val="000000"/>
          <w:spacing w:val="1"/>
          <w:sz w:val="28"/>
          <w:szCs w:val="28"/>
        </w:rPr>
        <w:t>реджень до зовнішньоекономічних договорів (контрактів), що передбачають розрахунок в іноземній валюті».</w:t>
      </w:r>
    </w:p>
    <w:p w:rsidR="00935CBF" w:rsidRPr="00AD3BC4" w:rsidRDefault="00935CBF" w:rsidP="00743222">
      <w:pPr>
        <w:widowControl w:val="0"/>
        <w:numPr>
          <w:ilvl w:val="0"/>
          <w:numId w:val="4"/>
        </w:numPr>
        <w:shd w:val="clear" w:color="auto" w:fill="FFFFFF"/>
        <w:tabs>
          <w:tab w:val="left" w:pos="619"/>
        </w:tabs>
        <w:autoSpaceDE w:val="0"/>
        <w:autoSpaceDN w:val="0"/>
        <w:adjustRightInd w:val="0"/>
        <w:spacing w:line="360" w:lineRule="auto"/>
        <w:rPr>
          <w:color w:val="000000"/>
          <w:spacing w:val="-3"/>
          <w:sz w:val="28"/>
          <w:szCs w:val="28"/>
        </w:rPr>
      </w:pPr>
      <w:r w:rsidRPr="00AD3BC4">
        <w:rPr>
          <w:color w:val="000000"/>
          <w:spacing w:val="7"/>
          <w:sz w:val="28"/>
          <w:szCs w:val="28"/>
        </w:rPr>
        <w:t>Про систему валютного регулювання і валютного контролю:</w:t>
      </w:r>
      <w:r>
        <w:rPr>
          <w:color w:val="000000"/>
          <w:spacing w:val="7"/>
          <w:sz w:val="28"/>
          <w:szCs w:val="28"/>
        </w:rPr>
        <w:t xml:space="preserve"> </w:t>
      </w:r>
      <w:r w:rsidRPr="00AD3BC4">
        <w:rPr>
          <w:color w:val="000000"/>
          <w:spacing w:val="1"/>
          <w:sz w:val="28"/>
          <w:szCs w:val="28"/>
        </w:rPr>
        <w:t>Декрет Кабінету Міністрів України № 15-93 від 19.02.93.</w:t>
      </w:r>
    </w:p>
    <w:p w:rsidR="00935CBF" w:rsidRPr="00AD3BC4" w:rsidRDefault="00935CBF" w:rsidP="00743222">
      <w:pPr>
        <w:widowControl w:val="0"/>
        <w:numPr>
          <w:ilvl w:val="0"/>
          <w:numId w:val="4"/>
        </w:numPr>
        <w:shd w:val="clear" w:color="auto" w:fill="FFFFFF"/>
        <w:tabs>
          <w:tab w:val="left" w:pos="619"/>
        </w:tabs>
        <w:autoSpaceDE w:val="0"/>
        <w:autoSpaceDN w:val="0"/>
        <w:adjustRightInd w:val="0"/>
        <w:spacing w:line="360" w:lineRule="auto"/>
        <w:rPr>
          <w:color w:val="000000"/>
          <w:spacing w:val="-3"/>
          <w:sz w:val="28"/>
          <w:szCs w:val="28"/>
        </w:rPr>
      </w:pPr>
      <w:r w:rsidRPr="00AD3BC4">
        <w:rPr>
          <w:color w:val="000000"/>
          <w:spacing w:val="2"/>
          <w:sz w:val="28"/>
          <w:szCs w:val="28"/>
        </w:rPr>
        <w:t>Про порядок здійснення розрахунків в іноземній валюті: Декрет</w:t>
      </w:r>
      <w:r>
        <w:rPr>
          <w:color w:val="000000"/>
          <w:spacing w:val="2"/>
          <w:sz w:val="28"/>
          <w:szCs w:val="28"/>
        </w:rPr>
        <w:t xml:space="preserve"> </w:t>
      </w:r>
      <w:r w:rsidRPr="00AD3BC4">
        <w:rPr>
          <w:color w:val="000000"/>
          <w:spacing w:val="1"/>
          <w:sz w:val="28"/>
          <w:szCs w:val="28"/>
        </w:rPr>
        <w:t>Кабінету Міністрів України № 17-93 від 19.02.93.</w:t>
      </w:r>
    </w:p>
    <w:p w:rsidR="00E76FFA" w:rsidRDefault="00E76FFA" w:rsidP="00E76FFA">
      <w:pPr>
        <w:widowControl w:val="0"/>
        <w:shd w:val="clear" w:color="auto" w:fill="FFFFFF"/>
        <w:tabs>
          <w:tab w:val="left" w:pos="619"/>
        </w:tabs>
        <w:autoSpaceDE w:val="0"/>
        <w:autoSpaceDN w:val="0"/>
        <w:adjustRightInd w:val="0"/>
        <w:spacing w:line="360" w:lineRule="auto"/>
        <w:ind w:left="360"/>
        <w:jc w:val="center"/>
        <w:rPr>
          <w:color w:val="000000"/>
          <w:spacing w:val="1"/>
          <w:sz w:val="28"/>
          <w:szCs w:val="28"/>
        </w:rPr>
      </w:pPr>
      <w:r>
        <w:rPr>
          <w:color w:val="000000"/>
          <w:spacing w:val="1"/>
          <w:sz w:val="28"/>
          <w:szCs w:val="28"/>
        </w:rPr>
        <w:lastRenderedPageBreak/>
        <w:t>Інформаційні ресурси</w:t>
      </w:r>
    </w:p>
    <w:p w:rsidR="00E76FFA" w:rsidRDefault="00E76FFA" w:rsidP="00E76FFA">
      <w:pPr>
        <w:pStyle w:val="3"/>
        <w:spacing w:line="360" w:lineRule="auto"/>
        <w:jc w:val="left"/>
        <w:rPr>
          <w:b/>
          <w:szCs w:val="28"/>
          <w:lang w:val="uk-UA"/>
        </w:rPr>
      </w:pPr>
      <w:bookmarkStart w:id="0" w:name="143"/>
      <w:r w:rsidRPr="00E76FFA">
        <w:rPr>
          <w:szCs w:val="28"/>
          <w:lang w:val="uk-UA"/>
        </w:rPr>
        <w:t>1.</w:t>
      </w:r>
      <w:proofErr w:type="spellStart"/>
      <w:r w:rsidRPr="00E76FFA">
        <w:rPr>
          <w:szCs w:val="28"/>
        </w:rPr>
        <w:t>Сутність</w:t>
      </w:r>
      <w:proofErr w:type="spellEnd"/>
      <w:r w:rsidRPr="00E76FFA">
        <w:rPr>
          <w:szCs w:val="28"/>
        </w:rPr>
        <w:t xml:space="preserve"> </w:t>
      </w:r>
      <w:proofErr w:type="spellStart"/>
      <w:r w:rsidRPr="00E76FFA">
        <w:rPr>
          <w:szCs w:val="28"/>
        </w:rPr>
        <w:t>міжнародних</w:t>
      </w:r>
      <w:proofErr w:type="spellEnd"/>
      <w:r w:rsidRPr="00E76FFA">
        <w:rPr>
          <w:szCs w:val="28"/>
        </w:rPr>
        <w:t xml:space="preserve"> </w:t>
      </w:r>
      <w:proofErr w:type="spellStart"/>
      <w:r w:rsidRPr="00E76FFA">
        <w:rPr>
          <w:szCs w:val="28"/>
        </w:rPr>
        <w:t>розрахунків</w:t>
      </w:r>
      <w:bookmarkEnd w:id="0"/>
      <w:proofErr w:type="spellEnd"/>
      <w:r w:rsidRPr="00E76FFA">
        <w:rPr>
          <w:szCs w:val="28"/>
          <w:lang w:val="uk-UA"/>
        </w:rPr>
        <w:t xml:space="preserve"> – Режим доступу: </w:t>
      </w:r>
      <w:hyperlink r:id="rId5" w:history="1">
        <w:r w:rsidRPr="00E76FFA">
          <w:rPr>
            <w:rStyle w:val="a8"/>
            <w:szCs w:val="28"/>
            <w:lang w:val="uk-UA"/>
          </w:rPr>
          <w:t>http://pidruchniki.com/1056041253372/ekonomika/mizhnarodni_rozrahunki</w:t>
        </w:r>
      </w:hyperlink>
    </w:p>
    <w:p w:rsidR="00E76FFA" w:rsidRPr="00505EB6" w:rsidRDefault="00E76FFA" w:rsidP="00E76FFA">
      <w:pPr>
        <w:spacing w:line="360" w:lineRule="auto"/>
        <w:rPr>
          <w:sz w:val="28"/>
          <w:szCs w:val="28"/>
        </w:rPr>
      </w:pPr>
      <w:r>
        <w:rPr>
          <w:sz w:val="28"/>
          <w:szCs w:val="28"/>
        </w:rPr>
        <w:t>2.</w:t>
      </w:r>
      <w:r w:rsidRPr="00505EB6">
        <w:rPr>
          <w:sz w:val="28"/>
          <w:szCs w:val="28"/>
        </w:rPr>
        <w:t>Міжнародні розрахунки. - Режим доступу: http://www.slideshare.net/svetlanachukhlib/ss-26380657</w:t>
      </w:r>
      <w:r>
        <w:rPr>
          <w:sz w:val="28"/>
          <w:szCs w:val="28"/>
        </w:rPr>
        <w:t>.</w:t>
      </w:r>
    </w:p>
    <w:p w:rsidR="00E76FFA" w:rsidRPr="00E76FFA" w:rsidRDefault="00E76FFA" w:rsidP="00E76FFA">
      <w:pPr>
        <w:pStyle w:val="2"/>
        <w:spacing w:line="360" w:lineRule="auto"/>
        <w:rPr>
          <w:rFonts w:ascii="Times New Roman" w:hAnsi="Times New Roman" w:cs="Times New Roman"/>
          <w:b w:val="0"/>
          <w:i w:val="0"/>
        </w:rPr>
      </w:pPr>
      <w:bookmarkStart w:id="1" w:name="396"/>
      <w:r w:rsidRPr="00E76FFA">
        <w:rPr>
          <w:rFonts w:ascii="Times New Roman" w:hAnsi="Times New Roman" w:cs="Times New Roman"/>
          <w:b w:val="0"/>
          <w:i w:val="0"/>
        </w:rPr>
        <w:t>3.</w:t>
      </w:r>
      <w:r>
        <w:rPr>
          <w:rFonts w:ascii="Times New Roman" w:hAnsi="Times New Roman" w:cs="Times New Roman"/>
          <w:b w:val="0"/>
          <w:i w:val="0"/>
        </w:rPr>
        <w:t>О</w:t>
      </w:r>
      <w:r w:rsidRPr="00E76FFA">
        <w:rPr>
          <w:rFonts w:ascii="Times New Roman" w:hAnsi="Times New Roman" w:cs="Times New Roman"/>
          <w:b w:val="0"/>
          <w:i w:val="0"/>
        </w:rPr>
        <w:t>сновні форми міжнародних розрахунків</w:t>
      </w:r>
      <w:bookmarkEnd w:id="1"/>
      <w:r w:rsidRPr="00E76FFA">
        <w:rPr>
          <w:rFonts w:ascii="Times New Roman" w:hAnsi="Times New Roman" w:cs="Times New Roman"/>
          <w:b w:val="0"/>
          <w:i w:val="0"/>
        </w:rPr>
        <w:t>. - режим доступу: http://pidruchniki.com/15060913/bankivska_sprava/osnovni_formi_mizhnarodnih_rozrahunkiv</w:t>
      </w:r>
    </w:p>
    <w:p w:rsidR="00E76FFA" w:rsidRDefault="00E76FFA" w:rsidP="00E76FFA">
      <w:pPr>
        <w:spacing w:line="360" w:lineRule="auto"/>
        <w:ind w:firstLine="709"/>
        <w:rPr>
          <w:color w:val="000000"/>
          <w:spacing w:val="6"/>
          <w:sz w:val="28"/>
          <w:szCs w:val="28"/>
        </w:rPr>
      </w:pPr>
    </w:p>
    <w:p w:rsidR="00E76FFA" w:rsidRPr="00C92674" w:rsidRDefault="00E76FFA" w:rsidP="00E76FFA">
      <w:pPr>
        <w:ind w:left="709" w:hanging="709"/>
        <w:rPr>
          <w:sz w:val="28"/>
          <w:szCs w:val="28"/>
        </w:rPr>
      </w:pPr>
      <w:r w:rsidRPr="00DD7E9A">
        <w:rPr>
          <w:b/>
          <w:sz w:val="28"/>
          <w:szCs w:val="28"/>
        </w:rPr>
        <w:t>4. ФОРМА ПІДСУМКОВОГО КОНТРОЛЮ УСПІШНОСТІ НАВЧАННЯ</w:t>
      </w:r>
      <w:r w:rsidRPr="00C92674">
        <w:rPr>
          <w:sz w:val="28"/>
          <w:szCs w:val="28"/>
        </w:rPr>
        <w:t xml:space="preserve"> – залік.</w:t>
      </w:r>
    </w:p>
    <w:p w:rsidR="00E76FFA" w:rsidRPr="00C92674" w:rsidRDefault="00E76FFA" w:rsidP="00E76FFA">
      <w:pPr>
        <w:rPr>
          <w:sz w:val="28"/>
          <w:szCs w:val="28"/>
        </w:rPr>
      </w:pPr>
    </w:p>
    <w:p w:rsidR="00E76FFA" w:rsidRPr="00C92674" w:rsidRDefault="00E76FFA" w:rsidP="00E76FFA">
      <w:pPr>
        <w:spacing w:line="360" w:lineRule="auto"/>
        <w:rPr>
          <w:sz w:val="28"/>
          <w:szCs w:val="28"/>
        </w:rPr>
      </w:pPr>
      <w:r w:rsidRPr="00DD7E9A">
        <w:rPr>
          <w:b/>
          <w:sz w:val="28"/>
          <w:szCs w:val="28"/>
        </w:rPr>
        <w:t>5. ЗАСОБИ ДІАГНОСТИКИ УСПІШНОСТІ НАВЧАННЯ</w:t>
      </w:r>
      <w:r w:rsidRPr="00C92674">
        <w:rPr>
          <w:sz w:val="28"/>
          <w:szCs w:val="28"/>
        </w:rPr>
        <w:t>:</w:t>
      </w:r>
    </w:p>
    <w:p w:rsidR="00E76FFA" w:rsidRPr="00C92674" w:rsidRDefault="00E76FFA" w:rsidP="00E76FFA">
      <w:pPr>
        <w:pStyle w:val="a7"/>
        <w:numPr>
          <w:ilvl w:val="0"/>
          <w:numId w:val="6"/>
        </w:numPr>
        <w:spacing w:line="360" w:lineRule="auto"/>
        <w:rPr>
          <w:sz w:val="28"/>
          <w:szCs w:val="28"/>
        </w:rPr>
      </w:pPr>
      <w:r>
        <w:rPr>
          <w:sz w:val="28"/>
          <w:szCs w:val="28"/>
        </w:rPr>
        <w:t>т</w:t>
      </w:r>
      <w:r w:rsidRPr="00C92674">
        <w:rPr>
          <w:sz w:val="28"/>
          <w:szCs w:val="28"/>
        </w:rPr>
        <w:t>естування;</w:t>
      </w:r>
    </w:p>
    <w:p w:rsidR="00E76FFA" w:rsidRPr="00C92674" w:rsidRDefault="00E76FFA" w:rsidP="00E76FFA">
      <w:pPr>
        <w:pStyle w:val="a7"/>
        <w:numPr>
          <w:ilvl w:val="0"/>
          <w:numId w:val="6"/>
        </w:numPr>
        <w:spacing w:line="360" w:lineRule="auto"/>
        <w:rPr>
          <w:sz w:val="28"/>
          <w:szCs w:val="28"/>
        </w:rPr>
      </w:pPr>
      <w:r>
        <w:rPr>
          <w:sz w:val="28"/>
          <w:szCs w:val="28"/>
        </w:rPr>
        <w:t>о</w:t>
      </w:r>
      <w:r w:rsidRPr="00C92674">
        <w:rPr>
          <w:sz w:val="28"/>
          <w:szCs w:val="28"/>
        </w:rPr>
        <w:t>працювання тематики індивідуальних завдань;</w:t>
      </w:r>
    </w:p>
    <w:p w:rsidR="00E76FFA" w:rsidRPr="00C92674" w:rsidRDefault="00E76FFA" w:rsidP="00E76FFA">
      <w:pPr>
        <w:pStyle w:val="a7"/>
        <w:numPr>
          <w:ilvl w:val="0"/>
          <w:numId w:val="6"/>
        </w:numPr>
        <w:spacing w:line="360" w:lineRule="auto"/>
        <w:rPr>
          <w:sz w:val="28"/>
          <w:szCs w:val="28"/>
        </w:rPr>
      </w:pPr>
      <w:r>
        <w:rPr>
          <w:sz w:val="28"/>
          <w:szCs w:val="28"/>
        </w:rPr>
        <w:t>к</w:t>
      </w:r>
      <w:r w:rsidRPr="00C92674">
        <w:rPr>
          <w:sz w:val="28"/>
          <w:szCs w:val="28"/>
        </w:rPr>
        <w:t>омплексні контрольні роботи.</w:t>
      </w:r>
    </w:p>
    <w:p w:rsidR="00935CBF" w:rsidRDefault="00935CBF" w:rsidP="00743222">
      <w:pPr>
        <w:spacing w:line="360" w:lineRule="auto"/>
        <w:ind w:firstLine="709"/>
        <w:rPr>
          <w:color w:val="000000"/>
          <w:spacing w:val="6"/>
          <w:sz w:val="28"/>
          <w:szCs w:val="28"/>
        </w:rPr>
      </w:pPr>
    </w:p>
    <w:p w:rsidR="00935CBF" w:rsidRDefault="00935CBF" w:rsidP="00743222">
      <w:pPr>
        <w:spacing w:line="360" w:lineRule="auto"/>
      </w:pPr>
    </w:p>
    <w:p w:rsidR="007D3A77" w:rsidRDefault="0074146D" w:rsidP="00743222">
      <w:pPr>
        <w:spacing w:line="360" w:lineRule="auto"/>
      </w:pPr>
    </w:p>
    <w:sectPr w:rsidR="007D3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E6F"/>
    <w:multiLevelType w:val="hybridMultilevel"/>
    <w:tmpl w:val="90E2C458"/>
    <w:lvl w:ilvl="0" w:tplc="04190001">
      <w:start w:val="1"/>
      <w:numFmt w:val="bullet"/>
      <w:lvlText w:val=""/>
      <w:lvlJc w:val="left"/>
      <w:pPr>
        <w:tabs>
          <w:tab w:val="num" w:pos="720"/>
        </w:tabs>
        <w:ind w:left="720" w:hanging="360"/>
      </w:pPr>
      <w:rPr>
        <w:rFonts w:ascii="Symbol" w:hAnsi="Symbol" w:hint="default"/>
      </w:rPr>
    </w:lvl>
    <w:lvl w:ilvl="1" w:tplc="62643254">
      <w:start w:val="1"/>
      <w:numFmt w:val="bullet"/>
      <w:lvlText w:val=""/>
      <w:lvlJc w:val="left"/>
      <w:pPr>
        <w:tabs>
          <w:tab w:val="num" w:pos="1077"/>
        </w:tabs>
        <w:ind w:left="720" w:firstLine="360"/>
      </w:pPr>
      <w:rPr>
        <w:rFonts w:ascii="Symbol" w:hAnsi="Symbol" w:hint="default"/>
      </w:rPr>
    </w:lvl>
    <w:lvl w:ilvl="2" w:tplc="E1869428">
      <w:start w:val="1"/>
      <w:numFmt w:val="bullet"/>
      <w:lvlText w:val=""/>
      <w:lvlJc w:val="left"/>
      <w:pPr>
        <w:tabs>
          <w:tab w:val="num" w:pos="1797"/>
        </w:tabs>
        <w:ind w:left="1440" w:firstLine="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5203FE"/>
    <w:multiLevelType w:val="hybridMultilevel"/>
    <w:tmpl w:val="AE8A72E6"/>
    <w:lvl w:ilvl="0" w:tplc="5DA63282">
      <w:start w:val="1"/>
      <w:numFmt w:val="decimal"/>
      <w:lvlText w:val="%1."/>
      <w:lvlJc w:val="left"/>
      <w:pPr>
        <w:tabs>
          <w:tab w:val="num" w:pos="0"/>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9A0652"/>
    <w:multiLevelType w:val="hybridMultilevel"/>
    <w:tmpl w:val="2ECCAF96"/>
    <w:lvl w:ilvl="0" w:tplc="081EE382">
      <w:start w:val="1"/>
      <w:numFmt w:val="decimal"/>
      <w:lvlText w:val="%1."/>
      <w:lvlJc w:val="left"/>
      <w:pPr>
        <w:tabs>
          <w:tab w:val="num" w:pos="643"/>
        </w:tabs>
        <w:ind w:left="360" w:firstLine="0"/>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3">
    <w:nsid w:val="457136D8"/>
    <w:multiLevelType w:val="multilevel"/>
    <w:tmpl w:val="70D40B4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2176" w:hanging="720"/>
      </w:pPr>
      <w:rPr>
        <w:rFonts w:hint="default"/>
        <w:b/>
      </w:rPr>
    </w:lvl>
    <w:lvl w:ilvl="3">
      <w:start w:val="1"/>
      <w:numFmt w:val="decimal"/>
      <w:lvlText w:val="%1.%2.%3.%4."/>
      <w:lvlJc w:val="left"/>
      <w:pPr>
        <w:ind w:left="3264" w:hanging="1080"/>
      </w:pPr>
      <w:rPr>
        <w:rFonts w:hint="default"/>
        <w:b/>
      </w:rPr>
    </w:lvl>
    <w:lvl w:ilvl="4">
      <w:start w:val="1"/>
      <w:numFmt w:val="decimal"/>
      <w:lvlText w:val="%1.%2.%3.%4.%5."/>
      <w:lvlJc w:val="left"/>
      <w:pPr>
        <w:ind w:left="3992" w:hanging="1080"/>
      </w:pPr>
      <w:rPr>
        <w:rFonts w:hint="default"/>
        <w:b/>
      </w:rPr>
    </w:lvl>
    <w:lvl w:ilvl="5">
      <w:start w:val="1"/>
      <w:numFmt w:val="decimal"/>
      <w:lvlText w:val="%1.%2.%3.%4.%5.%6."/>
      <w:lvlJc w:val="left"/>
      <w:pPr>
        <w:ind w:left="5080" w:hanging="1440"/>
      </w:pPr>
      <w:rPr>
        <w:rFonts w:hint="default"/>
        <w:b/>
      </w:rPr>
    </w:lvl>
    <w:lvl w:ilvl="6">
      <w:start w:val="1"/>
      <w:numFmt w:val="decimal"/>
      <w:lvlText w:val="%1.%2.%3.%4.%5.%6.%7."/>
      <w:lvlJc w:val="left"/>
      <w:pPr>
        <w:ind w:left="6168" w:hanging="1800"/>
      </w:pPr>
      <w:rPr>
        <w:rFonts w:hint="default"/>
        <w:b/>
      </w:rPr>
    </w:lvl>
    <w:lvl w:ilvl="7">
      <w:start w:val="1"/>
      <w:numFmt w:val="decimal"/>
      <w:lvlText w:val="%1.%2.%3.%4.%5.%6.%7.%8."/>
      <w:lvlJc w:val="left"/>
      <w:pPr>
        <w:ind w:left="6896" w:hanging="1800"/>
      </w:pPr>
      <w:rPr>
        <w:rFonts w:hint="default"/>
        <w:b/>
      </w:rPr>
    </w:lvl>
    <w:lvl w:ilvl="8">
      <w:start w:val="1"/>
      <w:numFmt w:val="decimal"/>
      <w:lvlText w:val="%1.%2.%3.%4.%5.%6.%7.%8.%9."/>
      <w:lvlJc w:val="left"/>
      <w:pPr>
        <w:ind w:left="7984" w:hanging="2160"/>
      </w:pPr>
      <w:rPr>
        <w:rFonts w:hint="default"/>
        <w:b/>
      </w:rPr>
    </w:lvl>
  </w:abstractNum>
  <w:abstractNum w:abstractNumId="4">
    <w:nsid w:val="53BE654C"/>
    <w:multiLevelType w:val="hybridMultilevel"/>
    <w:tmpl w:val="DD7C7CF6"/>
    <w:lvl w:ilvl="0" w:tplc="916EC3E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736698E"/>
    <w:multiLevelType w:val="singleLevel"/>
    <w:tmpl w:val="6E0896AC"/>
    <w:lvl w:ilvl="0">
      <w:start w:val="28"/>
      <w:numFmt w:val="decimal"/>
      <w:lvlText w:val="%1."/>
      <w:legacy w:legacy="1" w:legacySpace="0" w:legacyIndent="322"/>
      <w:lvlJc w:val="left"/>
      <w:rPr>
        <w:rFonts w:ascii="Times New Roman" w:hAnsi="Times New Roman" w:cs="Times New Roman" w:hint="default"/>
      </w:rPr>
    </w:lvl>
  </w:abstractNum>
  <w:abstractNum w:abstractNumId="6">
    <w:nsid w:val="69192ED7"/>
    <w:multiLevelType w:val="hybridMultilevel"/>
    <w:tmpl w:val="75386C8A"/>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CBF"/>
    <w:rsid w:val="002502E8"/>
    <w:rsid w:val="003D4036"/>
    <w:rsid w:val="00606376"/>
    <w:rsid w:val="0074146D"/>
    <w:rsid w:val="00743222"/>
    <w:rsid w:val="00935CBF"/>
    <w:rsid w:val="00AB071D"/>
    <w:rsid w:val="00E76F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CBF"/>
    <w:pPr>
      <w:keepNext/>
      <w:jc w:val="center"/>
      <w:outlineLvl w:val="0"/>
    </w:pPr>
    <w:rPr>
      <w:b/>
    </w:rPr>
  </w:style>
  <w:style w:type="paragraph" w:styleId="2">
    <w:name w:val="heading 2"/>
    <w:basedOn w:val="a"/>
    <w:next w:val="a"/>
    <w:link w:val="20"/>
    <w:qFormat/>
    <w:rsid w:val="00935CB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35CBF"/>
    <w:pPr>
      <w:keepNext/>
      <w:ind w:right="1552"/>
      <w:jc w:val="center"/>
      <w:outlineLvl w:val="2"/>
    </w:pPr>
    <w:rPr>
      <w:bCs/>
      <w:sz w:val="28"/>
      <w:lang w:val="ru-RU" w:eastAsia="en-US"/>
    </w:rPr>
  </w:style>
  <w:style w:type="paragraph" w:styleId="4">
    <w:name w:val="heading 4"/>
    <w:basedOn w:val="a"/>
    <w:next w:val="a"/>
    <w:link w:val="40"/>
    <w:qFormat/>
    <w:rsid w:val="00935CBF"/>
    <w:pPr>
      <w:keepNext/>
      <w:ind w:right="1552"/>
      <w:jc w:val="center"/>
      <w:outlineLvl w:val="3"/>
    </w:pPr>
    <w:rPr>
      <w:b/>
      <w:bCs/>
      <w:sz w:val="28"/>
      <w:lang w:val="ru-RU" w:eastAsia="en-US"/>
    </w:rPr>
  </w:style>
  <w:style w:type="paragraph" w:styleId="5">
    <w:name w:val="heading 5"/>
    <w:basedOn w:val="a"/>
    <w:next w:val="a"/>
    <w:link w:val="50"/>
    <w:qFormat/>
    <w:rsid w:val="00935CBF"/>
    <w:pPr>
      <w:keepNext/>
      <w:jc w:val="center"/>
      <w:outlineLvl w:val="4"/>
    </w:pPr>
    <w:rPr>
      <w:b/>
      <w:bCs/>
      <w:sz w:val="28"/>
      <w:lang w:eastAsia="en-US"/>
    </w:rPr>
  </w:style>
  <w:style w:type="paragraph" w:styleId="7">
    <w:name w:val="heading 7"/>
    <w:basedOn w:val="a"/>
    <w:next w:val="a"/>
    <w:link w:val="70"/>
    <w:qFormat/>
    <w:rsid w:val="00935CBF"/>
    <w:pPr>
      <w:keepNext/>
      <w:ind w:left="142"/>
      <w:jc w:val="center"/>
      <w:outlineLvl w:val="6"/>
    </w:pPr>
    <w:rPr>
      <w:b/>
      <w:bCs/>
      <w:caps/>
      <w:sz w:val="28"/>
      <w:lang w:eastAsia="en-US"/>
    </w:rPr>
  </w:style>
  <w:style w:type="paragraph" w:styleId="8">
    <w:name w:val="heading 8"/>
    <w:basedOn w:val="a"/>
    <w:next w:val="a"/>
    <w:link w:val="80"/>
    <w:qFormat/>
    <w:rsid w:val="00935CBF"/>
    <w:pPr>
      <w:overflowPunct w:val="0"/>
      <w:autoSpaceDE w:val="0"/>
      <w:autoSpaceDN w:val="0"/>
      <w:adjustRightInd w:val="0"/>
      <w:spacing w:before="240" w:after="60"/>
      <w:textAlignment w:val="baseline"/>
      <w:outlineLvl w:val="7"/>
    </w:pPr>
    <w:rPr>
      <w:bCs/>
      <w: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CBF"/>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935CBF"/>
    <w:rPr>
      <w:rFonts w:ascii="Arial" w:eastAsia="Times New Roman" w:hAnsi="Arial" w:cs="Arial"/>
      <w:b/>
      <w:bCs/>
      <w:i/>
      <w:iCs/>
      <w:sz w:val="28"/>
      <w:szCs w:val="28"/>
      <w:lang w:eastAsia="ru-RU"/>
    </w:rPr>
  </w:style>
  <w:style w:type="character" w:customStyle="1" w:styleId="30">
    <w:name w:val="Заголовок 3 Знак"/>
    <w:basedOn w:val="a0"/>
    <w:link w:val="3"/>
    <w:rsid w:val="00935CBF"/>
    <w:rPr>
      <w:rFonts w:ascii="Times New Roman" w:eastAsia="Times New Roman" w:hAnsi="Times New Roman" w:cs="Times New Roman"/>
      <w:bCs/>
      <w:sz w:val="28"/>
      <w:szCs w:val="24"/>
      <w:lang w:val="ru-RU"/>
    </w:rPr>
  </w:style>
  <w:style w:type="character" w:customStyle="1" w:styleId="40">
    <w:name w:val="Заголовок 4 Знак"/>
    <w:basedOn w:val="a0"/>
    <w:link w:val="4"/>
    <w:rsid w:val="00935CBF"/>
    <w:rPr>
      <w:rFonts w:ascii="Times New Roman" w:eastAsia="Times New Roman" w:hAnsi="Times New Roman" w:cs="Times New Roman"/>
      <w:b/>
      <w:bCs/>
      <w:sz w:val="28"/>
      <w:szCs w:val="24"/>
      <w:lang w:val="ru-RU"/>
    </w:rPr>
  </w:style>
  <w:style w:type="character" w:customStyle="1" w:styleId="50">
    <w:name w:val="Заголовок 5 Знак"/>
    <w:basedOn w:val="a0"/>
    <w:link w:val="5"/>
    <w:rsid w:val="00935CBF"/>
    <w:rPr>
      <w:rFonts w:ascii="Times New Roman" w:eastAsia="Times New Roman" w:hAnsi="Times New Roman" w:cs="Times New Roman"/>
      <w:b/>
      <w:bCs/>
      <w:sz w:val="28"/>
      <w:szCs w:val="24"/>
    </w:rPr>
  </w:style>
  <w:style w:type="character" w:customStyle="1" w:styleId="70">
    <w:name w:val="Заголовок 7 Знак"/>
    <w:basedOn w:val="a0"/>
    <w:link w:val="7"/>
    <w:rsid w:val="00935CBF"/>
    <w:rPr>
      <w:rFonts w:ascii="Times New Roman" w:eastAsia="Times New Roman" w:hAnsi="Times New Roman" w:cs="Times New Roman"/>
      <w:b/>
      <w:bCs/>
      <w:caps/>
      <w:sz w:val="28"/>
      <w:szCs w:val="24"/>
    </w:rPr>
  </w:style>
  <w:style w:type="character" w:customStyle="1" w:styleId="80">
    <w:name w:val="Заголовок 8 Знак"/>
    <w:basedOn w:val="a0"/>
    <w:link w:val="8"/>
    <w:rsid w:val="00935CBF"/>
    <w:rPr>
      <w:rFonts w:ascii="Times New Roman" w:eastAsia="Times New Roman" w:hAnsi="Times New Roman" w:cs="Times New Roman"/>
      <w:bCs/>
      <w:i/>
      <w:sz w:val="24"/>
      <w:szCs w:val="24"/>
      <w:lang w:val="ru-RU" w:eastAsia="ru-RU"/>
    </w:rPr>
  </w:style>
  <w:style w:type="paragraph" w:styleId="a3">
    <w:name w:val="Body Text Indent"/>
    <w:basedOn w:val="a"/>
    <w:link w:val="a4"/>
    <w:rsid w:val="00935CBF"/>
    <w:pPr>
      <w:ind w:firstLine="567"/>
      <w:jc w:val="both"/>
    </w:pPr>
    <w:rPr>
      <w:bCs/>
      <w:sz w:val="28"/>
      <w:lang w:eastAsia="en-US"/>
    </w:rPr>
  </w:style>
  <w:style w:type="character" w:customStyle="1" w:styleId="a4">
    <w:name w:val="Основной текст с отступом Знак"/>
    <w:basedOn w:val="a0"/>
    <w:link w:val="a3"/>
    <w:rsid w:val="00935CBF"/>
    <w:rPr>
      <w:rFonts w:ascii="Times New Roman" w:eastAsia="Times New Roman" w:hAnsi="Times New Roman" w:cs="Times New Roman"/>
      <w:bCs/>
      <w:sz w:val="28"/>
      <w:szCs w:val="24"/>
    </w:rPr>
  </w:style>
  <w:style w:type="paragraph" w:styleId="a5">
    <w:name w:val="Body Text"/>
    <w:basedOn w:val="a"/>
    <w:link w:val="a6"/>
    <w:rsid w:val="00935CBF"/>
    <w:pPr>
      <w:spacing w:after="120"/>
    </w:pPr>
  </w:style>
  <w:style w:type="character" w:customStyle="1" w:styleId="a6">
    <w:name w:val="Основной текст Знак"/>
    <w:basedOn w:val="a0"/>
    <w:link w:val="a5"/>
    <w:rsid w:val="00935CBF"/>
    <w:rPr>
      <w:rFonts w:ascii="Times New Roman" w:eastAsia="Times New Roman" w:hAnsi="Times New Roman" w:cs="Times New Roman"/>
      <w:sz w:val="24"/>
      <w:szCs w:val="24"/>
      <w:lang w:eastAsia="ru-RU"/>
    </w:rPr>
  </w:style>
  <w:style w:type="paragraph" w:styleId="a7">
    <w:name w:val="List Paragraph"/>
    <w:basedOn w:val="a"/>
    <w:uiPriority w:val="34"/>
    <w:qFormat/>
    <w:rsid w:val="00935CBF"/>
    <w:pPr>
      <w:ind w:left="720"/>
      <w:contextualSpacing/>
    </w:pPr>
  </w:style>
  <w:style w:type="character" w:styleId="a8">
    <w:name w:val="Hyperlink"/>
    <w:basedOn w:val="a0"/>
    <w:rsid w:val="00E76F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idruchniki.com/1056041253372/ekonomika/mizhnarodni_rozrahun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7973</Words>
  <Characters>4546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2014-09-18T08:07:00Z</dcterms:created>
  <dcterms:modified xsi:type="dcterms:W3CDTF">2014-09-18T08:59:00Z</dcterms:modified>
</cp:coreProperties>
</file>