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763D" w14:textId="47A006D9" w:rsidR="00795CAB" w:rsidRPr="0078441E" w:rsidRDefault="00F501B0" w:rsidP="00F501B0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uk-UA"/>
        </w:rPr>
        <w:t>Кр</w:t>
      </w:r>
      <w:r w:rsidR="00E35ADB" w:rsidRPr="0078441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uk-UA"/>
        </w:rPr>
        <w:t>и</w:t>
      </w:r>
      <w:r w:rsidRPr="0078441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uk-UA"/>
        </w:rPr>
        <w:t>терії оцінювання  та система накопичення  балів з курсу</w:t>
      </w:r>
    </w:p>
    <w:p w14:paraId="3B58783E" w14:textId="18E5CC30" w:rsidR="00795CAB" w:rsidRPr="0078441E" w:rsidRDefault="008972CF" w:rsidP="00795CAB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uk-UA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uk-UA"/>
        </w:rPr>
        <w:t>Історія України</w:t>
      </w:r>
    </w:p>
    <w:p w14:paraId="2DD3BEAD" w14:textId="4F74A221" w:rsidR="00196DE9" w:rsidRPr="0078441E" w:rsidRDefault="00795CAB" w:rsidP="00196DE9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Курс складається з </w:t>
      </w:r>
      <w:r w:rsidR="008972CF">
        <w:rPr>
          <w:rFonts w:eastAsia="Times New Roman" w:cstheme="minorHAnsi"/>
          <w:color w:val="000000"/>
          <w:sz w:val="24"/>
          <w:szCs w:val="24"/>
          <w:lang w:eastAsia="uk-UA"/>
        </w:rPr>
        <w:t>2</w:t>
      </w:r>
      <w:r w:rsidR="00017A3A"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  </w:t>
      </w:r>
      <w:r w:rsidR="008972CF">
        <w:rPr>
          <w:rFonts w:eastAsia="Times New Roman" w:cstheme="minorHAnsi"/>
          <w:color w:val="000000"/>
          <w:sz w:val="24"/>
          <w:szCs w:val="24"/>
          <w:lang w:eastAsia="uk-UA"/>
        </w:rPr>
        <w:t xml:space="preserve">контрольних </w:t>
      </w: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Модулів</w:t>
      </w:r>
      <w:r w:rsidR="00196DE9" w:rsidRPr="0078441E">
        <w:rPr>
          <w:rFonts w:eastAsia="Times New Roman" w:cstheme="minorHAnsi"/>
          <w:color w:val="000000"/>
          <w:sz w:val="24"/>
          <w:szCs w:val="24"/>
          <w:lang w:eastAsia="uk-UA"/>
        </w:rPr>
        <w:t>.</w:t>
      </w:r>
      <w:r w:rsidR="00017A3A"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 </w:t>
      </w:r>
      <w:r w:rsidR="00196DE9" w:rsidRPr="0078441E">
        <w:rPr>
          <w:rFonts w:eastAsia="Times New Roman" w:cstheme="minorHAnsi"/>
          <w:color w:val="000000"/>
          <w:sz w:val="24"/>
          <w:szCs w:val="24"/>
          <w:lang w:eastAsia="uk-UA"/>
        </w:rPr>
        <w:t>Кожна частина має ряд поточних контрольних заходів і закінчується підсумковим модульним контролем, обов’язковим для студента.</w:t>
      </w:r>
    </w:p>
    <w:p w14:paraId="2F46C01A" w14:textId="77777777" w:rsidR="00196DE9" w:rsidRPr="0078441E" w:rsidRDefault="00196DE9" w:rsidP="00196DE9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За кожний вид поточного і підсумкового контролю студент отримує бальні оцінки, які підсумовуються у межах модулю і виступатимуть надалі складовою загальної бальної оцінки за всю дисципліну.</w:t>
      </w:r>
    </w:p>
    <w:p w14:paraId="48446356" w14:textId="7B9FE698" w:rsidR="00196DE9" w:rsidRPr="0078441E" w:rsidRDefault="00196DE9" w:rsidP="00196DE9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 Одержання студентом мінімальної бальної оцінки (35 балів) за  два модулі є обов’язковою умовою його допуску до заліку з дисципліни. Якщо студент не зміг набрати 35 балів, він може, опрацювавши </w:t>
      </w:r>
      <w:r w:rsidR="008972CF">
        <w:rPr>
          <w:rFonts w:eastAsia="Times New Roman" w:cstheme="minorHAnsi"/>
          <w:color w:val="000000"/>
          <w:sz w:val="24"/>
          <w:szCs w:val="24"/>
          <w:lang w:eastAsia="uk-UA"/>
        </w:rPr>
        <w:t>окремі  тестові завдання</w:t>
      </w: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, добрати необхідні бали. Добір балів закінчується, коли студент набрав 35 балів. </w:t>
      </w:r>
    </w:p>
    <w:p w14:paraId="5D7418F9" w14:textId="77777777" w:rsidR="00196DE9" w:rsidRPr="0078441E" w:rsidRDefault="00196DE9" w:rsidP="00196DE9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 </w:t>
      </w:r>
      <w:r w:rsidRPr="0078441E">
        <w:rPr>
          <w:rFonts w:eastAsia="Times New Roman" w:cstheme="minorHAnsi"/>
          <w:b/>
          <w:bCs/>
          <w:color w:val="000000"/>
          <w:sz w:val="24"/>
          <w:szCs w:val="24"/>
          <w:lang w:eastAsia="uk-UA"/>
        </w:rPr>
        <w:t>Види поточного і підсумкового контролю:</w:t>
      </w:r>
    </w:p>
    <w:p w14:paraId="49EEE465" w14:textId="77777777" w:rsidR="00196DE9" w:rsidRPr="0078441E" w:rsidRDefault="00196DE9" w:rsidP="00196DE9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i/>
          <w:iCs/>
          <w:color w:val="000000"/>
          <w:sz w:val="24"/>
          <w:szCs w:val="24"/>
          <w:lang w:eastAsia="uk-UA"/>
        </w:rPr>
        <w:t>Поточний контроль передбачає</w:t>
      </w: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:</w:t>
      </w:r>
    </w:p>
    <w:p w14:paraId="6CBCE2A9" w14:textId="44AF1B2F" w:rsidR="00196DE9" w:rsidRPr="0078441E" w:rsidRDefault="00196DE9" w:rsidP="00196DE9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bCs/>
          <w:color w:val="000000"/>
          <w:sz w:val="24"/>
          <w:szCs w:val="24"/>
          <w:lang w:eastAsia="uk-UA"/>
        </w:rPr>
        <w:t>Участь у  семінарському занятті</w:t>
      </w:r>
      <w:r w:rsidR="00F051E7" w:rsidRPr="0078441E">
        <w:rPr>
          <w:rFonts w:eastAsia="Times New Roman" w:cstheme="minorHAnsi"/>
          <w:bCs/>
          <w:color w:val="000000"/>
          <w:sz w:val="24"/>
          <w:szCs w:val="24"/>
          <w:lang w:eastAsia="uk-UA"/>
        </w:rPr>
        <w:t xml:space="preserve"> (</w:t>
      </w:r>
      <w:r w:rsidR="008972CF">
        <w:rPr>
          <w:rFonts w:eastAsia="Times New Roman" w:cstheme="minorHAnsi"/>
          <w:bCs/>
          <w:color w:val="000000"/>
          <w:sz w:val="24"/>
          <w:szCs w:val="24"/>
          <w:lang w:eastAsia="uk-UA"/>
        </w:rPr>
        <w:t>15</w:t>
      </w:r>
      <w:r w:rsidR="00F051E7" w:rsidRPr="0078441E">
        <w:rPr>
          <w:rFonts w:eastAsia="Times New Roman" w:cstheme="minorHAnsi"/>
          <w:bCs/>
          <w:color w:val="000000"/>
          <w:sz w:val="24"/>
          <w:szCs w:val="24"/>
          <w:lang w:eastAsia="uk-UA"/>
        </w:rPr>
        <w:t xml:space="preserve">), кожне з  яких  оцінюється максимально у </w:t>
      </w:r>
      <w:r w:rsidR="008972CF">
        <w:rPr>
          <w:rFonts w:eastAsia="Times New Roman" w:cstheme="minorHAnsi"/>
          <w:bCs/>
          <w:color w:val="000000"/>
          <w:sz w:val="24"/>
          <w:szCs w:val="24"/>
          <w:lang w:eastAsia="uk-UA"/>
        </w:rPr>
        <w:t>3</w:t>
      </w:r>
      <w:r w:rsidR="00F051E7" w:rsidRPr="0078441E">
        <w:rPr>
          <w:rFonts w:eastAsia="Times New Roman" w:cstheme="minorHAnsi"/>
          <w:bCs/>
          <w:color w:val="000000"/>
          <w:sz w:val="24"/>
          <w:szCs w:val="24"/>
          <w:lang w:eastAsia="uk-UA"/>
        </w:rPr>
        <w:t xml:space="preserve"> бал</w:t>
      </w:r>
      <w:r w:rsidR="008972CF">
        <w:rPr>
          <w:rFonts w:eastAsia="Times New Roman" w:cstheme="minorHAnsi"/>
          <w:bCs/>
          <w:color w:val="000000"/>
          <w:sz w:val="24"/>
          <w:szCs w:val="24"/>
          <w:lang w:eastAsia="uk-UA"/>
        </w:rPr>
        <w:t>и</w:t>
      </w:r>
      <w:r w:rsidR="00F051E7" w:rsidRPr="0078441E">
        <w:rPr>
          <w:rFonts w:eastAsia="Times New Roman" w:cstheme="minorHAnsi"/>
          <w:bCs/>
          <w:color w:val="000000"/>
          <w:sz w:val="24"/>
          <w:szCs w:val="24"/>
          <w:lang w:eastAsia="uk-UA"/>
        </w:rPr>
        <w:t xml:space="preserve">. Всього студент  може  набрати  за  семінарські заняття </w:t>
      </w:r>
      <w:r w:rsidR="008972CF">
        <w:rPr>
          <w:rFonts w:eastAsia="Times New Roman" w:cstheme="minorHAnsi"/>
          <w:bCs/>
          <w:color w:val="000000"/>
          <w:sz w:val="24"/>
          <w:szCs w:val="24"/>
          <w:lang w:eastAsia="uk-UA"/>
        </w:rPr>
        <w:t>45</w:t>
      </w:r>
      <w:r w:rsidR="00F051E7" w:rsidRPr="0078441E">
        <w:rPr>
          <w:rFonts w:eastAsia="Times New Roman" w:cstheme="minorHAnsi"/>
          <w:bCs/>
          <w:color w:val="000000"/>
          <w:sz w:val="24"/>
          <w:szCs w:val="24"/>
          <w:lang w:eastAsia="uk-UA"/>
        </w:rPr>
        <w:t xml:space="preserve"> балів</w:t>
      </w:r>
    </w:p>
    <w:p w14:paraId="255063C8" w14:textId="2D7B44BF" w:rsidR="00196DE9" w:rsidRPr="0078441E" w:rsidRDefault="00196DE9" w:rsidP="00196DE9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Виконання </w:t>
      </w:r>
      <w:r w:rsidR="008972CF">
        <w:rPr>
          <w:rFonts w:eastAsia="Times New Roman" w:cstheme="minorHAnsi"/>
          <w:color w:val="000000"/>
          <w:sz w:val="24"/>
          <w:szCs w:val="24"/>
          <w:lang w:eastAsia="uk-UA"/>
        </w:rPr>
        <w:t>2</w:t>
      </w: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 тестових</w:t>
      </w:r>
      <w:r w:rsidRPr="0078441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uk-UA"/>
        </w:rPr>
        <w:t> завдань</w:t>
      </w: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 в системі MOODLЕ, </w:t>
      </w:r>
      <w:r w:rsidR="008972CF">
        <w:rPr>
          <w:rFonts w:eastAsia="Times New Roman" w:cstheme="minorHAnsi"/>
          <w:color w:val="000000"/>
          <w:sz w:val="24"/>
          <w:szCs w:val="24"/>
          <w:lang w:eastAsia="uk-UA"/>
        </w:rPr>
        <w:t>1 тест – 7 балів, 2 тест</w:t>
      </w:r>
      <w:r w:rsidR="002E0AE1"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  оцінюється у 8  балів</w:t>
      </w:r>
      <w:r w:rsidR="008972CF">
        <w:rPr>
          <w:rFonts w:eastAsia="Times New Roman" w:cstheme="minorHAnsi"/>
          <w:color w:val="000000"/>
          <w:sz w:val="24"/>
          <w:szCs w:val="24"/>
          <w:lang w:eastAsia="uk-UA"/>
        </w:rPr>
        <w:t>, всього 15 балів</w:t>
      </w:r>
    </w:p>
    <w:p w14:paraId="3B4C63D9" w14:textId="77777777" w:rsidR="008A2082" w:rsidRPr="0078441E" w:rsidRDefault="008A2082" w:rsidP="00F051E7">
      <w:pPr>
        <w:pStyle w:val="a3"/>
        <w:ind w:left="0"/>
        <w:jc w:val="both"/>
        <w:rPr>
          <w:rFonts w:cstheme="minorHAnsi"/>
          <w:b/>
          <w:iCs/>
          <w:sz w:val="24"/>
          <w:szCs w:val="24"/>
        </w:rPr>
      </w:pPr>
    </w:p>
    <w:p w14:paraId="0916689B" w14:textId="7404E4DE" w:rsidR="008A2082" w:rsidRPr="0078441E" w:rsidRDefault="008A2082" w:rsidP="00F051E7">
      <w:pPr>
        <w:pStyle w:val="a3"/>
        <w:ind w:left="0"/>
        <w:jc w:val="both"/>
        <w:rPr>
          <w:rFonts w:cstheme="minorHAnsi"/>
          <w:b/>
          <w:iCs/>
          <w:sz w:val="24"/>
          <w:szCs w:val="24"/>
        </w:rPr>
      </w:pPr>
      <w:r w:rsidRPr="0078441E">
        <w:rPr>
          <w:rFonts w:cstheme="minorHAnsi"/>
          <w:b/>
          <w:iCs/>
          <w:sz w:val="24"/>
          <w:szCs w:val="24"/>
        </w:rPr>
        <w:t>Участь  у  семінарському занятті</w:t>
      </w:r>
    </w:p>
    <w:p w14:paraId="6AB7332B" w14:textId="69E0D209" w:rsidR="00F051E7" w:rsidRPr="0078441E" w:rsidRDefault="00F051E7" w:rsidP="00F051E7">
      <w:pPr>
        <w:pStyle w:val="a3"/>
        <w:ind w:left="0"/>
        <w:jc w:val="both"/>
        <w:rPr>
          <w:rFonts w:cstheme="minorHAnsi"/>
          <w:i/>
          <w:iCs/>
          <w:sz w:val="24"/>
          <w:szCs w:val="24"/>
        </w:rPr>
      </w:pPr>
      <w:r w:rsidRPr="0078441E">
        <w:rPr>
          <w:rFonts w:cstheme="minorHAnsi"/>
          <w:i/>
          <w:iCs/>
          <w:sz w:val="24"/>
          <w:szCs w:val="24"/>
        </w:rPr>
        <w:t xml:space="preserve">Виступи на семінарському </w:t>
      </w:r>
      <w:r w:rsidR="00DF2DCC" w:rsidRPr="0078441E">
        <w:rPr>
          <w:rFonts w:cstheme="minorHAnsi"/>
          <w:i/>
          <w:iCs/>
          <w:sz w:val="24"/>
          <w:szCs w:val="24"/>
        </w:rPr>
        <w:t>занятті</w:t>
      </w:r>
      <w:r w:rsidRPr="0078441E">
        <w:rPr>
          <w:rFonts w:cstheme="minorHAnsi"/>
          <w:i/>
          <w:iCs/>
          <w:sz w:val="24"/>
          <w:szCs w:val="24"/>
        </w:rPr>
        <w:t xml:space="preserve"> оцінюються:</w:t>
      </w:r>
    </w:p>
    <w:p w14:paraId="1132DA8E" w14:textId="113BDCB9" w:rsidR="00F051E7" w:rsidRPr="0078441E" w:rsidRDefault="00F051E7" w:rsidP="00F051E7">
      <w:pPr>
        <w:pStyle w:val="a3"/>
        <w:numPr>
          <w:ilvl w:val="0"/>
          <w:numId w:val="1"/>
        </w:numPr>
        <w:ind w:left="0" w:firstLine="0"/>
        <w:jc w:val="both"/>
        <w:rPr>
          <w:rFonts w:cstheme="minorHAnsi"/>
          <w:snapToGrid w:val="0"/>
          <w:sz w:val="24"/>
          <w:szCs w:val="24"/>
        </w:rPr>
      </w:pPr>
      <w:r w:rsidRPr="0078441E">
        <w:rPr>
          <w:rFonts w:cstheme="minorHAnsi"/>
          <w:sz w:val="24"/>
          <w:szCs w:val="24"/>
        </w:rPr>
        <w:t xml:space="preserve">а) послідовний виклад матеріалу з висновками в кінці відповіді, знання фактичного матеріалу, володіння понятійним апаратом, уміння творчо розв’язувати завдання – </w:t>
      </w:r>
      <w:r w:rsidR="008972CF">
        <w:rPr>
          <w:rFonts w:cstheme="minorHAnsi"/>
          <w:b/>
          <w:i/>
          <w:sz w:val="24"/>
          <w:szCs w:val="24"/>
        </w:rPr>
        <w:t>2</w:t>
      </w:r>
      <w:r w:rsidR="000B2C31" w:rsidRPr="0078441E">
        <w:rPr>
          <w:rFonts w:cstheme="minorHAnsi"/>
          <w:b/>
          <w:i/>
          <w:sz w:val="24"/>
          <w:szCs w:val="24"/>
        </w:rPr>
        <w:t xml:space="preserve">  бали</w:t>
      </w:r>
    </w:p>
    <w:p w14:paraId="66F73C92" w14:textId="03CFE70F" w:rsidR="00F051E7" w:rsidRPr="0078441E" w:rsidRDefault="00F051E7" w:rsidP="00F051E7">
      <w:pPr>
        <w:pStyle w:val="a3"/>
        <w:numPr>
          <w:ilvl w:val="0"/>
          <w:numId w:val="1"/>
        </w:numPr>
        <w:ind w:left="0" w:firstLine="0"/>
        <w:jc w:val="both"/>
        <w:rPr>
          <w:rFonts w:cstheme="minorHAnsi"/>
          <w:sz w:val="24"/>
          <w:szCs w:val="24"/>
        </w:rPr>
      </w:pPr>
      <w:r w:rsidRPr="0078441E">
        <w:rPr>
          <w:rFonts w:cstheme="minorHAnsi"/>
          <w:sz w:val="24"/>
          <w:szCs w:val="24"/>
        </w:rPr>
        <w:t xml:space="preserve">б) послідовний виклад матеріалу, </w:t>
      </w:r>
      <w:r w:rsidR="000B2C31" w:rsidRPr="0078441E">
        <w:rPr>
          <w:rFonts w:cstheme="minorHAnsi"/>
          <w:sz w:val="24"/>
          <w:szCs w:val="24"/>
        </w:rPr>
        <w:t>знання</w:t>
      </w:r>
      <w:r w:rsidRPr="0078441E">
        <w:rPr>
          <w:rFonts w:cstheme="minorHAnsi"/>
          <w:sz w:val="24"/>
          <w:szCs w:val="24"/>
        </w:rPr>
        <w:t xml:space="preserve"> фактичного матеріалу, навички структурних характеристик, володіння категоріальним апаратом, допускається 1-2 неточності у використанні понятійного матеріалу </w:t>
      </w:r>
      <w:r w:rsidR="008972CF">
        <w:rPr>
          <w:rFonts w:cstheme="minorHAnsi"/>
          <w:sz w:val="24"/>
          <w:szCs w:val="24"/>
        </w:rPr>
        <w:t xml:space="preserve">- </w:t>
      </w:r>
      <w:r w:rsidR="008972CF" w:rsidRPr="008972CF">
        <w:rPr>
          <w:rFonts w:cstheme="minorHAnsi"/>
          <w:b/>
          <w:bCs/>
          <w:i/>
          <w:iCs/>
          <w:sz w:val="24"/>
          <w:szCs w:val="24"/>
        </w:rPr>
        <w:t>1,5 бали</w:t>
      </w:r>
      <w:r w:rsidRPr="0078441E">
        <w:rPr>
          <w:rFonts w:cstheme="minorHAnsi"/>
          <w:sz w:val="24"/>
          <w:szCs w:val="24"/>
        </w:rPr>
        <w:t xml:space="preserve">, </w:t>
      </w:r>
    </w:p>
    <w:p w14:paraId="35DB95B7" w14:textId="2F5C3E04" w:rsidR="00F051E7" w:rsidRPr="0078441E" w:rsidRDefault="00F051E7" w:rsidP="00F051E7">
      <w:pPr>
        <w:pStyle w:val="a3"/>
        <w:numPr>
          <w:ilvl w:val="0"/>
          <w:numId w:val="1"/>
        </w:numPr>
        <w:ind w:left="0" w:right="-1" w:firstLine="0"/>
        <w:jc w:val="both"/>
        <w:rPr>
          <w:rFonts w:cstheme="minorHAnsi"/>
          <w:sz w:val="24"/>
          <w:szCs w:val="24"/>
        </w:rPr>
      </w:pPr>
      <w:r w:rsidRPr="0078441E">
        <w:rPr>
          <w:rFonts w:cstheme="minorHAnsi"/>
          <w:sz w:val="24"/>
          <w:szCs w:val="24"/>
        </w:rPr>
        <w:t xml:space="preserve">в) зміст матеріалу викладено частково, з недотриманням в окремих випадках послідовності, студент частково володіє знаннями фактичного матеріалу, при поясненні понять допущено помилки, суть питання в основному розкрита, не зважаючи на зазначені вище упущення – </w:t>
      </w:r>
      <w:r w:rsidR="008972CF">
        <w:rPr>
          <w:rFonts w:cstheme="minorHAnsi"/>
          <w:sz w:val="24"/>
          <w:szCs w:val="24"/>
        </w:rPr>
        <w:t>1</w:t>
      </w:r>
      <w:r w:rsidRPr="0078441E">
        <w:rPr>
          <w:rFonts w:cstheme="minorHAnsi"/>
          <w:b/>
          <w:i/>
          <w:sz w:val="24"/>
          <w:szCs w:val="24"/>
        </w:rPr>
        <w:t xml:space="preserve"> бал</w:t>
      </w:r>
      <w:r w:rsidRPr="0078441E">
        <w:rPr>
          <w:rFonts w:cstheme="minorHAnsi"/>
          <w:sz w:val="24"/>
          <w:szCs w:val="24"/>
        </w:rPr>
        <w:t>;</w:t>
      </w:r>
    </w:p>
    <w:p w14:paraId="440B5DCE" w14:textId="5C7A35CF" w:rsidR="00F051E7" w:rsidRPr="0078441E" w:rsidRDefault="00F051E7" w:rsidP="00F051E7">
      <w:pPr>
        <w:pStyle w:val="a3"/>
        <w:numPr>
          <w:ilvl w:val="0"/>
          <w:numId w:val="1"/>
        </w:numPr>
        <w:ind w:left="0" w:firstLine="0"/>
        <w:jc w:val="both"/>
        <w:rPr>
          <w:rFonts w:cstheme="minorHAnsi"/>
          <w:b/>
          <w:i/>
          <w:snapToGrid w:val="0"/>
          <w:sz w:val="24"/>
          <w:szCs w:val="24"/>
        </w:rPr>
      </w:pPr>
      <w:r w:rsidRPr="0078441E">
        <w:rPr>
          <w:rFonts w:cstheme="minorHAnsi"/>
          <w:snapToGrid w:val="0"/>
          <w:sz w:val="24"/>
          <w:szCs w:val="24"/>
        </w:rPr>
        <w:t xml:space="preserve">г)  студент  демонструє поверхове та  фрагментарне знання  матеріалу  </w:t>
      </w:r>
      <w:r w:rsidR="008972CF">
        <w:rPr>
          <w:rFonts w:cstheme="minorHAnsi"/>
          <w:b/>
          <w:i/>
          <w:snapToGrid w:val="0"/>
          <w:sz w:val="24"/>
          <w:szCs w:val="24"/>
        </w:rPr>
        <w:t>- 0,5</w:t>
      </w:r>
      <w:r w:rsidR="000B2C31" w:rsidRPr="0078441E">
        <w:rPr>
          <w:rFonts w:cstheme="minorHAnsi"/>
          <w:b/>
          <w:i/>
          <w:snapToGrid w:val="0"/>
          <w:sz w:val="24"/>
          <w:szCs w:val="24"/>
        </w:rPr>
        <w:t xml:space="preserve"> </w:t>
      </w:r>
      <w:proofErr w:type="spellStart"/>
      <w:r w:rsidRPr="0078441E">
        <w:rPr>
          <w:rFonts w:cstheme="minorHAnsi"/>
          <w:b/>
          <w:i/>
          <w:snapToGrid w:val="0"/>
          <w:sz w:val="24"/>
          <w:szCs w:val="24"/>
        </w:rPr>
        <w:t>бал</w:t>
      </w:r>
      <w:r w:rsidR="008972CF">
        <w:rPr>
          <w:rFonts w:cstheme="minorHAnsi"/>
          <w:b/>
          <w:i/>
          <w:snapToGrid w:val="0"/>
          <w:sz w:val="24"/>
          <w:szCs w:val="24"/>
        </w:rPr>
        <w:t>а</w:t>
      </w:r>
      <w:proofErr w:type="spellEnd"/>
      <w:r w:rsidRPr="0078441E">
        <w:rPr>
          <w:rFonts w:cstheme="minorHAnsi"/>
          <w:b/>
          <w:i/>
          <w:snapToGrid w:val="0"/>
          <w:sz w:val="24"/>
          <w:szCs w:val="24"/>
        </w:rPr>
        <w:t>.</w:t>
      </w:r>
    </w:p>
    <w:p w14:paraId="7F9A85CE" w14:textId="73E70160" w:rsidR="000B2C31" w:rsidRPr="0078441E" w:rsidRDefault="000B2C31" w:rsidP="008972CF">
      <w:pPr>
        <w:pStyle w:val="a3"/>
        <w:ind w:left="0"/>
        <w:jc w:val="both"/>
        <w:rPr>
          <w:rFonts w:cstheme="minorHAnsi"/>
          <w:bCs/>
          <w:i/>
          <w:snapToGrid w:val="0"/>
          <w:sz w:val="24"/>
          <w:szCs w:val="24"/>
        </w:rPr>
      </w:pPr>
      <w:r w:rsidRPr="0078441E">
        <w:rPr>
          <w:rFonts w:cstheme="minorHAnsi"/>
          <w:bCs/>
          <w:i/>
          <w:snapToGrid w:val="0"/>
          <w:sz w:val="24"/>
          <w:szCs w:val="24"/>
        </w:rPr>
        <w:t>Участь у дискусії</w:t>
      </w:r>
      <w:r w:rsidR="008972CF">
        <w:rPr>
          <w:rFonts w:cstheme="minorHAnsi"/>
          <w:bCs/>
          <w:i/>
          <w:snapToGrid w:val="0"/>
          <w:sz w:val="24"/>
          <w:szCs w:val="24"/>
        </w:rPr>
        <w:t>, надання доповнень</w:t>
      </w:r>
      <w:r w:rsidRPr="0078441E">
        <w:rPr>
          <w:rFonts w:cstheme="minorHAnsi"/>
          <w:bCs/>
          <w:i/>
          <w:snapToGrid w:val="0"/>
          <w:sz w:val="24"/>
          <w:szCs w:val="24"/>
        </w:rPr>
        <w:t xml:space="preserve"> оцінюється  </w:t>
      </w:r>
      <w:r w:rsidRPr="0078441E">
        <w:rPr>
          <w:rFonts w:cstheme="minorHAnsi"/>
          <w:b/>
          <w:i/>
          <w:snapToGrid w:val="0"/>
          <w:sz w:val="24"/>
          <w:szCs w:val="24"/>
        </w:rPr>
        <w:t xml:space="preserve">в </w:t>
      </w:r>
      <w:r w:rsidR="008972CF">
        <w:rPr>
          <w:rFonts w:cstheme="minorHAnsi"/>
          <w:b/>
          <w:i/>
          <w:snapToGrid w:val="0"/>
          <w:sz w:val="24"/>
          <w:szCs w:val="24"/>
        </w:rPr>
        <w:t xml:space="preserve"> 0,5-</w:t>
      </w:r>
      <w:r w:rsidRPr="0078441E">
        <w:rPr>
          <w:rFonts w:cstheme="minorHAnsi"/>
          <w:b/>
          <w:i/>
          <w:snapToGrid w:val="0"/>
          <w:sz w:val="24"/>
          <w:szCs w:val="24"/>
        </w:rPr>
        <w:t xml:space="preserve"> </w:t>
      </w:r>
      <w:r w:rsidR="00465AD2">
        <w:rPr>
          <w:rFonts w:cstheme="minorHAnsi"/>
          <w:b/>
          <w:i/>
          <w:snapToGrid w:val="0"/>
          <w:sz w:val="24"/>
          <w:szCs w:val="24"/>
        </w:rPr>
        <w:t>1 бал</w:t>
      </w:r>
      <w:r w:rsidRPr="0078441E">
        <w:rPr>
          <w:rFonts w:cstheme="minorHAnsi"/>
          <w:bCs/>
          <w:i/>
          <w:snapToGrid w:val="0"/>
          <w:sz w:val="24"/>
          <w:szCs w:val="24"/>
        </w:rPr>
        <w:t>.</w:t>
      </w:r>
    </w:p>
    <w:p w14:paraId="28A76CA5" w14:textId="77777777" w:rsidR="000B2C31" w:rsidRPr="0078441E" w:rsidRDefault="000B2C31" w:rsidP="00DF2DCC">
      <w:pPr>
        <w:pStyle w:val="a3"/>
        <w:ind w:left="0"/>
        <w:jc w:val="both"/>
        <w:rPr>
          <w:rFonts w:cstheme="minorHAnsi"/>
          <w:bCs/>
          <w:iCs/>
          <w:snapToGrid w:val="0"/>
          <w:sz w:val="24"/>
          <w:szCs w:val="24"/>
        </w:rPr>
      </w:pPr>
    </w:p>
    <w:p w14:paraId="65E96308" w14:textId="77777777" w:rsidR="00E56A0E" w:rsidRPr="0078441E" w:rsidRDefault="00E56A0E" w:rsidP="00E56A0E">
      <w:pPr>
        <w:jc w:val="both"/>
        <w:rPr>
          <w:rFonts w:cstheme="minorHAnsi"/>
          <w:b/>
          <w:i/>
          <w:snapToGrid w:val="0"/>
          <w:sz w:val="24"/>
          <w:szCs w:val="24"/>
        </w:rPr>
      </w:pPr>
      <w:r w:rsidRPr="0078441E">
        <w:rPr>
          <w:rFonts w:cstheme="minorHAnsi"/>
          <w:b/>
          <w:i/>
          <w:snapToGrid w:val="0"/>
          <w:sz w:val="24"/>
          <w:szCs w:val="24"/>
        </w:rPr>
        <w:t>Оцінювання  семінарського  заняття  при асинхронному навчанні.</w:t>
      </w:r>
    </w:p>
    <w:p w14:paraId="45890C83" w14:textId="7EA1B42F" w:rsidR="00E56A0E" w:rsidRPr="0078441E" w:rsidRDefault="00E56A0E" w:rsidP="00E56A0E">
      <w:pPr>
        <w:jc w:val="both"/>
        <w:rPr>
          <w:rFonts w:cstheme="minorHAnsi"/>
          <w:bCs/>
          <w:i/>
          <w:snapToGrid w:val="0"/>
          <w:sz w:val="24"/>
          <w:szCs w:val="24"/>
        </w:rPr>
      </w:pPr>
      <w:r w:rsidRPr="0078441E">
        <w:rPr>
          <w:rFonts w:cstheme="minorHAnsi"/>
          <w:bCs/>
          <w:iCs/>
          <w:snapToGrid w:val="0"/>
          <w:sz w:val="24"/>
          <w:szCs w:val="24"/>
        </w:rPr>
        <w:t xml:space="preserve">У  випадку  неможливості  потрапити на заняття,  студент  має  підготувати </w:t>
      </w:r>
      <w:r w:rsidR="008972CF">
        <w:rPr>
          <w:rFonts w:cstheme="minorHAnsi"/>
          <w:bCs/>
          <w:iCs/>
          <w:snapToGrid w:val="0"/>
          <w:sz w:val="24"/>
          <w:szCs w:val="24"/>
        </w:rPr>
        <w:t xml:space="preserve">письмові  відповіді </w:t>
      </w:r>
      <w:r w:rsidRPr="0078441E">
        <w:rPr>
          <w:rFonts w:cstheme="minorHAnsi"/>
          <w:bCs/>
          <w:iCs/>
          <w:snapToGrid w:val="0"/>
          <w:sz w:val="24"/>
          <w:szCs w:val="24"/>
        </w:rPr>
        <w:t>на  всі  питання  семінарського  заняття</w:t>
      </w:r>
    </w:p>
    <w:p w14:paraId="35B1D8EE" w14:textId="77777777" w:rsidR="00E56A0E" w:rsidRPr="0078441E" w:rsidRDefault="00E56A0E" w:rsidP="00E56A0E">
      <w:pPr>
        <w:jc w:val="both"/>
        <w:rPr>
          <w:rFonts w:cstheme="minorHAnsi"/>
          <w:bCs/>
          <w:i/>
          <w:snapToGrid w:val="0"/>
          <w:sz w:val="24"/>
          <w:szCs w:val="24"/>
        </w:rPr>
      </w:pPr>
      <w:r w:rsidRPr="0078441E">
        <w:rPr>
          <w:rFonts w:cstheme="minorHAnsi"/>
          <w:bCs/>
          <w:i/>
          <w:snapToGrid w:val="0"/>
          <w:sz w:val="24"/>
          <w:szCs w:val="24"/>
        </w:rPr>
        <w:t xml:space="preserve">Критерії  змістовного наповнення: </w:t>
      </w:r>
    </w:p>
    <w:p w14:paraId="02DBE60D" w14:textId="12733F21" w:rsidR="00E56A0E" w:rsidRPr="0078441E" w:rsidRDefault="00E56A0E" w:rsidP="00E56A0E">
      <w:pPr>
        <w:pStyle w:val="a3"/>
        <w:numPr>
          <w:ilvl w:val="0"/>
          <w:numId w:val="1"/>
        </w:numPr>
        <w:ind w:left="0" w:firstLine="0"/>
        <w:jc w:val="both"/>
        <w:rPr>
          <w:rFonts w:cstheme="minorHAnsi"/>
          <w:snapToGrid w:val="0"/>
          <w:sz w:val="24"/>
          <w:szCs w:val="24"/>
        </w:rPr>
      </w:pPr>
      <w:r w:rsidRPr="0078441E">
        <w:rPr>
          <w:rFonts w:cstheme="minorHAnsi"/>
          <w:sz w:val="24"/>
          <w:szCs w:val="24"/>
        </w:rPr>
        <w:t>а) послідовний виклад матеріалу з висновками в кінці відповіді, аргументування по  кожному  питанню семінарського заняття  –</w:t>
      </w:r>
      <w:r w:rsidR="008972CF">
        <w:rPr>
          <w:rFonts w:cstheme="minorHAnsi"/>
          <w:b/>
          <w:i/>
          <w:sz w:val="24"/>
          <w:szCs w:val="24"/>
        </w:rPr>
        <w:t xml:space="preserve"> 3</w:t>
      </w:r>
      <w:r w:rsidRPr="0078441E">
        <w:rPr>
          <w:rFonts w:cstheme="minorHAnsi"/>
          <w:b/>
          <w:i/>
          <w:sz w:val="24"/>
          <w:szCs w:val="24"/>
        </w:rPr>
        <w:t xml:space="preserve"> бал</w:t>
      </w:r>
      <w:r w:rsidR="008972CF">
        <w:rPr>
          <w:rFonts w:cstheme="minorHAnsi"/>
          <w:b/>
          <w:i/>
          <w:sz w:val="24"/>
          <w:szCs w:val="24"/>
        </w:rPr>
        <w:t>и</w:t>
      </w:r>
      <w:r w:rsidRPr="0078441E">
        <w:rPr>
          <w:rFonts w:cstheme="minorHAnsi"/>
          <w:sz w:val="24"/>
          <w:szCs w:val="24"/>
        </w:rPr>
        <w:t>;</w:t>
      </w:r>
    </w:p>
    <w:p w14:paraId="49152E0E" w14:textId="77777777" w:rsidR="00E56A0E" w:rsidRPr="0078441E" w:rsidRDefault="00E56A0E" w:rsidP="00E56A0E">
      <w:pPr>
        <w:pStyle w:val="a3"/>
        <w:numPr>
          <w:ilvl w:val="0"/>
          <w:numId w:val="1"/>
        </w:numPr>
        <w:ind w:left="0" w:firstLine="0"/>
        <w:jc w:val="both"/>
        <w:rPr>
          <w:rFonts w:cstheme="minorHAnsi"/>
          <w:sz w:val="24"/>
          <w:szCs w:val="24"/>
        </w:rPr>
      </w:pPr>
      <w:r w:rsidRPr="0078441E">
        <w:rPr>
          <w:rFonts w:cstheme="minorHAnsi"/>
          <w:sz w:val="24"/>
          <w:szCs w:val="24"/>
        </w:rPr>
        <w:lastRenderedPageBreak/>
        <w:t xml:space="preserve">б) послідовний виклад матеріалу, фрагментарне  залучення  аргументів,  короткі  висновки та  узагальнення– </w:t>
      </w:r>
      <w:r w:rsidRPr="0078441E">
        <w:rPr>
          <w:rFonts w:cstheme="minorHAnsi"/>
          <w:b/>
          <w:i/>
          <w:sz w:val="24"/>
          <w:szCs w:val="24"/>
        </w:rPr>
        <w:t>2 бали</w:t>
      </w:r>
      <w:r w:rsidRPr="0078441E">
        <w:rPr>
          <w:rFonts w:cstheme="minorHAnsi"/>
          <w:sz w:val="24"/>
          <w:szCs w:val="24"/>
        </w:rPr>
        <w:t xml:space="preserve"> </w:t>
      </w:r>
    </w:p>
    <w:p w14:paraId="09964BDF" w14:textId="3205C626" w:rsidR="00E56A0E" w:rsidRPr="008972CF" w:rsidRDefault="00E56A0E" w:rsidP="00E56A0E">
      <w:pPr>
        <w:pStyle w:val="a3"/>
        <w:numPr>
          <w:ilvl w:val="0"/>
          <w:numId w:val="1"/>
        </w:numPr>
        <w:ind w:left="0" w:right="-1" w:firstLine="0"/>
        <w:jc w:val="both"/>
        <w:rPr>
          <w:rFonts w:cstheme="minorHAnsi"/>
          <w:sz w:val="24"/>
          <w:szCs w:val="24"/>
        </w:rPr>
      </w:pPr>
      <w:r w:rsidRPr="0078441E">
        <w:rPr>
          <w:rFonts w:cstheme="minorHAnsi"/>
          <w:sz w:val="24"/>
          <w:szCs w:val="24"/>
        </w:rPr>
        <w:t>в) зміст матеріалу викладено частково, з недотриманням в окремих випадках послідовності, суть питання пов</w:t>
      </w:r>
      <w:r w:rsidR="0078441E" w:rsidRPr="0078441E">
        <w:rPr>
          <w:rFonts w:cstheme="minorHAnsi"/>
          <w:sz w:val="24"/>
          <w:szCs w:val="24"/>
        </w:rPr>
        <w:t>е</w:t>
      </w:r>
      <w:r w:rsidRPr="0078441E">
        <w:rPr>
          <w:rFonts w:cstheme="minorHAnsi"/>
          <w:sz w:val="24"/>
          <w:szCs w:val="24"/>
        </w:rPr>
        <w:t xml:space="preserve">рхово розкрита – </w:t>
      </w:r>
      <w:r w:rsidRPr="0078441E">
        <w:rPr>
          <w:rFonts w:cstheme="minorHAnsi"/>
          <w:b/>
          <w:i/>
          <w:sz w:val="24"/>
          <w:szCs w:val="24"/>
        </w:rPr>
        <w:t>1 бал</w:t>
      </w:r>
      <w:r w:rsidR="008972CF">
        <w:rPr>
          <w:rFonts w:cstheme="minorHAnsi"/>
          <w:sz w:val="24"/>
          <w:szCs w:val="24"/>
        </w:rPr>
        <w:t>.</w:t>
      </w:r>
    </w:p>
    <w:p w14:paraId="352D2118" w14:textId="20127A69" w:rsidR="00795CAB" w:rsidRPr="0078441E" w:rsidRDefault="00795CAB" w:rsidP="00AB522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i/>
          <w:iCs/>
          <w:color w:val="000000"/>
          <w:sz w:val="24"/>
          <w:szCs w:val="24"/>
          <w:lang w:eastAsia="uk-UA"/>
        </w:rPr>
        <w:t> Підсумковий контроль: </w:t>
      </w:r>
      <w:r w:rsidR="008972CF">
        <w:rPr>
          <w:rFonts w:eastAsia="Times New Roman" w:cstheme="minorHAnsi"/>
          <w:color w:val="000000"/>
          <w:sz w:val="24"/>
          <w:szCs w:val="24"/>
          <w:lang w:eastAsia="uk-UA"/>
        </w:rPr>
        <w:t>Екзамен</w:t>
      </w: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.</w:t>
      </w:r>
    </w:p>
    <w:p w14:paraId="1A737291" w14:textId="396D7A4F" w:rsidR="008A2082" w:rsidRPr="0078441E" w:rsidRDefault="008972CF" w:rsidP="00AB522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>
        <w:rPr>
          <w:rFonts w:eastAsia="Times New Roman" w:cstheme="minorHAnsi"/>
          <w:color w:val="000000"/>
          <w:sz w:val="24"/>
          <w:szCs w:val="24"/>
          <w:u w:val="single"/>
          <w:lang w:eastAsia="uk-UA"/>
        </w:rPr>
        <w:t>Екзамен</w:t>
      </w:r>
      <w:r w:rsidR="00795CAB" w:rsidRPr="0078441E">
        <w:rPr>
          <w:rFonts w:eastAsia="Times New Roman" w:cstheme="minorHAnsi"/>
          <w:color w:val="000000"/>
          <w:sz w:val="24"/>
          <w:szCs w:val="24"/>
          <w:u w:val="single"/>
          <w:lang w:eastAsia="uk-UA"/>
        </w:rPr>
        <w:t> </w:t>
      </w:r>
      <w:r w:rsidR="00795CAB" w:rsidRPr="0078441E">
        <w:rPr>
          <w:rFonts w:eastAsia="Times New Roman" w:cstheme="minorHAnsi"/>
          <w:color w:val="000000"/>
          <w:sz w:val="24"/>
          <w:szCs w:val="24"/>
          <w:lang w:eastAsia="uk-UA"/>
        </w:rPr>
        <w:t>проходить в комбінованому форматі</w:t>
      </w:r>
      <w:r w:rsidR="00F501B0"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:  </w:t>
      </w:r>
      <w:r w:rsidR="008A5140"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1. </w:t>
      </w:r>
      <w:r>
        <w:rPr>
          <w:rFonts w:eastAsia="Times New Roman" w:cstheme="minorHAnsi"/>
          <w:color w:val="000000"/>
          <w:sz w:val="24"/>
          <w:szCs w:val="24"/>
          <w:lang w:eastAsia="uk-UA"/>
        </w:rPr>
        <w:t>Надання  усної відповіді</w:t>
      </w:r>
      <w:r w:rsidR="008A5140"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  - 10 балів</w:t>
      </w:r>
      <w:r w:rsidR="00017A3A"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  </w:t>
      </w:r>
      <w:r w:rsidR="00F501B0" w:rsidRPr="0078441E">
        <w:rPr>
          <w:rFonts w:eastAsia="Times New Roman" w:cstheme="minorHAnsi"/>
          <w:color w:val="000000"/>
          <w:sz w:val="24"/>
          <w:szCs w:val="24"/>
          <w:lang w:eastAsia="uk-UA"/>
        </w:rPr>
        <w:t xml:space="preserve">та тестування: 30  балів. Разом:  40  балів.  </w:t>
      </w:r>
    </w:p>
    <w:p w14:paraId="2AF0A23C" w14:textId="74235F5A" w:rsidR="008972CF" w:rsidRDefault="00795CAB" w:rsidP="00AB522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 </w:t>
      </w:r>
      <w:r w:rsidR="008972CF">
        <w:rPr>
          <w:rFonts w:eastAsia="Times New Roman" w:cstheme="minorHAnsi"/>
          <w:color w:val="000000"/>
          <w:sz w:val="24"/>
          <w:szCs w:val="24"/>
          <w:lang w:eastAsia="uk-UA"/>
        </w:rPr>
        <w:t xml:space="preserve">Надання  усної відповіді відбувається в </w:t>
      </w:r>
      <w:r w:rsidR="008972CF">
        <w:rPr>
          <w:rFonts w:eastAsia="Times New Roman" w:cstheme="minorHAnsi"/>
          <w:color w:val="000000"/>
          <w:sz w:val="24"/>
          <w:szCs w:val="24"/>
          <w:lang w:val="en-US" w:eastAsia="uk-UA"/>
        </w:rPr>
        <w:t>Zoom</w:t>
      </w:r>
      <w:r w:rsidR="008972CF" w:rsidRPr="008972CF">
        <w:rPr>
          <w:rFonts w:eastAsia="Times New Roman" w:cstheme="minorHAnsi"/>
          <w:color w:val="000000"/>
          <w:sz w:val="24"/>
          <w:szCs w:val="24"/>
          <w:lang w:eastAsia="uk-UA"/>
        </w:rPr>
        <w:t xml:space="preserve"> </w:t>
      </w:r>
      <w:r w:rsidR="008972CF">
        <w:rPr>
          <w:rFonts w:eastAsia="Times New Roman" w:cstheme="minorHAnsi"/>
          <w:color w:val="000000"/>
          <w:sz w:val="24"/>
          <w:szCs w:val="24"/>
          <w:lang w:eastAsia="uk-UA"/>
        </w:rPr>
        <w:t>після  здачі  тестових  завдань. Якщо  студент  не  може  долучитися  до  відповіді у  встановлений  час,  узгоджується  додаткова  сесія  в  інший  час  в  день  екзамену.</w:t>
      </w:r>
    </w:p>
    <w:p w14:paraId="65637FCD" w14:textId="5B8D354F" w:rsidR="00AB5227" w:rsidRPr="0078441E" w:rsidRDefault="008972CF" w:rsidP="00AB522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>
        <w:rPr>
          <w:rFonts w:eastAsia="Times New Roman" w:cstheme="minorHAnsi"/>
          <w:color w:val="000000"/>
          <w:sz w:val="24"/>
          <w:szCs w:val="24"/>
          <w:lang w:eastAsia="uk-UA"/>
        </w:rPr>
        <w:t xml:space="preserve"> Критерії оцінювання</w:t>
      </w:r>
      <w:r w:rsidR="00514DDA">
        <w:rPr>
          <w:rFonts w:eastAsia="Times New Roman" w:cstheme="minorHAnsi"/>
          <w:color w:val="000000"/>
          <w:sz w:val="24"/>
          <w:szCs w:val="24"/>
          <w:lang w:eastAsia="uk-UA"/>
        </w:rPr>
        <w:t xml:space="preserve"> усної відповіді</w:t>
      </w:r>
      <w:r>
        <w:rPr>
          <w:rFonts w:eastAsia="Times New Roman" w:cstheme="minorHAnsi"/>
          <w:color w:val="000000"/>
          <w:sz w:val="24"/>
          <w:szCs w:val="24"/>
          <w:lang w:eastAsia="uk-UA"/>
        </w:rPr>
        <w:t>:</w:t>
      </w:r>
    </w:p>
    <w:p w14:paraId="21E2C5B5" w14:textId="2402B0C6" w:rsidR="008972CF" w:rsidRDefault="008972CF" w:rsidP="00AB5227">
      <w:pPr>
        <w:pStyle w:val="a3"/>
        <w:ind w:left="0"/>
        <w:jc w:val="both"/>
        <w:rPr>
          <w:rFonts w:cstheme="minorHAnsi"/>
          <w:bCs/>
          <w:iCs/>
          <w:snapToGrid w:val="0"/>
          <w:sz w:val="24"/>
          <w:szCs w:val="24"/>
        </w:rPr>
      </w:pPr>
      <w:r>
        <w:rPr>
          <w:rFonts w:cstheme="minorHAnsi"/>
          <w:bCs/>
          <w:iCs/>
          <w:snapToGrid w:val="0"/>
          <w:sz w:val="24"/>
          <w:szCs w:val="24"/>
        </w:rPr>
        <w:t>1</w:t>
      </w:r>
      <w:r w:rsidR="00AB5227" w:rsidRPr="0078441E">
        <w:rPr>
          <w:rFonts w:cstheme="minorHAnsi"/>
          <w:bCs/>
          <w:iCs/>
          <w:snapToGrid w:val="0"/>
          <w:sz w:val="24"/>
          <w:szCs w:val="24"/>
        </w:rPr>
        <w:t>.</w:t>
      </w:r>
      <w:r>
        <w:rPr>
          <w:rFonts w:cstheme="minorHAnsi"/>
          <w:bCs/>
          <w:iCs/>
          <w:snapToGrid w:val="0"/>
          <w:sz w:val="24"/>
          <w:szCs w:val="24"/>
        </w:rPr>
        <w:t xml:space="preserve"> 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t xml:space="preserve">Логіка та структура викладу </w:t>
      </w:r>
      <w:r>
        <w:rPr>
          <w:rFonts w:cstheme="minorHAnsi"/>
          <w:bCs/>
          <w:iCs/>
          <w:snapToGrid w:val="0"/>
          <w:sz w:val="24"/>
          <w:szCs w:val="24"/>
        </w:rPr>
        <w:t xml:space="preserve"> –  максимально -  2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t xml:space="preserve"> бали</w:t>
      </w:r>
      <w:r>
        <w:rPr>
          <w:rFonts w:cstheme="minorHAnsi"/>
          <w:bCs/>
          <w:iCs/>
          <w:snapToGrid w:val="0"/>
          <w:sz w:val="24"/>
          <w:szCs w:val="24"/>
        </w:rPr>
        <w:t>.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t xml:space="preserve"> </w:t>
      </w:r>
    </w:p>
    <w:p w14:paraId="2E54B594" w14:textId="3D1311D3" w:rsidR="008972CF" w:rsidRDefault="008972CF" w:rsidP="00AB5227">
      <w:pPr>
        <w:pStyle w:val="a3"/>
        <w:ind w:left="0"/>
        <w:jc w:val="both"/>
        <w:rPr>
          <w:rFonts w:cstheme="minorHAnsi"/>
          <w:bCs/>
          <w:iCs/>
          <w:snapToGrid w:val="0"/>
          <w:sz w:val="24"/>
          <w:szCs w:val="24"/>
        </w:rPr>
      </w:pPr>
      <w:r>
        <w:rPr>
          <w:rFonts w:cstheme="minorHAnsi"/>
          <w:bCs/>
          <w:iCs/>
          <w:snapToGrid w:val="0"/>
          <w:sz w:val="24"/>
          <w:szCs w:val="24"/>
        </w:rPr>
        <w:t>2.</w:t>
      </w:r>
      <w:r w:rsidR="00AB5227" w:rsidRPr="0078441E">
        <w:rPr>
          <w:rFonts w:cstheme="minorHAnsi"/>
          <w:bCs/>
          <w:iCs/>
          <w:snapToGrid w:val="0"/>
          <w:sz w:val="24"/>
          <w:szCs w:val="24"/>
        </w:rPr>
        <w:t xml:space="preserve"> 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t xml:space="preserve">Якість аргументації </w:t>
      </w:r>
      <w:r>
        <w:rPr>
          <w:rFonts w:cstheme="minorHAnsi"/>
          <w:bCs/>
          <w:iCs/>
          <w:snapToGrid w:val="0"/>
          <w:sz w:val="24"/>
          <w:szCs w:val="24"/>
        </w:rPr>
        <w:t>(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t>обґрунтованість тверджень, використання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br/>
        <w:t>наукових джерел</w:t>
      </w:r>
      <w:r>
        <w:rPr>
          <w:rFonts w:cstheme="minorHAnsi"/>
          <w:bCs/>
          <w:iCs/>
          <w:snapToGrid w:val="0"/>
          <w:sz w:val="24"/>
          <w:szCs w:val="24"/>
        </w:rPr>
        <w:t>) –  максимально -  4 бали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t>.</w:t>
      </w:r>
      <w:r w:rsidR="00AB5227" w:rsidRPr="0078441E">
        <w:rPr>
          <w:rFonts w:cstheme="minorHAnsi"/>
          <w:bCs/>
          <w:iCs/>
          <w:snapToGrid w:val="0"/>
          <w:sz w:val="24"/>
          <w:szCs w:val="24"/>
        </w:rPr>
        <w:t xml:space="preserve"> </w:t>
      </w:r>
    </w:p>
    <w:p w14:paraId="38DF13C2" w14:textId="1F9F9190" w:rsidR="008A2082" w:rsidRPr="0078441E" w:rsidRDefault="008972CF" w:rsidP="00AB5227">
      <w:pPr>
        <w:pStyle w:val="a3"/>
        <w:ind w:left="0"/>
        <w:jc w:val="both"/>
        <w:rPr>
          <w:rFonts w:cstheme="minorHAnsi"/>
          <w:bCs/>
          <w:iCs/>
          <w:snapToGrid w:val="0"/>
          <w:sz w:val="24"/>
          <w:szCs w:val="24"/>
        </w:rPr>
      </w:pPr>
      <w:r>
        <w:rPr>
          <w:rFonts w:cstheme="minorHAnsi"/>
          <w:bCs/>
          <w:iCs/>
          <w:snapToGrid w:val="0"/>
          <w:sz w:val="24"/>
          <w:szCs w:val="24"/>
        </w:rPr>
        <w:t>3. Повнота  розкриття  питання  -  максимально 4 бали.</w:t>
      </w:r>
      <w:r w:rsidR="008A2082" w:rsidRPr="0078441E">
        <w:rPr>
          <w:rFonts w:cstheme="minorHAnsi"/>
          <w:bCs/>
          <w:iCs/>
          <w:snapToGrid w:val="0"/>
          <w:sz w:val="24"/>
          <w:szCs w:val="24"/>
        </w:rPr>
        <w:t xml:space="preserve"> </w:t>
      </w:r>
    </w:p>
    <w:p w14:paraId="6105D1D1" w14:textId="77777777" w:rsidR="008A2082" w:rsidRPr="0078441E" w:rsidRDefault="008A2082" w:rsidP="00AB5227">
      <w:pPr>
        <w:pStyle w:val="a3"/>
        <w:ind w:left="0"/>
        <w:jc w:val="both"/>
        <w:rPr>
          <w:rFonts w:cstheme="minorHAnsi"/>
          <w:b/>
          <w:iCs/>
          <w:snapToGrid w:val="0"/>
          <w:sz w:val="24"/>
          <w:szCs w:val="24"/>
        </w:rPr>
      </w:pPr>
    </w:p>
    <w:p w14:paraId="1FF5175A" w14:textId="3D73FB39" w:rsidR="00AB5227" w:rsidRPr="0078441E" w:rsidRDefault="00AB5227" w:rsidP="00AB5227">
      <w:pPr>
        <w:pStyle w:val="a3"/>
        <w:ind w:left="0"/>
        <w:jc w:val="both"/>
        <w:rPr>
          <w:rFonts w:cstheme="minorHAnsi"/>
          <w:bCs/>
          <w:iCs/>
          <w:snapToGrid w:val="0"/>
          <w:sz w:val="24"/>
          <w:szCs w:val="24"/>
        </w:rPr>
      </w:pPr>
      <w:r w:rsidRPr="0078441E">
        <w:rPr>
          <w:rFonts w:cstheme="minorHAnsi"/>
          <w:bCs/>
          <w:iCs/>
          <w:snapToGrid w:val="0"/>
          <w:sz w:val="24"/>
          <w:szCs w:val="24"/>
        </w:rPr>
        <w:t xml:space="preserve">Тестові  завдання  охоплюють  матеріал  лекцій змістових  модулів  курсу. Питання  до  тестових  завдань  завантажені  в  </w:t>
      </w: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систему MOODLЕ.</w:t>
      </w:r>
    </w:p>
    <w:p w14:paraId="58510FFC" w14:textId="77777777" w:rsidR="008A2082" w:rsidRPr="0078441E" w:rsidRDefault="008A2082" w:rsidP="00795CAB">
      <w:pPr>
        <w:shd w:val="clear" w:color="auto" w:fill="FFFFFF"/>
        <w:spacing w:after="100" w:afterAutospacing="1" w:line="240" w:lineRule="auto"/>
        <w:rPr>
          <w:rFonts w:eastAsia="Times New Roman" w:cstheme="minorHAnsi"/>
          <w:bCs/>
          <w:i/>
          <w:color w:val="000000"/>
          <w:sz w:val="24"/>
          <w:szCs w:val="24"/>
          <w:lang w:eastAsia="uk-UA"/>
        </w:rPr>
      </w:pPr>
    </w:p>
    <w:p w14:paraId="68CE02C3" w14:textId="77777777" w:rsidR="00795CAB" w:rsidRPr="0078441E" w:rsidRDefault="00795CAB" w:rsidP="00795CAB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b/>
          <w:bCs/>
          <w:color w:val="000000"/>
          <w:sz w:val="24"/>
          <w:szCs w:val="24"/>
          <w:lang w:eastAsia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540"/>
        <w:gridCol w:w="3230"/>
        <w:gridCol w:w="200"/>
      </w:tblGrid>
      <w:tr w:rsidR="00795CAB" w:rsidRPr="0078441E" w14:paraId="2D2EA0D5" w14:textId="77777777" w:rsidTr="00795CAB">
        <w:trPr>
          <w:jc w:val="center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CE4A8" w14:textId="77777777" w:rsidR="00795CAB" w:rsidRPr="0078441E" w:rsidRDefault="00795CAB" w:rsidP="00795CAB">
            <w:pPr>
              <w:spacing w:after="15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  <w:t>За шкалою</w:t>
            </w:r>
          </w:p>
          <w:p w14:paraId="1AECD780" w14:textId="77777777" w:rsidR="00795CAB" w:rsidRPr="0078441E" w:rsidRDefault="00795CAB" w:rsidP="00795CAB">
            <w:pPr>
              <w:spacing w:after="150" w:line="240" w:lineRule="auto"/>
              <w:jc w:val="center"/>
              <w:outlineLvl w:val="5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  <w:t>ECTS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41482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За шкалою</w:t>
            </w:r>
            <w:r w:rsidRPr="0078441E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 ЗНУ</w:t>
            </w:r>
          </w:p>
        </w:tc>
        <w:tc>
          <w:tcPr>
            <w:tcW w:w="3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36BE3" w14:textId="77777777" w:rsidR="00795CAB" w:rsidRPr="0078441E" w:rsidRDefault="00795CAB" w:rsidP="00795CAB">
            <w:pPr>
              <w:spacing w:after="15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  <w:t>За національною шкалою</w:t>
            </w:r>
          </w:p>
        </w:tc>
      </w:tr>
      <w:tr w:rsidR="00795CAB" w:rsidRPr="0078441E" w14:paraId="742597A8" w14:textId="77777777" w:rsidTr="00795CA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CDC26" w14:textId="77777777" w:rsidR="00795CAB" w:rsidRPr="0078441E" w:rsidRDefault="00795CAB" w:rsidP="00795CAB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696AA" w14:textId="77777777" w:rsidR="00795CAB" w:rsidRPr="0078441E" w:rsidRDefault="00795CAB" w:rsidP="00795C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ED127" w14:textId="77777777" w:rsidR="00795CAB" w:rsidRPr="0078441E" w:rsidRDefault="00795CAB" w:rsidP="00795CAB">
            <w:pPr>
              <w:spacing w:after="15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A6D08" w14:textId="77777777" w:rsidR="00795CAB" w:rsidRPr="0078441E" w:rsidRDefault="00795CAB" w:rsidP="00795CAB">
            <w:pPr>
              <w:spacing w:after="15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795CAB" w:rsidRPr="0078441E" w14:paraId="146AF99A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7FA5F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A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F8B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90 – 100</w:t>
            </w:r>
          </w:p>
          <w:p w14:paraId="28CE89F4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(відмінно)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F230B" w14:textId="77777777" w:rsidR="00795CAB" w:rsidRPr="0078441E" w:rsidRDefault="00795CAB" w:rsidP="00795CAB">
            <w:pPr>
              <w:spacing w:after="150" w:line="240" w:lineRule="auto"/>
              <w:outlineLvl w:val="3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028D4" w14:textId="77777777" w:rsidR="00795CAB" w:rsidRPr="0078441E" w:rsidRDefault="00795CAB" w:rsidP="00795CAB">
            <w:pPr>
              <w:spacing w:after="150" w:line="240" w:lineRule="auto"/>
              <w:outlineLvl w:val="3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795CAB" w:rsidRPr="0078441E" w14:paraId="08B04637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63F57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B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E7DE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85 – 89</w:t>
            </w:r>
          </w:p>
          <w:p w14:paraId="7513DB67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(дуже добре)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5019F" w14:textId="77777777" w:rsidR="00795CAB" w:rsidRPr="0078441E" w:rsidRDefault="00795CAB" w:rsidP="00795CAB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BE656" w14:textId="77777777" w:rsidR="00795CAB" w:rsidRPr="0078441E" w:rsidRDefault="00795CAB" w:rsidP="00795CAB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795CAB" w:rsidRPr="0078441E" w14:paraId="3FAFA342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25EB4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C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81E78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75 – 84</w:t>
            </w:r>
          </w:p>
          <w:p w14:paraId="4435BDD5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(добре)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05EDB" w14:textId="77777777" w:rsidR="00795CAB" w:rsidRPr="0078441E" w:rsidRDefault="00795CAB" w:rsidP="00795C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3E687" w14:textId="77777777" w:rsidR="00795CAB" w:rsidRPr="0078441E" w:rsidRDefault="00795CAB" w:rsidP="00795CAB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795CAB" w:rsidRPr="0078441E" w14:paraId="37235117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6E920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D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A5BC6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70 – 74</w:t>
            </w:r>
          </w:p>
          <w:p w14:paraId="349F8B07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(задовільно)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56C0C" w14:textId="77777777" w:rsidR="00795CAB" w:rsidRPr="0078441E" w:rsidRDefault="00795CAB" w:rsidP="00795CAB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F06C3" w14:textId="77777777" w:rsidR="00795CAB" w:rsidRPr="0078441E" w:rsidRDefault="00795CAB" w:rsidP="00795CAB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795CAB" w:rsidRPr="0078441E" w14:paraId="3FF81B10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AA88F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E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618C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60 – 69</w:t>
            </w:r>
          </w:p>
          <w:p w14:paraId="3E180B68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(достатньо)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A5C90" w14:textId="77777777" w:rsidR="00795CAB" w:rsidRPr="0078441E" w:rsidRDefault="00795CAB" w:rsidP="00795C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DDA99" w14:textId="77777777" w:rsidR="00795CAB" w:rsidRPr="0078441E" w:rsidRDefault="00795CAB" w:rsidP="00795CAB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uk-UA"/>
              </w:rPr>
            </w:pPr>
          </w:p>
        </w:tc>
      </w:tr>
      <w:tr w:rsidR="00795CAB" w:rsidRPr="0078441E" w14:paraId="6A332924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31BD7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FX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FD794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35 – 59</w:t>
            </w:r>
          </w:p>
          <w:p w14:paraId="3DBE25C1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(незадовільно – з можливістю повторного складання)</w:t>
            </w:r>
          </w:p>
        </w:tc>
        <w:tc>
          <w:tcPr>
            <w:tcW w:w="3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B208D" w14:textId="77777777" w:rsidR="00795CAB" w:rsidRPr="0078441E" w:rsidRDefault="00795CAB" w:rsidP="00795CAB">
            <w:pPr>
              <w:spacing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proofErr w:type="spellStart"/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незараховано</w:t>
            </w:r>
            <w:proofErr w:type="spellEnd"/>
          </w:p>
        </w:tc>
        <w:tc>
          <w:tcPr>
            <w:tcW w:w="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C86FC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 </w:t>
            </w:r>
          </w:p>
        </w:tc>
      </w:tr>
      <w:tr w:rsidR="00795CAB" w:rsidRPr="0078441E" w14:paraId="0E79CE54" w14:textId="77777777" w:rsidTr="00795CAB">
        <w:trPr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41BD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lastRenderedPageBreak/>
              <w:t>F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CCC92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1 – 34</w:t>
            </w:r>
          </w:p>
          <w:p w14:paraId="5F70DFDE" w14:textId="77777777" w:rsidR="00795CAB" w:rsidRPr="0078441E" w:rsidRDefault="00795CAB" w:rsidP="00795CAB">
            <w:pPr>
              <w:spacing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78441E">
              <w:rPr>
                <w:rFonts w:eastAsia="Times New Roman" w:cstheme="minorHAnsi"/>
                <w:sz w:val="24"/>
                <w:szCs w:val="24"/>
                <w:lang w:eastAsia="uk-UA"/>
              </w:rPr>
              <w:t>(незадовільно – з обов’язковим повторним курсом)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937E5" w14:textId="77777777" w:rsidR="00795CAB" w:rsidRPr="0078441E" w:rsidRDefault="00795CAB" w:rsidP="00795C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20369" w14:textId="77777777" w:rsidR="00795CAB" w:rsidRPr="0078441E" w:rsidRDefault="00795CAB" w:rsidP="00795CA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</w:tbl>
    <w:p w14:paraId="71ED37AA" w14:textId="77777777" w:rsidR="00795CAB" w:rsidRPr="0078441E" w:rsidRDefault="00795CAB" w:rsidP="00795CA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color w:val="000000"/>
          <w:sz w:val="24"/>
          <w:szCs w:val="24"/>
          <w:lang w:eastAsia="uk-UA"/>
        </w:rPr>
        <w:t> </w:t>
      </w:r>
    </w:p>
    <w:p w14:paraId="208C06AD" w14:textId="77777777" w:rsidR="00795CAB" w:rsidRPr="0078441E" w:rsidRDefault="00795CAB" w:rsidP="00795CA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78441E">
        <w:rPr>
          <w:rFonts w:eastAsia="Times New Roman" w:cstheme="minorHAnsi"/>
          <w:b/>
          <w:bCs/>
          <w:color w:val="000000"/>
          <w:sz w:val="24"/>
          <w:szCs w:val="24"/>
          <w:lang w:eastAsia="uk-UA"/>
        </w:rPr>
        <w:t> </w:t>
      </w:r>
    </w:p>
    <w:p w14:paraId="36E8EACC" w14:textId="77777777" w:rsidR="006C0BCC" w:rsidRPr="0078441E" w:rsidRDefault="006C0BCC">
      <w:pPr>
        <w:rPr>
          <w:rFonts w:cstheme="minorHAnsi"/>
          <w:sz w:val="24"/>
          <w:szCs w:val="24"/>
        </w:rPr>
      </w:pPr>
    </w:p>
    <w:sectPr w:rsidR="006C0BCC" w:rsidRPr="007844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E17DD"/>
    <w:multiLevelType w:val="hybridMultilevel"/>
    <w:tmpl w:val="D2826886"/>
    <w:lvl w:ilvl="0" w:tplc="3418E2E8">
      <w:numFmt w:val="bullet"/>
      <w:lvlText w:val="-"/>
      <w:lvlJc w:val="left"/>
      <w:pPr>
        <w:ind w:left="360" w:hanging="360"/>
      </w:pPr>
      <w:rPr>
        <w:rFonts w:ascii="Open Sans" w:eastAsia="Times New Roman" w:hAnsi="Open Sans" w:cs="Times New Roman" w:hint="default"/>
        <w:b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915AC3"/>
    <w:multiLevelType w:val="hybridMultilevel"/>
    <w:tmpl w:val="EBC2F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892057">
    <w:abstractNumId w:val="0"/>
  </w:num>
  <w:num w:numId="2" w16cid:durableId="194499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42"/>
    <w:rsid w:val="00017A3A"/>
    <w:rsid w:val="00021B8E"/>
    <w:rsid w:val="000A66EF"/>
    <w:rsid w:val="000B2C31"/>
    <w:rsid w:val="00103DDF"/>
    <w:rsid w:val="00127939"/>
    <w:rsid w:val="00196DE9"/>
    <w:rsid w:val="002043CB"/>
    <w:rsid w:val="002C7B8A"/>
    <w:rsid w:val="002E0AE1"/>
    <w:rsid w:val="003B67E6"/>
    <w:rsid w:val="003E46A7"/>
    <w:rsid w:val="00465AD2"/>
    <w:rsid w:val="004F0ACB"/>
    <w:rsid w:val="00511F7B"/>
    <w:rsid w:val="00514DDA"/>
    <w:rsid w:val="005D365F"/>
    <w:rsid w:val="006C0BCC"/>
    <w:rsid w:val="006F2E6E"/>
    <w:rsid w:val="0078441E"/>
    <w:rsid w:val="00795CAB"/>
    <w:rsid w:val="007D68CF"/>
    <w:rsid w:val="008972CF"/>
    <w:rsid w:val="008A2082"/>
    <w:rsid w:val="008A5140"/>
    <w:rsid w:val="00A679C2"/>
    <w:rsid w:val="00AB5227"/>
    <w:rsid w:val="00C360B7"/>
    <w:rsid w:val="00C56AFD"/>
    <w:rsid w:val="00CC7D52"/>
    <w:rsid w:val="00D02F16"/>
    <w:rsid w:val="00DF2DCC"/>
    <w:rsid w:val="00E35ADB"/>
    <w:rsid w:val="00E46F42"/>
    <w:rsid w:val="00E56A0E"/>
    <w:rsid w:val="00F051E7"/>
    <w:rsid w:val="00F501B0"/>
    <w:rsid w:val="00F5500A"/>
    <w:rsid w:val="00F8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D5AE"/>
  <w15:docId w15:val="{276F8074-7014-445E-852B-4CCD99DA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</dc:creator>
  <cp:keywords/>
  <dc:description/>
  <cp:lastModifiedBy>Lenovo</cp:lastModifiedBy>
  <cp:revision>2</cp:revision>
  <dcterms:created xsi:type="dcterms:W3CDTF">2026-01-06T13:24:00Z</dcterms:created>
  <dcterms:modified xsi:type="dcterms:W3CDTF">2026-01-06T13:24:00Z</dcterms:modified>
</cp:coreProperties>
</file>