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05549" w14:textId="77777777" w:rsidR="000F7CD2" w:rsidRDefault="000F7CD2" w:rsidP="000F7CD2">
      <w:pPr>
        <w:pStyle w:val="ad"/>
      </w:pPr>
    </w:p>
    <w:p w14:paraId="2004C5CF" w14:textId="77777777" w:rsidR="00D901F9" w:rsidRDefault="00D901F9" w:rsidP="000F7CD2">
      <w:pPr>
        <w:jc w:val="both"/>
      </w:pPr>
    </w:p>
    <w:p w14:paraId="72256C70" w14:textId="77777777" w:rsidR="001C00DB" w:rsidRDefault="000F7CD2" w:rsidP="00F17E78">
      <w:pPr>
        <w:ind w:left="5400"/>
        <w:jc w:val="right"/>
      </w:pPr>
      <w:r w:rsidRPr="001C00DB">
        <w:rPr>
          <w:rFonts w:ascii="Times New Roman ??????????" w:hAnsi="Times New Roman ??????????"/>
          <w:b/>
          <w:bCs/>
          <w:caps/>
          <w:noProof/>
          <w:sz w:val="28"/>
          <w:szCs w:val="28"/>
          <w:lang w:val="ru-RU" w:eastAsia="ru-RU"/>
        </w:rPr>
        <w:drawing>
          <wp:anchor distT="0" distB="0" distL="0" distR="0" simplePos="0" relativeHeight="251659264" behindDoc="0" locked="0" layoutInCell="1" allowOverlap="1" wp14:anchorId="35821257" wp14:editId="5A065132">
            <wp:simplePos x="0" y="0"/>
            <wp:positionH relativeFrom="page">
              <wp:posOffset>6677025</wp:posOffset>
            </wp:positionH>
            <wp:positionV relativeFrom="page">
              <wp:posOffset>618490</wp:posOffset>
            </wp:positionV>
            <wp:extent cx="533400" cy="55245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BE0784" w14:textId="77777777" w:rsidR="000F7CD2" w:rsidRDefault="000F7CD2" w:rsidP="00F17E78">
      <w:pPr>
        <w:ind w:left="5400"/>
        <w:jc w:val="right"/>
      </w:pPr>
    </w:p>
    <w:p w14:paraId="35330C20" w14:textId="77777777" w:rsidR="000F7CD2" w:rsidRDefault="000F7CD2" w:rsidP="00F17E78">
      <w:pPr>
        <w:ind w:left="5400"/>
        <w:jc w:val="right"/>
      </w:pPr>
    </w:p>
    <w:p w14:paraId="0264F1CF" w14:textId="77777777" w:rsidR="000F7CD2" w:rsidRDefault="000F7CD2" w:rsidP="00F17E78">
      <w:pPr>
        <w:ind w:left="5400"/>
        <w:jc w:val="right"/>
      </w:pPr>
    </w:p>
    <w:p w14:paraId="759D3EEE" w14:textId="77777777" w:rsidR="000F7CD2" w:rsidRDefault="000F7CD2" w:rsidP="00F17E78">
      <w:pPr>
        <w:ind w:left="5400"/>
        <w:jc w:val="right"/>
      </w:pPr>
    </w:p>
    <w:p w14:paraId="2C841B2A" w14:textId="77777777" w:rsidR="000F7CD2" w:rsidRDefault="000F7CD2" w:rsidP="00F17E78">
      <w:pPr>
        <w:ind w:left="5400"/>
        <w:jc w:val="right"/>
      </w:pPr>
    </w:p>
    <w:p w14:paraId="6312D79F" w14:textId="77777777" w:rsidR="000F7CD2" w:rsidRDefault="000F7CD2" w:rsidP="00F17E78">
      <w:pPr>
        <w:ind w:left="5400"/>
        <w:jc w:val="right"/>
      </w:pPr>
    </w:p>
    <w:p w14:paraId="64E6E5E5" w14:textId="77777777" w:rsidR="00F17E78" w:rsidRDefault="00F17E78" w:rsidP="00F17E78">
      <w:pPr>
        <w:ind w:left="5400"/>
        <w:jc w:val="right"/>
      </w:pPr>
      <w:r>
        <w:t>Декан</w:t>
      </w:r>
      <w:r w:rsidR="00D901F9" w:rsidRPr="000C5190">
        <w:t xml:space="preserve"> </w:t>
      </w:r>
      <w:r w:rsidR="00D901F9" w:rsidRPr="0066311F">
        <w:t>факультету</w:t>
      </w:r>
    </w:p>
    <w:p w14:paraId="090E7B0E" w14:textId="77777777" w:rsidR="00F17E78" w:rsidRDefault="00F17E78" w:rsidP="00F17E78">
      <w:pPr>
        <w:ind w:left="5400"/>
        <w:jc w:val="right"/>
      </w:pPr>
      <w:r>
        <w:t xml:space="preserve">фізичного виховання, </w:t>
      </w:r>
    </w:p>
    <w:p w14:paraId="0C304353" w14:textId="77777777" w:rsidR="00736F99" w:rsidRDefault="00F17E78" w:rsidP="00F17E78">
      <w:pPr>
        <w:ind w:left="5400"/>
        <w:jc w:val="right"/>
      </w:pPr>
      <w:r>
        <w:t>здоров’я та туризму</w:t>
      </w:r>
    </w:p>
    <w:p w14:paraId="33E3F5E4" w14:textId="0532E2B7" w:rsidR="00D901F9" w:rsidRPr="0066311F" w:rsidRDefault="00D901F9" w:rsidP="00F17E78">
      <w:pPr>
        <w:ind w:left="5400"/>
        <w:jc w:val="right"/>
      </w:pPr>
      <w:r w:rsidRPr="0066311F">
        <w:t xml:space="preserve"> </w:t>
      </w:r>
    </w:p>
    <w:p w14:paraId="4B5CFBB4" w14:textId="55E82100" w:rsidR="00D901F9" w:rsidRPr="00736F99" w:rsidRDefault="00D901F9" w:rsidP="00F17E78">
      <w:pPr>
        <w:ind w:left="5400"/>
        <w:jc w:val="right"/>
        <w:rPr>
          <w:sz w:val="16"/>
          <w:u w:val="single"/>
        </w:rPr>
      </w:pPr>
      <w:r w:rsidRPr="00736F99">
        <w:rPr>
          <w:szCs w:val="28"/>
          <w:u w:val="single"/>
        </w:rPr>
        <w:t xml:space="preserve">  </w:t>
      </w:r>
      <w:r w:rsidRPr="00301458">
        <w:rPr>
          <w:szCs w:val="28"/>
        </w:rPr>
        <w:t>______</w:t>
      </w:r>
      <w:r w:rsidRPr="00736F99">
        <w:rPr>
          <w:szCs w:val="28"/>
          <w:u w:val="single"/>
        </w:rPr>
        <w:t xml:space="preserve">        </w:t>
      </w:r>
      <w:proofErr w:type="spellStart"/>
      <w:r w:rsidR="00736F99" w:rsidRPr="00736F99">
        <w:rPr>
          <w:szCs w:val="28"/>
          <w:u w:val="single"/>
        </w:rPr>
        <w:t>Маліков</w:t>
      </w:r>
      <w:proofErr w:type="spellEnd"/>
      <w:r w:rsidR="00736F99" w:rsidRPr="00736F99">
        <w:rPr>
          <w:szCs w:val="28"/>
          <w:u w:val="single"/>
        </w:rPr>
        <w:t xml:space="preserve"> М.В</w:t>
      </w:r>
      <w:r w:rsidRPr="00736F99">
        <w:rPr>
          <w:sz w:val="16"/>
          <w:u w:val="single"/>
        </w:rPr>
        <w:t xml:space="preserve">  </w:t>
      </w:r>
    </w:p>
    <w:p w14:paraId="4930F3FE" w14:textId="762CA288" w:rsidR="00D901F9" w:rsidRPr="00E92E3B" w:rsidRDefault="00D901F9" w:rsidP="00F17E78">
      <w:pPr>
        <w:ind w:left="5400"/>
        <w:jc w:val="right"/>
        <w:rPr>
          <w:sz w:val="16"/>
        </w:rPr>
      </w:pPr>
      <w:r w:rsidRPr="006F35BB">
        <w:rPr>
          <w:sz w:val="16"/>
        </w:rPr>
        <w:t xml:space="preserve">     </w:t>
      </w:r>
      <w:r w:rsidRPr="00E92E3B">
        <w:rPr>
          <w:sz w:val="16"/>
        </w:rPr>
        <w:t xml:space="preserve">(підпис)      </w:t>
      </w:r>
      <w:r>
        <w:rPr>
          <w:sz w:val="16"/>
        </w:rPr>
        <w:t xml:space="preserve"> </w:t>
      </w:r>
      <w:r w:rsidRPr="00E92E3B">
        <w:rPr>
          <w:sz w:val="16"/>
        </w:rPr>
        <w:t>(ініціали та</w:t>
      </w:r>
      <w:r>
        <w:rPr>
          <w:sz w:val="16"/>
        </w:rPr>
        <w:t xml:space="preserve"> </w:t>
      </w:r>
      <w:r w:rsidRPr="00E92E3B">
        <w:rPr>
          <w:sz w:val="16"/>
        </w:rPr>
        <w:t>прізвище</w:t>
      </w:r>
      <w:r>
        <w:rPr>
          <w:sz w:val="16"/>
        </w:rPr>
        <w:t>)</w:t>
      </w:r>
      <w:r w:rsidRPr="00E92E3B">
        <w:rPr>
          <w:sz w:val="16"/>
        </w:rPr>
        <w:t xml:space="preserve"> </w:t>
      </w:r>
    </w:p>
    <w:p w14:paraId="760D3BAD" w14:textId="77777777" w:rsidR="00D901F9" w:rsidRPr="006F35BB" w:rsidRDefault="00D901F9" w:rsidP="00F17E78">
      <w:pPr>
        <w:jc w:val="right"/>
      </w:pPr>
    </w:p>
    <w:p w14:paraId="74B744F8" w14:textId="7D0A947A" w:rsidR="00D901F9" w:rsidRDefault="00D901F9" w:rsidP="00F17E78">
      <w:pPr>
        <w:jc w:val="right"/>
      </w:pPr>
      <w:r w:rsidRPr="006F35BB">
        <w:t xml:space="preserve">                                                                                            </w:t>
      </w:r>
      <w:r>
        <w:t>«</w:t>
      </w:r>
      <w:r w:rsidRPr="00991F9E">
        <w:t>______</w:t>
      </w:r>
      <w:r>
        <w:t>»</w:t>
      </w:r>
      <w:r w:rsidRPr="00991F9E">
        <w:t>_______________20</w:t>
      </w:r>
      <w:r>
        <w:t>2</w:t>
      </w:r>
      <w:r w:rsidR="00DE1AAB">
        <w:t>5</w:t>
      </w:r>
      <w:r w:rsidR="00736F99">
        <w:t xml:space="preserve"> р.</w:t>
      </w:r>
    </w:p>
    <w:p w14:paraId="35DDD84E" w14:textId="77777777" w:rsidR="00D901F9" w:rsidRPr="00D93A3E" w:rsidRDefault="00D901F9" w:rsidP="00D901F9">
      <w:pPr>
        <w:jc w:val="center"/>
        <w:rPr>
          <w:sz w:val="20"/>
          <w:szCs w:val="20"/>
        </w:rPr>
      </w:pPr>
    </w:p>
    <w:p w14:paraId="1ABFE5B4" w14:textId="77777777" w:rsidR="00F17E78" w:rsidRPr="006F35BB" w:rsidRDefault="00F17E78" w:rsidP="00F17E78">
      <w:pPr>
        <w:pStyle w:val="Default"/>
        <w:rPr>
          <w:lang w:val="uk-UA"/>
        </w:rPr>
      </w:pPr>
    </w:p>
    <w:p w14:paraId="4EDBFB2A" w14:textId="77777777" w:rsidR="001C00DB" w:rsidRDefault="00F17E78" w:rsidP="00F17E78">
      <w:pPr>
        <w:jc w:val="center"/>
      </w:pPr>
      <w:r>
        <w:t xml:space="preserve"> </w:t>
      </w:r>
    </w:p>
    <w:p w14:paraId="683F4CC0" w14:textId="77777777" w:rsidR="001C00DB" w:rsidRDefault="001C00DB" w:rsidP="00F17E78">
      <w:pPr>
        <w:jc w:val="center"/>
      </w:pPr>
    </w:p>
    <w:p w14:paraId="5F70616D" w14:textId="1CC610E0" w:rsidR="00D901F9" w:rsidRDefault="00F17E78" w:rsidP="00F17E78">
      <w:pPr>
        <w:jc w:val="center"/>
        <w:rPr>
          <w:sz w:val="28"/>
          <w:szCs w:val="28"/>
        </w:rPr>
      </w:pPr>
      <w:r>
        <w:rPr>
          <w:sz w:val="28"/>
          <w:szCs w:val="28"/>
        </w:rPr>
        <w:t>СИЛАБУС НАВЧАЛЬНОЇ ДИСЦИПЛІНИ</w:t>
      </w:r>
    </w:p>
    <w:p w14:paraId="75823165" w14:textId="77777777" w:rsidR="00595585" w:rsidRDefault="00595585" w:rsidP="00F17E78">
      <w:pPr>
        <w:jc w:val="center"/>
        <w:rPr>
          <w:sz w:val="20"/>
          <w:szCs w:val="20"/>
        </w:rPr>
      </w:pPr>
    </w:p>
    <w:p w14:paraId="75568037" w14:textId="77777777" w:rsidR="00D901F9" w:rsidRPr="006F35BB" w:rsidRDefault="00D901F9" w:rsidP="00D901F9">
      <w:pPr>
        <w:jc w:val="center"/>
        <w:rPr>
          <w:sz w:val="20"/>
          <w:szCs w:val="20"/>
        </w:rPr>
      </w:pPr>
    </w:p>
    <w:p w14:paraId="1281B438" w14:textId="60F387FC" w:rsidR="00F17E78" w:rsidRPr="006F35BB" w:rsidRDefault="00595585" w:rsidP="00F17E78">
      <w:pPr>
        <w:keepNext/>
        <w:widowControl/>
        <w:autoSpaceDE/>
        <w:autoSpaceDN/>
        <w:spacing w:after="200" w:line="276" w:lineRule="auto"/>
        <w:jc w:val="center"/>
        <w:rPr>
          <w:rFonts w:ascii="Times New Roman ??????????" w:hAnsi="Times New Roman ??????????"/>
          <w:b/>
          <w:bCs/>
          <w:caps/>
          <w:sz w:val="28"/>
          <w:szCs w:val="28"/>
          <w:lang w:eastAsia="ru-RU"/>
        </w:rPr>
      </w:pPr>
      <w:r w:rsidRPr="00595585">
        <w:rPr>
          <w:rFonts w:ascii="Times New Roman ??????????" w:hAnsi="Times New Roman ??????????"/>
          <w:b/>
          <w:bCs/>
          <w:caps/>
          <w:sz w:val="28"/>
          <w:szCs w:val="28"/>
          <w:lang w:eastAsia="ru-RU"/>
        </w:rPr>
        <w:t>Адаптивна реабілітац</w:t>
      </w:r>
      <w:r w:rsidR="00301458" w:rsidRPr="00301458">
        <w:rPr>
          <w:rFonts w:ascii="Times New Roman ??????????" w:hAnsi="Times New Roman ??????????"/>
          <w:b/>
          <w:bCs/>
          <w:caps/>
          <w:sz w:val="28"/>
          <w:szCs w:val="28"/>
          <w:lang w:eastAsia="ru-RU"/>
        </w:rPr>
        <w:t>І</w:t>
      </w:r>
      <w:r w:rsidRPr="00595585">
        <w:rPr>
          <w:rFonts w:ascii="Times New Roman ??????????" w:hAnsi="Times New Roman ??????????"/>
          <w:b/>
          <w:bCs/>
          <w:caps/>
          <w:sz w:val="28"/>
          <w:szCs w:val="28"/>
          <w:lang w:eastAsia="ru-RU"/>
        </w:rPr>
        <w:t>я при психічних порушеннях</w:t>
      </w:r>
    </w:p>
    <w:p w14:paraId="313AD5AE" w14:textId="77777777" w:rsidR="00595585" w:rsidRPr="001307D2" w:rsidRDefault="00595585" w:rsidP="00A015CB">
      <w:pPr>
        <w:jc w:val="center"/>
        <w:rPr>
          <w:bCs/>
          <w:sz w:val="16"/>
          <w:szCs w:val="16"/>
        </w:rPr>
      </w:pPr>
      <w:bookmarkStart w:id="0" w:name="_Hlk191370661"/>
    </w:p>
    <w:bookmarkEnd w:id="0"/>
    <w:p w14:paraId="6AF072A0" w14:textId="77777777" w:rsidR="006D2E09" w:rsidRPr="00301458" w:rsidRDefault="006D2E09" w:rsidP="006D2E09">
      <w:pPr>
        <w:jc w:val="center"/>
        <w:rPr>
          <w:bCs/>
          <w:sz w:val="24"/>
          <w:szCs w:val="24"/>
        </w:rPr>
      </w:pPr>
      <w:r w:rsidRPr="00301458">
        <w:rPr>
          <w:bCs/>
          <w:sz w:val="24"/>
          <w:szCs w:val="24"/>
        </w:rPr>
        <w:t>блоку освітніх компонентів вільного вибору студента в межах Університету</w:t>
      </w:r>
    </w:p>
    <w:p w14:paraId="256A4C94" w14:textId="1326F2D5" w:rsidR="006D2E09" w:rsidRPr="00301458" w:rsidRDefault="006D2E09" w:rsidP="006D2E09">
      <w:pPr>
        <w:jc w:val="center"/>
        <w:rPr>
          <w:bCs/>
          <w:sz w:val="24"/>
          <w:szCs w:val="24"/>
        </w:rPr>
      </w:pPr>
      <w:r w:rsidRPr="00301458">
        <w:rPr>
          <w:bCs/>
          <w:sz w:val="24"/>
          <w:szCs w:val="24"/>
        </w:rPr>
        <w:t>підготовки</w:t>
      </w:r>
      <w:r w:rsidRPr="00301458">
        <w:rPr>
          <w:bCs/>
          <w:sz w:val="24"/>
          <w:szCs w:val="24"/>
        </w:rPr>
        <w:t xml:space="preserve"> бакалаврів</w:t>
      </w:r>
    </w:p>
    <w:p w14:paraId="474DFEB8" w14:textId="33EFF73B" w:rsidR="008E29E8" w:rsidRPr="00301458" w:rsidRDefault="006D2E09" w:rsidP="006D2E09">
      <w:pPr>
        <w:jc w:val="center"/>
        <w:rPr>
          <w:bCs/>
          <w:sz w:val="24"/>
          <w:szCs w:val="24"/>
        </w:rPr>
      </w:pPr>
      <w:r w:rsidRPr="00301458">
        <w:rPr>
          <w:bCs/>
          <w:sz w:val="24"/>
          <w:szCs w:val="24"/>
        </w:rPr>
        <w:t>денної та заочної форм здобуття освіти</w:t>
      </w:r>
    </w:p>
    <w:p w14:paraId="1631A9FE" w14:textId="77777777" w:rsidR="008E29E8" w:rsidRPr="00301458" w:rsidRDefault="008E29E8" w:rsidP="001C00DB">
      <w:pPr>
        <w:rPr>
          <w:bCs/>
          <w:sz w:val="24"/>
          <w:szCs w:val="24"/>
        </w:rPr>
      </w:pPr>
    </w:p>
    <w:p w14:paraId="0A534440" w14:textId="77777777" w:rsidR="008E29E8" w:rsidRDefault="008E29E8" w:rsidP="001C00DB">
      <w:pPr>
        <w:rPr>
          <w:bCs/>
          <w:sz w:val="28"/>
          <w:szCs w:val="28"/>
        </w:rPr>
      </w:pPr>
    </w:p>
    <w:p w14:paraId="3BDC8D06" w14:textId="77777777" w:rsidR="00595585" w:rsidRPr="00595585" w:rsidRDefault="00595585" w:rsidP="00595585">
      <w:pPr>
        <w:tabs>
          <w:tab w:val="left" w:pos="8506"/>
        </w:tabs>
        <w:spacing w:line="274" w:lineRule="exact"/>
        <w:ind w:left="233"/>
        <w:outlineLvl w:val="2"/>
        <w:rPr>
          <w:b/>
          <w:bCs/>
          <w:sz w:val="24"/>
          <w:szCs w:val="24"/>
        </w:rPr>
      </w:pPr>
      <w:r w:rsidRPr="00595585">
        <w:rPr>
          <w:b/>
          <w:bCs/>
          <w:sz w:val="24"/>
          <w:szCs w:val="24"/>
        </w:rPr>
        <w:t xml:space="preserve">ВИКЛАДАЧ: </w:t>
      </w:r>
      <w:r w:rsidRPr="00595585">
        <w:rPr>
          <w:sz w:val="24"/>
          <w:szCs w:val="24"/>
        </w:rPr>
        <w:t xml:space="preserve">Позмогова Наталія Василівна, </w:t>
      </w:r>
      <w:proofErr w:type="spellStart"/>
      <w:r w:rsidRPr="00595585">
        <w:rPr>
          <w:sz w:val="24"/>
          <w:szCs w:val="24"/>
        </w:rPr>
        <w:t>к.мед.н</w:t>
      </w:r>
      <w:proofErr w:type="spellEnd"/>
      <w:r w:rsidRPr="00595585">
        <w:rPr>
          <w:sz w:val="24"/>
          <w:szCs w:val="24"/>
        </w:rPr>
        <w:t xml:space="preserve">., доцент </w:t>
      </w:r>
    </w:p>
    <w:p w14:paraId="171AEFE1" w14:textId="77777777" w:rsidR="00595585" w:rsidRPr="00595585" w:rsidRDefault="00595585" w:rsidP="00595585">
      <w:pPr>
        <w:rPr>
          <w:sz w:val="20"/>
          <w:szCs w:val="24"/>
        </w:rPr>
      </w:pPr>
    </w:p>
    <w:p w14:paraId="7F715643" w14:textId="77777777" w:rsidR="00595585" w:rsidRPr="00595585" w:rsidRDefault="00595585" w:rsidP="00595585">
      <w:pPr>
        <w:spacing w:before="215"/>
        <w:rPr>
          <w:sz w:val="20"/>
          <w:szCs w:val="24"/>
        </w:rPr>
      </w:pPr>
    </w:p>
    <w:p w14:paraId="3A074C24" w14:textId="77777777" w:rsidR="00595585" w:rsidRPr="00595585" w:rsidRDefault="00595585" w:rsidP="00595585">
      <w:pPr>
        <w:spacing w:before="215"/>
        <w:rPr>
          <w:sz w:val="20"/>
          <w:szCs w:val="24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4726"/>
        <w:gridCol w:w="4398"/>
      </w:tblGrid>
      <w:tr w:rsidR="00595585" w:rsidRPr="00595585" w14:paraId="1F7CB839" w14:textId="77777777" w:rsidTr="00595585">
        <w:trPr>
          <w:trHeight w:val="2062"/>
        </w:trPr>
        <w:tc>
          <w:tcPr>
            <w:tcW w:w="4726" w:type="dxa"/>
          </w:tcPr>
          <w:p w14:paraId="4500C809" w14:textId="77777777" w:rsidR="00595585" w:rsidRPr="00595585" w:rsidRDefault="00595585" w:rsidP="00595585">
            <w:pPr>
              <w:spacing w:line="266" w:lineRule="exact"/>
              <w:ind w:left="50"/>
              <w:rPr>
                <w:sz w:val="24"/>
                <w:lang w:val="ru-RU"/>
              </w:rPr>
            </w:pPr>
            <w:r w:rsidRPr="00595585">
              <w:rPr>
                <w:sz w:val="24"/>
                <w:lang w:val="ru-RU"/>
              </w:rPr>
              <w:t>Обговорено</w:t>
            </w:r>
            <w:r w:rsidRPr="00595585">
              <w:rPr>
                <w:spacing w:val="1"/>
                <w:sz w:val="24"/>
                <w:lang w:val="ru-RU"/>
              </w:rPr>
              <w:t xml:space="preserve"> </w:t>
            </w:r>
            <w:r w:rsidRPr="00595585">
              <w:rPr>
                <w:sz w:val="24"/>
                <w:lang w:val="ru-RU"/>
              </w:rPr>
              <w:t>та</w:t>
            </w:r>
            <w:r w:rsidRPr="0059558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95585">
              <w:rPr>
                <w:spacing w:val="-2"/>
                <w:sz w:val="24"/>
                <w:lang w:val="ru-RU"/>
              </w:rPr>
              <w:t>ухвалено</w:t>
            </w:r>
            <w:proofErr w:type="spellEnd"/>
          </w:p>
          <w:p w14:paraId="4A06DBA2" w14:textId="77777777" w:rsidR="00595585" w:rsidRPr="00595585" w:rsidRDefault="00595585" w:rsidP="00595585">
            <w:pPr>
              <w:tabs>
                <w:tab w:val="left" w:pos="4277"/>
              </w:tabs>
              <w:spacing w:before="41"/>
              <w:ind w:left="50"/>
              <w:rPr>
                <w:sz w:val="24"/>
                <w:lang w:val="ru-RU"/>
              </w:rPr>
            </w:pPr>
            <w:r w:rsidRPr="00595585">
              <w:rPr>
                <w:sz w:val="24"/>
                <w:lang w:val="ru-RU"/>
              </w:rPr>
              <w:t>на</w:t>
            </w:r>
            <w:r w:rsidRPr="00595585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595585">
              <w:rPr>
                <w:sz w:val="24"/>
                <w:lang w:val="ru-RU"/>
              </w:rPr>
              <w:t>засіданні</w:t>
            </w:r>
            <w:proofErr w:type="spellEnd"/>
            <w:r w:rsidRPr="00595585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595585">
              <w:rPr>
                <w:spacing w:val="-2"/>
                <w:sz w:val="24"/>
                <w:lang w:val="ru-RU"/>
              </w:rPr>
              <w:t>кафедри</w:t>
            </w:r>
            <w:proofErr w:type="spellEnd"/>
            <w:r w:rsidRPr="00595585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95585">
              <w:rPr>
                <w:spacing w:val="-2"/>
                <w:sz w:val="24"/>
                <w:lang w:val="ru-RU"/>
              </w:rPr>
              <w:t>терапії</w:t>
            </w:r>
            <w:proofErr w:type="spellEnd"/>
            <w:r w:rsidRPr="00595585">
              <w:rPr>
                <w:spacing w:val="-2"/>
                <w:sz w:val="24"/>
                <w:lang w:val="ru-RU"/>
              </w:rPr>
              <w:t xml:space="preserve"> та </w:t>
            </w:r>
            <w:proofErr w:type="spellStart"/>
            <w:r w:rsidRPr="00595585">
              <w:rPr>
                <w:spacing w:val="-2"/>
                <w:sz w:val="24"/>
                <w:lang w:val="ru-RU"/>
              </w:rPr>
              <w:t>реабілітації</w:t>
            </w:r>
            <w:proofErr w:type="spellEnd"/>
            <w:r w:rsidRPr="00595585">
              <w:rPr>
                <w:b/>
                <w:bCs/>
                <w:lang w:val="ru-RU"/>
              </w:rPr>
              <w:t xml:space="preserve"> </w:t>
            </w:r>
          </w:p>
          <w:p w14:paraId="0424B1F1" w14:textId="77777777" w:rsidR="00595585" w:rsidRPr="00595585" w:rsidRDefault="00595585" w:rsidP="00595585">
            <w:pPr>
              <w:tabs>
                <w:tab w:val="left" w:pos="1870"/>
                <w:tab w:val="left" w:pos="2755"/>
                <w:tab w:val="left" w:pos="3821"/>
              </w:tabs>
              <w:spacing w:before="1"/>
              <w:ind w:left="50"/>
              <w:rPr>
                <w:sz w:val="24"/>
                <w:lang w:val="ru-RU"/>
              </w:rPr>
            </w:pPr>
            <w:r w:rsidRPr="00595585">
              <w:rPr>
                <w:sz w:val="24"/>
                <w:lang w:val="ru-RU"/>
              </w:rPr>
              <w:t>Протокол</w:t>
            </w:r>
            <w:r w:rsidRPr="00595585">
              <w:rPr>
                <w:spacing w:val="-3"/>
                <w:sz w:val="24"/>
                <w:lang w:val="ru-RU"/>
              </w:rPr>
              <w:t xml:space="preserve"> </w:t>
            </w:r>
            <w:r w:rsidRPr="00595585">
              <w:rPr>
                <w:spacing w:val="-12"/>
                <w:sz w:val="24"/>
                <w:u w:val="single"/>
                <w:lang w:val="ru-RU"/>
              </w:rPr>
              <w:t>№ 1</w:t>
            </w:r>
            <w:r w:rsidRPr="00595585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595585">
              <w:rPr>
                <w:spacing w:val="-12"/>
                <w:sz w:val="24"/>
                <w:lang w:val="ru-RU"/>
              </w:rPr>
              <w:t>в</w:t>
            </w:r>
            <w:r w:rsidRPr="00595585">
              <w:rPr>
                <w:sz w:val="24"/>
                <w:lang w:val="ru-RU"/>
              </w:rPr>
              <w:t>ід</w:t>
            </w:r>
            <w:proofErr w:type="spellEnd"/>
            <w:r w:rsidRPr="00595585">
              <w:rPr>
                <w:spacing w:val="56"/>
                <w:sz w:val="24"/>
                <w:lang w:val="ru-RU"/>
              </w:rPr>
              <w:t xml:space="preserve"> </w:t>
            </w:r>
            <w:r w:rsidRPr="00595585">
              <w:rPr>
                <w:spacing w:val="-10"/>
                <w:sz w:val="24"/>
                <w:u w:val="single"/>
                <w:lang w:val="ru-RU"/>
              </w:rPr>
              <w:t xml:space="preserve">“ 29” </w:t>
            </w:r>
            <w:proofErr w:type="spellStart"/>
            <w:r w:rsidRPr="00595585">
              <w:rPr>
                <w:spacing w:val="-10"/>
                <w:sz w:val="24"/>
                <w:u w:val="single"/>
                <w:lang w:val="ru-RU"/>
              </w:rPr>
              <w:t>серпня</w:t>
            </w:r>
            <w:proofErr w:type="spellEnd"/>
            <w:r w:rsidRPr="00595585">
              <w:rPr>
                <w:spacing w:val="-10"/>
                <w:sz w:val="24"/>
                <w:u w:val="single"/>
                <w:lang w:val="ru-RU"/>
              </w:rPr>
              <w:t xml:space="preserve"> 2</w:t>
            </w:r>
            <w:r w:rsidRPr="00595585">
              <w:rPr>
                <w:sz w:val="24"/>
                <w:u w:val="single"/>
                <w:lang w:val="ru-RU"/>
              </w:rPr>
              <w:t>025</w:t>
            </w:r>
            <w:r w:rsidRPr="00595585">
              <w:rPr>
                <w:sz w:val="24"/>
                <w:lang w:val="ru-RU"/>
              </w:rPr>
              <w:t xml:space="preserve"> </w:t>
            </w:r>
            <w:r w:rsidRPr="00595585">
              <w:rPr>
                <w:spacing w:val="-5"/>
                <w:sz w:val="24"/>
                <w:lang w:val="ru-RU"/>
              </w:rPr>
              <w:t>р.</w:t>
            </w:r>
          </w:p>
          <w:p w14:paraId="0ECB2719" w14:textId="77777777" w:rsidR="00595585" w:rsidRPr="00595585" w:rsidRDefault="00595585" w:rsidP="00595585">
            <w:pPr>
              <w:tabs>
                <w:tab w:val="left" w:pos="4406"/>
              </w:tabs>
              <w:spacing w:before="45"/>
              <w:ind w:left="50"/>
              <w:rPr>
                <w:sz w:val="24"/>
                <w:lang w:val="ru-RU"/>
              </w:rPr>
            </w:pPr>
            <w:proofErr w:type="spellStart"/>
            <w:r w:rsidRPr="00595585">
              <w:rPr>
                <w:sz w:val="24"/>
                <w:lang w:val="ru-RU"/>
              </w:rPr>
              <w:t>В.о</w:t>
            </w:r>
            <w:proofErr w:type="spellEnd"/>
            <w:r w:rsidRPr="00595585">
              <w:rPr>
                <w:sz w:val="24"/>
                <w:lang w:val="ru-RU"/>
              </w:rPr>
              <w:t xml:space="preserve">. </w:t>
            </w:r>
            <w:proofErr w:type="spellStart"/>
            <w:r w:rsidRPr="00595585">
              <w:rPr>
                <w:sz w:val="24"/>
                <w:lang w:val="ru-RU"/>
              </w:rPr>
              <w:t>завідувача</w:t>
            </w:r>
            <w:proofErr w:type="spellEnd"/>
            <w:r w:rsidRPr="00595585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595585">
              <w:rPr>
                <w:spacing w:val="-2"/>
                <w:sz w:val="24"/>
                <w:lang w:val="ru-RU"/>
              </w:rPr>
              <w:t>кафедри</w:t>
            </w:r>
            <w:proofErr w:type="spellEnd"/>
            <w:r w:rsidRPr="00595585">
              <w:rPr>
                <w:lang w:val="ru-RU"/>
              </w:rPr>
              <w:t xml:space="preserve"> </w:t>
            </w:r>
            <w:proofErr w:type="spellStart"/>
            <w:r w:rsidRPr="00595585">
              <w:rPr>
                <w:lang w:val="ru-RU"/>
              </w:rPr>
              <w:t>терапії</w:t>
            </w:r>
            <w:proofErr w:type="spellEnd"/>
            <w:r w:rsidRPr="00595585">
              <w:rPr>
                <w:lang w:val="ru-RU"/>
              </w:rPr>
              <w:t xml:space="preserve"> та </w:t>
            </w:r>
            <w:proofErr w:type="spellStart"/>
            <w:r w:rsidRPr="00595585">
              <w:rPr>
                <w:lang w:val="ru-RU"/>
              </w:rPr>
              <w:t>реабілітації</w:t>
            </w:r>
            <w:proofErr w:type="spellEnd"/>
          </w:p>
          <w:p w14:paraId="22A79492" w14:textId="77777777" w:rsidR="00595585" w:rsidRPr="00595585" w:rsidRDefault="00595585" w:rsidP="00595585">
            <w:pPr>
              <w:spacing w:before="82"/>
              <w:rPr>
                <w:sz w:val="24"/>
                <w:szCs w:val="24"/>
                <w:lang w:val="ru-RU"/>
              </w:rPr>
            </w:pPr>
            <w:r w:rsidRPr="00595585">
              <w:rPr>
                <w:sz w:val="20"/>
                <w:lang w:val="ru-RU"/>
              </w:rPr>
              <w:t xml:space="preserve">                                                    </w:t>
            </w:r>
            <w:r w:rsidRPr="00595585">
              <w:rPr>
                <w:sz w:val="24"/>
                <w:szCs w:val="24"/>
                <w:lang w:val="ru-RU"/>
              </w:rPr>
              <w:t xml:space="preserve">   І.В. </w:t>
            </w:r>
            <w:proofErr w:type="spellStart"/>
            <w:r w:rsidRPr="00595585">
              <w:rPr>
                <w:sz w:val="24"/>
                <w:szCs w:val="24"/>
                <w:lang w:val="ru-RU"/>
              </w:rPr>
              <w:t>Кальонова</w:t>
            </w:r>
            <w:proofErr w:type="spellEnd"/>
          </w:p>
          <w:p w14:paraId="11FB5825" w14:textId="77777777" w:rsidR="00595585" w:rsidRPr="00595585" w:rsidRDefault="00595585" w:rsidP="00595585">
            <w:pPr>
              <w:spacing w:line="20" w:lineRule="exact"/>
              <w:ind w:left="131"/>
              <w:rPr>
                <w:sz w:val="2"/>
              </w:rPr>
            </w:pPr>
            <w:r w:rsidRPr="00595585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2D1677" wp14:editId="13C39ED6">
                      <wp:extent cx="2819400" cy="6350"/>
                      <wp:effectExtent l="9525" t="0" r="0" b="3175"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0" cy="6350"/>
                                <a:chOff x="0" y="0"/>
                                <a:chExt cx="2819400" cy="6350"/>
                              </a:xfrm>
                            </wpg:grpSpPr>
                            <wps:wsp>
                              <wps:cNvPr id="8" name="Graphic 5"/>
                              <wps:cNvSpPr/>
                              <wps:spPr>
                                <a:xfrm>
                                  <a:off x="0" y="3093"/>
                                  <a:ext cx="2819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0">
                                      <a:moveTo>
                                        <a:pt x="0" y="0"/>
                                      </a:moveTo>
                                      <a:lnTo>
                                        <a:pt x="2819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8BFEED" id="Group 4" o:spid="_x0000_s1026" style="width:222pt;height:.5pt;mso-position-horizontal-relative:char;mso-position-vertical-relative:line" coordsize="281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xGdwIAALIFAAAOAAAAZHJzL2Uyb0RvYy54bWykVEtv2zAMvg/YfxB0X5ykbZoadYqhXYMB&#10;RVegHXZWZPmByZJGKXHy70fRsZOmxQ6dDwYlUnx8H8nrm22j2UaBr63J+GQ05kwZafPalBn/+XL/&#10;Zc6ZD8LkQlujMr5Tnt8sPn+6bl2qprayOlfA0InxaesyXoXg0iTxslKN8CPrlEFlYaERAY9QJjmI&#10;Fr03OpmOx7OktZA7sFJ5j7d3nZIvyH9RKBl+FIVXgemMY26B/kD/Vfwni2uRliBcVct9GuIDWTSi&#10;Nhh0cHUngmBrqN+4amoJ1tsijKRtElsUtVRUA1YzGZ9UswS7dlRLmbalG2BCaE9w+rBb+bh5Albn&#10;Gb/kzIgGKaKo7DxC07oyRYsluGf3BF19KD5Y+dujOjnVx3N5MN4W0MRHWCbbEua7AXO1DUzi5XQ+&#10;uTofIzUSdbOziz0lskLe3jyS1bd/PUtE2oWkxIZEWoe95Q/w+f+D77kSThErPoKzhw/7vIeva6aL&#10;DkCyiegRnD71eyDfxeZsfHXWteS78EymlwTPUKdI5dqHpbIEs9g8+NA1dN5LouoluTW9CDgWcSA0&#10;DUTgDAcCOMOBWHXRnQjxXeQuiqw98BTvGrtRL5a04YQjTO2g1ebYamC6bwK07SxQiGGwoTqBQqN8&#10;XJw2MYvZZD6jOfNW1/l9rXXMwkO5utXANiJOOX2xDvTwysyBD3fCV50dqfZm2lAz9+zEhlnZfIfU&#10;trgaMu7/rAUozvR3g80T90gvQC+segGCvrW0bQggjPmy/SXAsRg+4wGZfbR9D4m0Jy2WPtjGl8Z+&#10;XQdb1JFR7Oc+o/0B+5kkWgwovdo8x2eyOqzaxV8AAAD//wMAUEsDBBQABgAIAAAAIQDetVPr2QAA&#10;AAMBAAAPAAAAZHJzL2Rvd25yZXYueG1sTI9BS8NAEIXvgv9hGcGb3USjSMymlKKeimAriLdpdpqE&#10;ZmdDdpuk/97Ri14GHu/x5nvFcnadGmkIrWcD6SIBRVx523Jt4GP3cvMIKkRki51nMnCmAMvy8qLA&#10;3PqJ32ncxlpJCYccDTQx9rnWoWrIYVj4nli8gx8cRpFDre2Ak5S7Tt8myYN22LJ8aLCndUPVcXty&#10;Bl4nnFZ36fO4OR7W56/d/dvnJiVjrq/m1ROoSHP8C8MPvqBDKUx7f2IbVGdAhsTfK16WZSL3EkpA&#10;l4X+z15+AwAA//8DAFBLAQItABQABgAIAAAAIQC2gziS/gAAAOEBAAATAAAAAAAAAAAAAAAAAAAA&#10;AABbQ29udGVudF9UeXBlc10ueG1sUEsBAi0AFAAGAAgAAAAhADj9If/WAAAAlAEAAAsAAAAAAAAA&#10;AAAAAAAALwEAAF9yZWxzLy5yZWxzUEsBAi0AFAAGAAgAAAAhAF8PfEZ3AgAAsgUAAA4AAAAAAAAA&#10;AAAAAAAALgIAAGRycy9lMm9Eb2MueG1sUEsBAi0AFAAGAAgAAAAhAN61U+vZAAAAAwEAAA8AAAAA&#10;AAAAAAAAAAAA0QQAAGRycy9kb3ducmV2LnhtbFBLBQYAAAAABAAEAPMAAADXBQAAAAA=&#10;">
                      <v:shape id="Graphic 5" o:spid="_x0000_s1027" style="position:absolute;top:30;width:28194;height:13;visibility:visible;mso-wrap-style:square;v-text-anchor:top" coordsize="281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FRrvgAAANoAAAAPAAAAZHJzL2Rvd25yZXYueG1sRE9Na8JA&#10;EL0L/odlhN50oweR1FWqIEjBg1p6HrLTJG12NmSnMfbXOwehx8f7Xm+H0JieulRHdjCfZWCIi+hr&#10;Lh18XA/TFZgkyB6byOTgTgm2m/FojbmPNz5Tf5HSaAinHB1UIm1ubSoqCphmsSVW7it2AUVhV1rf&#10;4U3DQ2MXWba0AWvWhgpb2ldU/Fx+g874nu9kf5Ll5zsPUh+ba7/AP+deJsPbKxihQf7FT/fRO9Ct&#10;ekX9YDcPAAAA//8DAFBLAQItABQABgAIAAAAIQDb4fbL7gAAAIUBAAATAAAAAAAAAAAAAAAAAAAA&#10;AABbQ29udGVudF9UeXBlc10ueG1sUEsBAi0AFAAGAAgAAAAhAFr0LFu/AAAAFQEAAAsAAAAAAAAA&#10;AAAAAAAAHwEAAF9yZWxzLy5yZWxzUEsBAi0AFAAGAAgAAAAhAFr4VGu+AAAA2gAAAA8AAAAAAAAA&#10;AAAAAAAABwIAAGRycy9kb3ducmV2LnhtbFBLBQYAAAAAAwADALcAAADyAgAAAAA=&#10;" path="m,l2819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2713245" w14:textId="77777777" w:rsidR="00595585" w:rsidRPr="00595585" w:rsidRDefault="00595585" w:rsidP="00595585">
            <w:pPr>
              <w:tabs>
                <w:tab w:val="left" w:pos="2930"/>
              </w:tabs>
              <w:spacing w:before="9" w:line="164" w:lineRule="exact"/>
              <w:ind w:left="808"/>
              <w:rPr>
                <w:sz w:val="16"/>
              </w:rPr>
            </w:pPr>
            <w:r w:rsidRPr="00595585">
              <w:rPr>
                <w:spacing w:val="-2"/>
                <w:sz w:val="16"/>
              </w:rPr>
              <w:t>(підпис)</w:t>
            </w:r>
            <w:r w:rsidRPr="00595585">
              <w:rPr>
                <w:sz w:val="16"/>
              </w:rPr>
              <w:t xml:space="preserve">                                 (ініціали,</w:t>
            </w:r>
            <w:r w:rsidRPr="00595585">
              <w:rPr>
                <w:spacing w:val="-9"/>
                <w:sz w:val="16"/>
              </w:rPr>
              <w:t xml:space="preserve"> </w:t>
            </w:r>
            <w:r w:rsidRPr="00595585">
              <w:rPr>
                <w:sz w:val="16"/>
              </w:rPr>
              <w:t>прізвище</w:t>
            </w:r>
            <w:r w:rsidRPr="00595585">
              <w:rPr>
                <w:spacing w:val="-10"/>
                <w:sz w:val="16"/>
              </w:rPr>
              <w:t xml:space="preserve"> )</w:t>
            </w:r>
          </w:p>
        </w:tc>
        <w:tc>
          <w:tcPr>
            <w:tcW w:w="4398" w:type="dxa"/>
          </w:tcPr>
          <w:p w14:paraId="7BA26F0F" w14:textId="1761F6A4" w:rsidR="00595585" w:rsidRPr="00595585" w:rsidRDefault="00595585" w:rsidP="00595585">
            <w:pPr>
              <w:spacing w:line="266" w:lineRule="exact"/>
              <w:ind w:left="154"/>
              <w:rPr>
                <w:spacing w:val="-2"/>
                <w:sz w:val="16"/>
              </w:rPr>
            </w:pPr>
            <w:r w:rsidRPr="00595585">
              <w:rPr>
                <w:spacing w:val="-2"/>
                <w:sz w:val="24"/>
                <w:lang w:val="ru-RU"/>
              </w:rPr>
              <w:t xml:space="preserve">   </w:t>
            </w:r>
          </w:p>
          <w:p w14:paraId="58BC9641" w14:textId="243FC1AE" w:rsidR="00595585" w:rsidRPr="00595585" w:rsidRDefault="00595585" w:rsidP="00595585">
            <w:pPr>
              <w:tabs>
                <w:tab w:val="left" w:pos="2986"/>
              </w:tabs>
              <w:spacing w:before="35"/>
              <w:ind w:left="308"/>
              <w:rPr>
                <w:spacing w:val="-2"/>
                <w:sz w:val="16"/>
              </w:rPr>
            </w:pPr>
          </w:p>
          <w:p w14:paraId="55DD2749" w14:textId="77777777" w:rsidR="00595585" w:rsidRPr="00595585" w:rsidRDefault="00595585" w:rsidP="00595585">
            <w:r w:rsidRPr="00595585">
              <w:t xml:space="preserve">   </w:t>
            </w:r>
          </w:p>
          <w:p w14:paraId="2038F609" w14:textId="77777777" w:rsidR="00595585" w:rsidRPr="00595585" w:rsidRDefault="00595585" w:rsidP="00595585"/>
          <w:p w14:paraId="44437AEE" w14:textId="77777777" w:rsidR="00595585" w:rsidRPr="00595585" w:rsidRDefault="00595585" w:rsidP="00595585"/>
          <w:p w14:paraId="6BCFD71F" w14:textId="77777777" w:rsidR="00595585" w:rsidRPr="00595585" w:rsidRDefault="00595585" w:rsidP="00595585">
            <w:pPr>
              <w:rPr>
                <w:lang w:val="ru-RU"/>
              </w:rPr>
            </w:pPr>
          </w:p>
        </w:tc>
      </w:tr>
    </w:tbl>
    <w:p w14:paraId="0EB43535" w14:textId="77777777" w:rsidR="00595585" w:rsidRPr="00595585" w:rsidRDefault="00595585" w:rsidP="00595585">
      <w:pPr>
        <w:rPr>
          <w:sz w:val="28"/>
          <w:szCs w:val="24"/>
        </w:rPr>
      </w:pPr>
    </w:p>
    <w:p w14:paraId="3269E535" w14:textId="09A21826" w:rsidR="00595585" w:rsidRDefault="00595585" w:rsidP="00595585">
      <w:pPr>
        <w:spacing w:before="150"/>
        <w:rPr>
          <w:sz w:val="28"/>
          <w:szCs w:val="24"/>
        </w:rPr>
      </w:pPr>
    </w:p>
    <w:p w14:paraId="2A851CAF" w14:textId="77777777" w:rsidR="00301458" w:rsidRPr="00595585" w:rsidRDefault="00301458" w:rsidP="00595585">
      <w:pPr>
        <w:spacing w:before="150"/>
        <w:rPr>
          <w:sz w:val="28"/>
          <w:szCs w:val="24"/>
        </w:rPr>
      </w:pPr>
    </w:p>
    <w:p w14:paraId="155286F4" w14:textId="77777777" w:rsidR="00F17E78" w:rsidRDefault="00F17E78" w:rsidP="00C63028">
      <w:pPr>
        <w:keepNext/>
        <w:widowControl/>
        <w:autoSpaceDE/>
        <w:autoSpaceDN/>
        <w:spacing w:after="200" w:line="276" w:lineRule="auto"/>
        <w:jc w:val="center"/>
        <w:rPr>
          <w:rFonts w:ascii="Times New Roman ??????????" w:hAnsi="Times New Roman ??????????"/>
          <w:b/>
          <w:bCs/>
          <w:caps/>
          <w:sz w:val="28"/>
          <w:szCs w:val="28"/>
          <w:lang w:eastAsia="ru-RU"/>
        </w:rPr>
      </w:pPr>
    </w:p>
    <w:p w14:paraId="1A0FF857" w14:textId="77777777" w:rsidR="00A10ADF" w:rsidRPr="00A10ADF" w:rsidRDefault="00A10ADF" w:rsidP="00A10ADF">
      <w:pPr>
        <w:suppressAutoHyphens/>
        <w:autoSpaceDE/>
        <w:autoSpaceDN/>
        <w:jc w:val="center"/>
        <w:rPr>
          <w:rFonts w:eastAsia="Droid Sans Fallback"/>
          <w:kern w:val="2"/>
          <w:sz w:val="28"/>
          <w:szCs w:val="28"/>
          <w:lang w:eastAsia="zh-CN" w:bidi="hi-IN"/>
        </w:rPr>
      </w:pPr>
      <w:r w:rsidRPr="00A10ADF">
        <w:rPr>
          <w:rFonts w:eastAsia="Droid Sans Fallback"/>
          <w:kern w:val="2"/>
          <w:sz w:val="28"/>
          <w:szCs w:val="28"/>
          <w:lang w:eastAsia="zh-CN" w:bidi="hi-IN"/>
        </w:rPr>
        <w:t>202</w:t>
      </w:r>
      <w:r w:rsidR="00DE1AAB">
        <w:rPr>
          <w:rFonts w:eastAsia="Droid Sans Fallback"/>
          <w:kern w:val="2"/>
          <w:sz w:val="28"/>
          <w:szCs w:val="28"/>
          <w:lang w:eastAsia="zh-CN" w:bidi="hi-IN"/>
        </w:rPr>
        <w:t>5</w:t>
      </w:r>
      <w:r w:rsidRPr="00A10ADF">
        <w:rPr>
          <w:rFonts w:eastAsia="Droid Sans Fallback"/>
          <w:kern w:val="2"/>
          <w:sz w:val="28"/>
          <w:szCs w:val="28"/>
          <w:lang w:eastAsia="zh-CN" w:bidi="hi-IN"/>
        </w:rPr>
        <w:t xml:space="preserve"> рік</w:t>
      </w:r>
    </w:p>
    <w:p w14:paraId="71B6CFD5" w14:textId="77777777" w:rsidR="00A10ADF" w:rsidRPr="00A10ADF" w:rsidRDefault="00A10ADF">
      <w:pPr>
        <w:rPr>
          <w:rFonts w:asciiTheme="minorHAnsi" w:hAnsiTheme="minorHAnsi"/>
          <w:b/>
          <w:bCs/>
          <w:caps/>
          <w:sz w:val="28"/>
          <w:szCs w:val="28"/>
          <w:lang w:eastAsia="ru-RU"/>
        </w:rPr>
      </w:pPr>
    </w:p>
    <w:p w14:paraId="0D50215B" w14:textId="77777777" w:rsidR="00F17E78" w:rsidRPr="00366C16" w:rsidRDefault="00F17E78" w:rsidP="00C63028">
      <w:pPr>
        <w:keepNext/>
        <w:widowControl/>
        <w:autoSpaceDE/>
        <w:autoSpaceDN/>
        <w:spacing w:after="200" w:line="276" w:lineRule="auto"/>
        <w:jc w:val="center"/>
        <w:rPr>
          <w:rFonts w:asciiTheme="minorHAnsi" w:hAnsiTheme="minorHAnsi"/>
          <w:b/>
          <w:bCs/>
          <w:caps/>
          <w:sz w:val="28"/>
          <w:szCs w:val="28"/>
          <w:lang w:eastAsia="ru-RU"/>
        </w:rPr>
      </w:pPr>
    </w:p>
    <w:p w14:paraId="561C6704" w14:textId="77777777" w:rsidR="004B1532" w:rsidRDefault="004B1532" w:rsidP="00516C5E">
      <w:pPr>
        <w:keepNext/>
        <w:ind w:left="11" w:hanging="11"/>
        <w:jc w:val="center"/>
        <w:rPr>
          <w:rFonts w:ascii="Times New Roman Полужирный" w:hAnsi="Times New Roman Полужирный"/>
          <w:b/>
          <w:bCs/>
          <w:caps/>
          <w:sz w:val="28"/>
          <w:szCs w:val="28"/>
        </w:rPr>
      </w:pPr>
    </w:p>
    <w:p w14:paraId="5B78D403" w14:textId="0D060B5B" w:rsidR="00516C5E" w:rsidRDefault="00736F99" w:rsidP="00736F99">
      <w:pPr>
        <w:keepNext/>
        <w:widowControl/>
        <w:autoSpaceDE/>
        <w:autoSpaceDN/>
        <w:jc w:val="center"/>
        <w:rPr>
          <w:b/>
          <w:lang w:eastAsia="ru-RU"/>
        </w:rPr>
      </w:pPr>
      <w:r w:rsidRPr="00736F99">
        <w:rPr>
          <w:b/>
          <w:lang w:eastAsia="ru-RU"/>
        </w:rPr>
        <w:t>АДАПТИВНА РЕАБІЛІТАЦ</w:t>
      </w:r>
      <w:r w:rsidR="00113C04" w:rsidRPr="00113C04">
        <w:rPr>
          <w:b/>
          <w:lang w:eastAsia="ru-RU"/>
        </w:rPr>
        <w:t>І</w:t>
      </w:r>
      <w:r w:rsidRPr="00736F99">
        <w:rPr>
          <w:b/>
          <w:lang w:eastAsia="ru-RU"/>
        </w:rPr>
        <w:t>Я ПРИ ПСИХІЧНИХ ПОРУШЕННЯХ</w:t>
      </w:r>
    </w:p>
    <w:p w14:paraId="6235F3EA" w14:textId="77777777" w:rsidR="00736F99" w:rsidRPr="00A10ADF" w:rsidRDefault="00736F99" w:rsidP="00736F99">
      <w:pPr>
        <w:keepNext/>
        <w:widowControl/>
        <w:autoSpaceDE/>
        <w:autoSpaceDN/>
        <w:jc w:val="center"/>
        <w:rPr>
          <w:b/>
          <w:lang w:eastAsia="ru-RU"/>
        </w:rPr>
      </w:pPr>
    </w:p>
    <w:p w14:paraId="456A59FF" w14:textId="57B0DCE6" w:rsidR="00C63028" w:rsidRPr="00C63028" w:rsidRDefault="00C63028" w:rsidP="004B1532">
      <w:pPr>
        <w:keepNext/>
        <w:widowControl/>
        <w:autoSpaceDE/>
        <w:autoSpaceDN/>
        <w:rPr>
          <w:lang w:val="ru-RU" w:eastAsia="ru-RU"/>
        </w:rPr>
      </w:pPr>
      <w:r w:rsidRPr="00A10ADF">
        <w:rPr>
          <w:b/>
          <w:lang w:eastAsia="ru-RU"/>
        </w:rPr>
        <w:t>Викладач:</w:t>
      </w:r>
      <w:r w:rsidRPr="00A10ADF">
        <w:rPr>
          <w:lang w:eastAsia="ru-RU"/>
        </w:rPr>
        <w:t xml:space="preserve"> </w:t>
      </w:r>
      <w:proofErr w:type="spellStart"/>
      <w:r w:rsidRPr="00A10ADF">
        <w:rPr>
          <w:lang w:eastAsia="ru-RU"/>
        </w:rPr>
        <w:t>к.</w:t>
      </w:r>
      <w:r w:rsidR="00736F99">
        <w:rPr>
          <w:lang w:eastAsia="ru-RU"/>
        </w:rPr>
        <w:t>мед.н</w:t>
      </w:r>
      <w:proofErr w:type="spellEnd"/>
      <w:r w:rsidRPr="00A10ADF">
        <w:rPr>
          <w:lang w:eastAsia="ru-RU"/>
        </w:rPr>
        <w:t xml:space="preserve">., доц. </w:t>
      </w:r>
      <w:r w:rsidR="00736F99">
        <w:rPr>
          <w:lang w:eastAsia="ru-RU"/>
        </w:rPr>
        <w:t>Позмогова Наталія Василівна</w:t>
      </w:r>
    </w:p>
    <w:p w14:paraId="1C0B5C7D" w14:textId="241B5393" w:rsidR="00C63028" w:rsidRPr="00C63028" w:rsidRDefault="00C63028" w:rsidP="004B1532">
      <w:pPr>
        <w:keepNext/>
        <w:widowControl/>
        <w:autoSpaceDE/>
        <w:autoSpaceDN/>
        <w:rPr>
          <w:lang w:val="ru-RU" w:eastAsia="ru-RU"/>
        </w:rPr>
      </w:pPr>
      <w:r w:rsidRPr="00C63028">
        <w:rPr>
          <w:b/>
          <w:lang w:val="ru-RU" w:eastAsia="ru-RU"/>
        </w:rPr>
        <w:t>Кафедра:</w:t>
      </w:r>
      <w:r w:rsidR="00736F99">
        <w:rPr>
          <w:b/>
          <w:lang w:val="ru-RU" w:eastAsia="ru-RU"/>
        </w:rPr>
        <w:t xml:space="preserve"> </w:t>
      </w:r>
      <w:proofErr w:type="spellStart"/>
      <w:r w:rsidR="00736F99" w:rsidRPr="00736F99">
        <w:rPr>
          <w:bCs/>
          <w:lang w:val="ru-RU" w:eastAsia="ru-RU"/>
        </w:rPr>
        <w:t>Терапії</w:t>
      </w:r>
      <w:proofErr w:type="spellEnd"/>
      <w:r w:rsidR="00736F99" w:rsidRPr="00736F99">
        <w:rPr>
          <w:bCs/>
          <w:lang w:val="ru-RU" w:eastAsia="ru-RU"/>
        </w:rPr>
        <w:t xml:space="preserve"> та </w:t>
      </w:r>
      <w:proofErr w:type="spellStart"/>
      <w:r w:rsidR="00736F99" w:rsidRPr="00736F99">
        <w:rPr>
          <w:bCs/>
          <w:lang w:val="ru-RU" w:eastAsia="ru-RU"/>
        </w:rPr>
        <w:t>реабілітації</w:t>
      </w:r>
      <w:proofErr w:type="spellEnd"/>
      <w:r w:rsidRPr="00C63028">
        <w:rPr>
          <w:lang w:val="ru-RU" w:eastAsia="ru-RU"/>
        </w:rPr>
        <w:t xml:space="preserve">, 4-й корп. ЗНУ, ауд. </w:t>
      </w:r>
      <w:r w:rsidR="00736F99">
        <w:rPr>
          <w:lang w:val="ru-RU" w:eastAsia="ru-RU"/>
        </w:rPr>
        <w:t>301</w:t>
      </w:r>
      <w:r w:rsidRPr="00C63028">
        <w:rPr>
          <w:lang w:val="ru-RU" w:eastAsia="ru-RU"/>
        </w:rPr>
        <w:t xml:space="preserve"> (</w:t>
      </w:r>
      <w:r w:rsidR="00736F99">
        <w:rPr>
          <w:lang w:val="ru-RU" w:eastAsia="ru-RU"/>
        </w:rPr>
        <w:t>3</w:t>
      </w:r>
      <w:r w:rsidRPr="00C63028">
        <w:rPr>
          <w:vertAlign w:val="superscript"/>
          <w:lang w:val="ru-RU" w:eastAsia="ru-RU"/>
        </w:rPr>
        <w:t xml:space="preserve">й </w:t>
      </w:r>
      <w:r w:rsidRPr="00C63028">
        <w:rPr>
          <w:lang w:val="ru-RU" w:eastAsia="ru-RU"/>
        </w:rPr>
        <w:t>поверх)</w:t>
      </w:r>
    </w:p>
    <w:p w14:paraId="7AE7DA82" w14:textId="082E738A" w:rsidR="00C63028" w:rsidRPr="00736F99" w:rsidRDefault="00C63028" w:rsidP="004B1532">
      <w:pPr>
        <w:keepNext/>
        <w:widowControl/>
        <w:autoSpaceDE/>
        <w:autoSpaceDN/>
        <w:rPr>
          <w:bCs/>
          <w:lang w:val="ru-RU" w:eastAsia="ru-RU"/>
        </w:rPr>
      </w:pPr>
      <w:proofErr w:type="spellStart"/>
      <w:r w:rsidRPr="00C63028">
        <w:rPr>
          <w:b/>
          <w:lang w:val="ru-RU" w:eastAsia="ru-RU"/>
        </w:rPr>
        <w:t>Email</w:t>
      </w:r>
      <w:proofErr w:type="spellEnd"/>
      <w:r w:rsidRPr="00C63028">
        <w:rPr>
          <w:b/>
          <w:lang w:val="ru-RU" w:eastAsia="ru-RU"/>
        </w:rPr>
        <w:t xml:space="preserve">: </w:t>
      </w:r>
      <w:r w:rsidR="00736F99" w:rsidRPr="00736F99">
        <w:rPr>
          <w:bCs/>
          <w:lang w:val="ru-RU" w:eastAsia="ru-RU"/>
        </w:rPr>
        <w:t>nat.pozmogova@gmail.com</w:t>
      </w:r>
    </w:p>
    <w:p w14:paraId="2BB6A8C9" w14:textId="49FBFAF4" w:rsidR="00C63028" w:rsidRPr="00C63028" w:rsidRDefault="00C63028" w:rsidP="004B1532">
      <w:pPr>
        <w:keepNext/>
        <w:widowControl/>
        <w:autoSpaceDE/>
        <w:autoSpaceDN/>
        <w:rPr>
          <w:b/>
          <w:bCs/>
          <w:color w:val="000000"/>
          <w:sz w:val="24"/>
          <w:szCs w:val="24"/>
          <w:lang w:val="ru-RU" w:eastAsia="uk-UA"/>
        </w:rPr>
      </w:pPr>
      <w:r w:rsidRPr="00C63028">
        <w:rPr>
          <w:b/>
          <w:lang w:val="ru-RU" w:eastAsia="ru-RU"/>
        </w:rPr>
        <w:t>Телефон:</w:t>
      </w:r>
      <w:r w:rsidRPr="00C63028">
        <w:rPr>
          <w:lang w:val="ru-RU" w:eastAsia="ru-RU"/>
        </w:rPr>
        <w:t xml:space="preserve"> </w:t>
      </w:r>
      <w:r w:rsidR="00736F99" w:rsidRPr="00736F99">
        <w:rPr>
          <w:lang w:val="ru-RU" w:eastAsia="ru-RU"/>
        </w:rPr>
        <w:t>(061) 228-75-53</w:t>
      </w:r>
    </w:p>
    <w:p w14:paraId="1975EEBB" w14:textId="77777777" w:rsidR="00010FEE" w:rsidRPr="00010FEE" w:rsidRDefault="00010FEE" w:rsidP="004B1532">
      <w:pPr>
        <w:pStyle w:val="a4"/>
        <w:keepNext/>
        <w:numPr>
          <w:ilvl w:val="0"/>
          <w:numId w:val="12"/>
        </w:numPr>
        <w:autoSpaceDE/>
        <w:autoSpaceDN/>
        <w:ind w:left="0" w:right="0"/>
        <w:jc w:val="center"/>
        <w:rPr>
          <w:bCs/>
          <w:i/>
        </w:rPr>
      </w:pPr>
      <w:r w:rsidRPr="00010FEE">
        <w:rPr>
          <w:b/>
          <w:bCs/>
          <w:sz w:val="28"/>
          <w:szCs w:val="28"/>
        </w:rPr>
        <w:t>Опис навчальної дисципліни</w:t>
      </w:r>
    </w:p>
    <w:p w14:paraId="13F182EB" w14:textId="1688D3A5" w:rsidR="00B53140" w:rsidRPr="000B7CAF" w:rsidRDefault="00B53140" w:rsidP="000B7CAF">
      <w:pPr>
        <w:pStyle w:val="ae"/>
        <w:ind w:firstLine="720"/>
        <w:jc w:val="both"/>
      </w:pPr>
      <w:r w:rsidRPr="000B7CAF">
        <w:t xml:space="preserve">Адаптивна </w:t>
      </w:r>
      <w:r w:rsidRPr="000B7CAF">
        <w:t>реабілітація – це процес, який полегшує можливості для людей з психічними захворюваннями досягти оптимального рівня самостійного функціонування в суспільстві та покращити якість їх життя.</w:t>
      </w:r>
      <w:r w:rsidRPr="000B7CAF">
        <w:t xml:space="preserve"> </w:t>
      </w:r>
      <w:r w:rsidRPr="000B7CAF">
        <w:t>Процес реабілітації спрямований на вдосконалення соціально-емоційних навичок для найефективнішої адаптації в суспільстві та зменшення кількості професійної підтримки.</w:t>
      </w:r>
      <w:r w:rsidRPr="000B7CAF">
        <w:t xml:space="preserve"> </w:t>
      </w:r>
      <w:r w:rsidRPr="000B7CAF">
        <w:t>Процес реабілітації спрямований на:</w:t>
      </w:r>
      <w:r w:rsidRPr="000B7CAF">
        <w:t xml:space="preserve"> д</w:t>
      </w:r>
      <w:r w:rsidRPr="000B7CAF">
        <w:t>іагностику потенціалу особистості: її умінь, сильних сторін, стремлінь та здібностей</w:t>
      </w:r>
      <w:r w:rsidRPr="000B7CAF">
        <w:t>, р</w:t>
      </w:r>
      <w:r w:rsidRPr="000B7CAF">
        <w:t>оботу над прийняттям та адаптацією до обмежень викликаних наслідками захворювання.</w:t>
      </w:r>
      <w:r w:rsidRPr="000B7CAF">
        <w:t xml:space="preserve"> </w:t>
      </w:r>
      <w:r w:rsidRPr="000B7CAF">
        <w:t>Глибоко розуміючи ці аспекти, досвідчений фахівець зможе визначити, яка саме підтримка потрібна пацієнту, щоб повернутися до функціонального життя.</w:t>
      </w:r>
      <w:r w:rsidR="009615B6" w:rsidRPr="000B7CAF">
        <w:t xml:space="preserve"> </w:t>
      </w:r>
      <w:r w:rsidR="009615B6" w:rsidRPr="000B7CAF">
        <w:t xml:space="preserve">Важливим моментом є загальна обізнаність з проблемою якомога ширших верств населення, адже розуміння сутності процесу дезадаптації є першим кроком до вироблення правильного відношення як самим пацієнтом, так і оточуючими. Це </w:t>
      </w:r>
      <w:proofErr w:type="spellStart"/>
      <w:r w:rsidR="009615B6" w:rsidRPr="000B7CAF">
        <w:t>надактуально</w:t>
      </w:r>
      <w:proofErr w:type="spellEnd"/>
      <w:r w:rsidR="009615B6" w:rsidRPr="000B7CAF">
        <w:t xml:space="preserve"> в умовах інтенсивної економічної діяльності, адже вироблення корпоративної тактики ведення справ з урахуванням можливих наслідків для здоров’я працівників є також медико-профілактичним заходом</w:t>
      </w:r>
      <w:r w:rsidR="009615B6" w:rsidRPr="000B7CAF">
        <w:t>.</w:t>
      </w:r>
    </w:p>
    <w:p w14:paraId="2B2BBB1C" w14:textId="2003765B" w:rsidR="009615B6" w:rsidRPr="000B7CAF" w:rsidRDefault="00516C5E" w:rsidP="000B7CAF">
      <w:pPr>
        <w:pStyle w:val="ae"/>
        <w:ind w:firstLine="720"/>
        <w:jc w:val="both"/>
      </w:pPr>
      <w:r w:rsidRPr="000B7CAF">
        <w:rPr>
          <w:b/>
        </w:rPr>
        <w:t>Метою</w:t>
      </w:r>
      <w:r w:rsidRPr="000B7CAF">
        <w:t xml:space="preserve"> вивчення навчальної дисципліни «</w:t>
      </w:r>
      <w:r w:rsidR="00B53140" w:rsidRPr="000B7CAF">
        <w:t xml:space="preserve">Адаптивна реабілітація </w:t>
      </w:r>
      <w:r w:rsidR="00B53140" w:rsidRPr="000B7CAF">
        <w:t xml:space="preserve">при психічних порушеннях»  </w:t>
      </w:r>
      <w:r w:rsidRPr="000B7CAF">
        <w:t xml:space="preserve">є надати студентам комплексу знань з </w:t>
      </w:r>
      <w:r w:rsidR="009615B6" w:rsidRPr="000B7CAF">
        <w:t xml:space="preserve">психічних порушень та </w:t>
      </w:r>
      <w:r w:rsidR="009615B6" w:rsidRPr="000B7CAF">
        <w:t>ознайомити студентів з специфікою проведення реабілітаційних</w:t>
      </w:r>
      <w:r w:rsidR="009615B6" w:rsidRPr="000B7CAF">
        <w:t xml:space="preserve"> </w:t>
      </w:r>
      <w:r w:rsidR="009615B6" w:rsidRPr="000B7CAF">
        <w:t>заходів; розширити теоретичні уявлення про психологічну реабілітацію та стадії</w:t>
      </w:r>
      <w:r w:rsidR="009615B6" w:rsidRPr="000B7CAF">
        <w:t xml:space="preserve"> </w:t>
      </w:r>
      <w:r w:rsidR="009615B6" w:rsidRPr="000B7CAF">
        <w:t>реабілітаційного процесу; поглибити наукові уявлення про реабілітаційний</w:t>
      </w:r>
      <w:r w:rsidR="009615B6" w:rsidRPr="000B7CAF">
        <w:t xml:space="preserve"> </w:t>
      </w:r>
      <w:r w:rsidR="009615B6" w:rsidRPr="000B7CAF">
        <w:t>потенціал особистості та особливості психологічного супроводу в</w:t>
      </w:r>
      <w:r w:rsidR="009615B6" w:rsidRPr="000B7CAF">
        <w:t xml:space="preserve"> </w:t>
      </w:r>
      <w:r w:rsidR="009615B6" w:rsidRPr="000B7CAF">
        <w:t>реабілітаційних установах</w:t>
      </w:r>
      <w:r w:rsidR="009615B6" w:rsidRPr="000B7CAF">
        <w:t>.</w:t>
      </w:r>
    </w:p>
    <w:p w14:paraId="6D574ED3" w14:textId="44800D0C" w:rsidR="00516C5E" w:rsidRPr="000B7CAF" w:rsidRDefault="00516C5E" w:rsidP="00113C04">
      <w:pPr>
        <w:pStyle w:val="ae"/>
        <w:ind w:firstLine="720"/>
        <w:jc w:val="both"/>
      </w:pPr>
      <w:r w:rsidRPr="00113C04">
        <w:rPr>
          <w:b/>
          <w:bCs/>
        </w:rPr>
        <w:t>Основними завданнями</w:t>
      </w:r>
      <w:r w:rsidRPr="000B7CAF">
        <w:t xml:space="preserve"> вивчення дисципліни «</w:t>
      </w:r>
      <w:r w:rsidR="00B53140" w:rsidRPr="000B7CAF">
        <w:t>Адаптивна реабілітація при психічних порушеннях</w:t>
      </w:r>
      <w:r w:rsidRPr="000B7CAF">
        <w:t xml:space="preserve">» є: </w:t>
      </w:r>
    </w:p>
    <w:p w14:paraId="19126903" w14:textId="1840AA8C" w:rsidR="009615B6" w:rsidRPr="000B7CAF" w:rsidRDefault="00516C5E" w:rsidP="000B7CAF">
      <w:pPr>
        <w:pStyle w:val="ae"/>
        <w:ind w:firstLine="720"/>
        <w:jc w:val="both"/>
      </w:pPr>
      <w:r w:rsidRPr="000B7CAF">
        <w:t xml:space="preserve">- ознайомитися </w:t>
      </w:r>
      <w:r w:rsidR="009615B6" w:rsidRPr="000B7CAF">
        <w:t>з</w:t>
      </w:r>
      <w:r w:rsidR="00D17072" w:rsidRPr="000B7CAF">
        <w:t xml:space="preserve"> н</w:t>
      </w:r>
      <w:r w:rsidR="00D17072" w:rsidRPr="000B7CAF">
        <w:t>ормативно-правов</w:t>
      </w:r>
      <w:r w:rsidR="00D17072" w:rsidRPr="000B7CAF">
        <w:t>им</w:t>
      </w:r>
      <w:r w:rsidR="00D17072" w:rsidRPr="000B7CAF">
        <w:t xml:space="preserve"> регулювання</w:t>
      </w:r>
      <w:r w:rsidR="00D17072" w:rsidRPr="000B7CAF">
        <w:t>м</w:t>
      </w:r>
      <w:r w:rsidR="00D17072" w:rsidRPr="000B7CAF">
        <w:t xml:space="preserve"> </w:t>
      </w:r>
      <w:r w:rsidR="00D17072" w:rsidRPr="000B7CAF">
        <w:t xml:space="preserve">адаптивної </w:t>
      </w:r>
      <w:r w:rsidR="00D17072" w:rsidRPr="000B7CAF">
        <w:t>медико-психологічної реабілітації</w:t>
      </w:r>
      <w:r w:rsidR="00D17072" w:rsidRPr="000B7CAF">
        <w:t>,</w:t>
      </w:r>
      <w:r w:rsidR="009615B6" w:rsidRPr="000B7CAF">
        <w:t xml:space="preserve"> </w:t>
      </w:r>
      <w:r w:rsidR="009615B6" w:rsidRPr="000B7CAF">
        <w:t xml:space="preserve"> його етап</w:t>
      </w:r>
      <w:r w:rsidR="009615B6" w:rsidRPr="000B7CAF">
        <w:t>ами</w:t>
      </w:r>
      <w:r w:rsidR="009615B6" w:rsidRPr="000B7CAF">
        <w:t>, напрям</w:t>
      </w:r>
      <w:r w:rsidR="00D17072" w:rsidRPr="000B7CAF">
        <w:t>ами</w:t>
      </w:r>
      <w:r w:rsidR="009615B6" w:rsidRPr="000B7CAF">
        <w:t xml:space="preserve"> та форм</w:t>
      </w:r>
      <w:r w:rsidR="00D17072" w:rsidRPr="000B7CAF">
        <w:t>ами</w:t>
      </w:r>
      <w:r w:rsidR="009615B6" w:rsidRPr="000B7CAF">
        <w:t>; навчання</w:t>
      </w:r>
    </w:p>
    <w:p w14:paraId="0F23DB08" w14:textId="7C79F401" w:rsidR="009615B6" w:rsidRPr="000B7CAF" w:rsidRDefault="00516C5E" w:rsidP="000B7CAF">
      <w:pPr>
        <w:pStyle w:val="ae"/>
        <w:ind w:firstLine="720"/>
        <w:jc w:val="both"/>
      </w:pPr>
      <w:r w:rsidRPr="000B7CAF">
        <w:t>-</w:t>
      </w:r>
      <w:r w:rsidR="00A015CB" w:rsidRPr="000B7CAF">
        <w:t xml:space="preserve"> </w:t>
      </w:r>
      <w:r w:rsidRPr="000B7CAF">
        <w:t xml:space="preserve">зрозуміти основні закономірності </w:t>
      </w:r>
      <w:r w:rsidR="00D17072" w:rsidRPr="000B7CAF">
        <w:t>п</w:t>
      </w:r>
      <w:r w:rsidR="00D17072" w:rsidRPr="000B7CAF">
        <w:t>сихологі</w:t>
      </w:r>
      <w:r w:rsidR="00D17072" w:rsidRPr="000B7CAF">
        <w:t>ї</w:t>
      </w:r>
      <w:r w:rsidR="00D17072" w:rsidRPr="000B7CAF">
        <w:t xml:space="preserve"> особистості</w:t>
      </w:r>
      <w:r w:rsidR="00D17072" w:rsidRPr="000B7CAF">
        <w:t xml:space="preserve">, </w:t>
      </w:r>
      <w:r w:rsidR="00D17072" w:rsidRPr="000B7CAF">
        <w:t xml:space="preserve">вплив </w:t>
      </w:r>
      <w:r w:rsidR="000B7CAF" w:rsidRPr="000B7CAF">
        <w:t xml:space="preserve">чинників зовнішнього середовища </w:t>
      </w:r>
      <w:r w:rsidR="00D17072" w:rsidRPr="000B7CAF">
        <w:t xml:space="preserve">на психіку людини </w:t>
      </w:r>
      <w:r w:rsidR="000B7CAF" w:rsidRPr="000B7CAF">
        <w:t>та</w:t>
      </w:r>
      <w:r w:rsidR="00D17072" w:rsidRPr="000B7CAF">
        <w:t xml:space="preserve"> </w:t>
      </w:r>
      <w:r w:rsidR="00D17072" w:rsidRPr="000B7CAF">
        <w:t xml:space="preserve"> </w:t>
      </w:r>
      <w:proofErr w:type="spellStart"/>
      <w:r w:rsidR="00D17072" w:rsidRPr="000B7CAF">
        <w:t>адапт</w:t>
      </w:r>
      <w:r w:rsidR="000B7CAF" w:rsidRPr="000B7CAF">
        <w:t>ативні</w:t>
      </w:r>
      <w:proofErr w:type="spellEnd"/>
      <w:r w:rsidR="00D17072" w:rsidRPr="000B7CAF">
        <w:t xml:space="preserve"> </w:t>
      </w:r>
      <w:r w:rsidR="000B7CAF" w:rsidRPr="000B7CAF">
        <w:t>можливості</w:t>
      </w:r>
      <w:r w:rsidR="000B7CAF" w:rsidRPr="000B7CAF">
        <w:t xml:space="preserve"> людини</w:t>
      </w:r>
      <w:r w:rsidR="00D17072" w:rsidRPr="000B7CAF">
        <w:t xml:space="preserve"> </w:t>
      </w:r>
    </w:p>
    <w:p w14:paraId="3192BF07" w14:textId="4A4CFD2B" w:rsidR="009615B6" w:rsidRPr="000B7CAF" w:rsidRDefault="00516C5E" w:rsidP="000B7CAF">
      <w:pPr>
        <w:pStyle w:val="ae"/>
        <w:ind w:firstLine="720"/>
        <w:jc w:val="both"/>
      </w:pPr>
      <w:r w:rsidRPr="000B7CAF">
        <w:t>-</w:t>
      </w:r>
      <w:r w:rsidR="00A015CB" w:rsidRPr="000B7CAF">
        <w:t xml:space="preserve"> </w:t>
      </w:r>
      <w:r w:rsidRPr="000B7CAF">
        <w:t xml:space="preserve">набути </w:t>
      </w:r>
      <w:r w:rsidR="009615B6" w:rsidRPr="000B7CAF">
        <w:t>компетентн</w:t>
      </w:r>
      <w:r w:rsidR="00D17072" w:rsidRPr="000B7CAF">
        <w:t>о</w:t>
      </w:r>
      <w:r w:rsidR="009615B6" w:rsidRPr="000B7CAF">
        <w:t>ст</w:t>
      </w:r>
      <w:r w:rsidR="009615B6" w:rsidRPr="000B7CAF">
        <w:t>і</w:t>
      </w:r>
      <w:r w:rsidR="009615B6" w:rsidRPr="000B7CAF">
        <w:t xml:space="preserve"> в області надання </w:t>
      </w:r>
      <w:r w:rsidR="009615B6" w:rsidRPr="000B7CAF">
        <w:t>адаптивної реабілітаційної допомоги населенню</w:t>
      </w:r>
    </w:p>
    <w:p w14:paraId="7E5715F3" w14:textId="3BEE481F" w:rsidR="00A015CB" w:rsidRPr="000B7CAF" w:rsidRDefault="00A015CB" w:rsidP="000B7CAF">
      <w:pPr>
        <w:pStyle w:val="ae"/>
        <w:ind w:firstLine="720"/>
        <w:jc w:val="both"/>
      </w:pPr>
      <w:r w:rsidRPr="000B7CAF">
        <w:t>Дисципліна належить до</w:t>
      </w:r>
      <w:r w:rsidR="00673B5D" w:rsidRPr="000B7CAF">
        <w:t xml:space="preserve"> </w:t>
      </w:r>
      <w:r w:rsidR="00673B5D" w:rsidRPr="000B7CAF">
        <w:t>блоку освітніх компонентів вільного вибору студента в межах Університету</w:t>
      </w:r>
      <w:r w:rsidR="00673B5D" w:rsidRPr="000B7CAF">
        <w:t xml:space="preserve"> </w:t>
      </w:r>
      <w:r w:rsidR="00673B5D" w:rsidRPr="000B7CAF">
        <w:t>підготовки бакалаврів</w:t>
      </w:r>
      <w:r w:rsidR="00673B5D" w:rsidRPr="000B7CAF">
        <w:t xml:space="preserve"> </w:t>
      </w:r>
      <w:r w:rsidR="00673B5D" w:rsidRPr="000B7CAF">
        <w:t>денної та заочної форм здобуття освіти</w:t>
      </w:r>
      <w:r w:rsidRPr="000B7CAF">
        <w:t>. Вивчення даної дисципліни відіграє важливу роль при опануванні блоку дисциплін професійної підготовки спеціальності</w:t>
      </w:r>
      <w:r w:rsidR="00673B5D" w:rsidRPr="000B7CAF">
        <w:t xml:space="preserve"> «Терапія та реабілітація</w:t>
      </w:r>
      <w:r w:rsidR="004B1532" w:rsidRPr="000B7CAF">
        <w:t>»</w:t>
      </w:r>
      <w:r w:rsidRPr="000B7CAF">
        <w:t>.</w:t>
      </w:r>
      <w:r w:rsidR="004B1532" w:rsidRPr="000B7CAF">
        <w:t xml:space="preserve"> У результаті вивчення освітнього компоненту здобуті знання, практичні навички відіграють важливу роль у забезпеченні інтеграції теоретичної складової, емпіричного досвіду та сучасного підходу до вирішення прикладних завдань</w:t>
      </w:r>
      <w:r w:rsidR="00673B5D" w:rsidRPr="000B7CAF">
        <w:t>.</w:t>
      </w:r>
      <w:r w:rsidR="004B1532" w:rsidRPr="000B7CAF">
        <w:t xml:space="preserve"> </w:t>
      </w:r>
    </w:p>
    <w:p w14:paraId="51626241" w14:textId="77777777" w:rsidR="000B7CAF" w:rsidRDefault="000B7CAF" w:rsidP="004B1532">
      <w:pPr>
        <w:pStyle w:val="ab"/>
        <w:spacing w:after="0"/>
        <w:ind w:left="0"/>
        <w:jc w:val="center"/>
        <w:rPr>
          <w:b/>
          <w:bCs/>
          <w:sz w:val="28"/>
          <w:szCs w:val="28"/>
        </w:rPr>
      </w:pPr>
    </w:p>
    <w:p w14:paraId="6DF203FC" w14:textId="6588EFBF" w:rsidR="00010FEE" w:rsidRPr="00A31F4F" w:rsidRDefault="00010FEE" w:rsidP="004B1532">
      <w:pPr>
        <w:pStyle w:val="ab"/>
        <w:spacing w:after="0"/>
        <w:ind w:left="0"/>
        <w:jc w:val="center"/>
        <w:rPr>
          <w:b/>
          <w:bCs/>
          <w:sz w:val="28"/>
          <w:szCs w:val="28"/>
        </w:rPr>
      </w:pPr>
      <w:r w:rsidRPr="00A31F4F">
        <w:rPr>
          <w:b/>
          <w:bCs/>
          <w:sz w:val="28"/>
          <w:szCs w:val="28"/>
        </w:rPr>
        <w:t>Паспорт навчальної дисципліни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260"/>
        <w:gridCol w:w="3402"/>
      </w:tblGrid>
      <w:tr w:rsidR="00010FEE" w:rsidRPr="001A5050" w14:paraId="552FA42E" w14:textId="77777777" w:rsidTr="004B1532">
        <w:trPr>
          <w:trHeight w:val="4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CC5C" w14:textId="77777777" w:rsidR="00010FEE" w:rsidRPr="001A5050" w:rsidRDefault="00010FEE" w:rsidP="004B1532">
            <w:pPr>
              <w:jc w:val="center"/>
              <w:rPr>
                <w:b/>
              </w:rPr>
            </w:pPr>
            <w:r w:rsidRPr="001A5050">
              <w:rPr>
                <w:b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FE254" w14:textId="77777777" w:rsidR="00010FEE" w:rsidRPr="001A5050" w:rsidRDefault="00010FEE" w:rsidP="004B1532">
            <w:pPr>
              <w:jc w:val="center"/>
              <w:rPr>
                <w:b/>
              </w:rPr>
            </w:pPr>
            <w:r w:rsidRPr="001A5050">
              <w:rPr>
                <w:b/>
              </w:rPr>
              <w:t>денна форма здобуття освіти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A828F" w14:textId="7B70CF25" w:rsidR="00010FEE" w:rsidRPr="001A5050" w:rsidRDefault="00010FEE" w:rsidP="004B1532">
            <w:pPr>
              <w:jc w:val="center"/>
              <w:rPr>
                <w:b/>
              </w:rPr>
            </w:pPr>
          </w:p>
        </w:tc>
      </w:tr>
      <w:tr w:rsidR="00010FEE" w:rsidRPr="001A5050" w14:paraId="40905163" w14:textId="77777777" w:rsidTr="004B1532">
        <w:trPr>
          <w:trHeight w:val="4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58D9" w14:textId="77777777" w:rsidR="00010FEE" w:rsidRPr="001A5050" w:rsidRDefault="00010FEE" w:rsidP="004B1532">
            <w:pPr>
              <w:jc w:val="center"/>
              <w:rPr>
                <w:b/>
                <w:i/>
                <w:sz w:val="16"/>
                <w:szCs w:val="16"/>
              </w:rPr>
            </w:pPr>
            <w:r w:rsidRPr="001A5050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EF3208" w14:textId="77777777" w:rsidR="00010FEE" w:rsidRPr="001A5050" w:rsidRDefault="00010FEE" w:rsidP="004B1532">
            <w:pPr>
              <w:jc w:val="center"/>
              <w:rPr>
                <w:b/>
                <w:i/>
                <w:sz w:val="16"/>
                <w:szCs w:val="16"/>
              </w:rPr>
            </w:pPr>
            <w:r w:rsidRPr="001A5050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F3565" w14:textId="31C7AA31" w:rsidR="00010FEE" w:rsidRPr="001A5050" w:rsidRDefault="00010FEE" w:rsidP="004B153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010FEE" w:rsidRPr="001A5050" w14:paraId="4A27B524" w14:textId="77777777" w:rsidTr="004B1532">
        <w:trPr>
          <w:trHeight w:val="1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19CE" w14:textId="77777777" w:rsidR="00010FEE" w:rsidRPr="001A5050" w:rsidRDefault="00010FEE" w:rsidP="004B1532">
            <w:r w:rsidRPr="001A5050">
              <w:t>Статус дисципліни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E1AE" w14:textId="5C828458" w:rsidR="00010FEE" w:rsidRPr="001A5050" w:rsidRDefault="00736F99" w:rsidP="004B1532">
            <w:pPr>
              <w:jc w:val="center"/>
              <w:rPr>
                <w:b/>
              </w:rPr>
            </w:pPr>
            <w:r>
              <w:t>Вибіркова</w:t>
            </w:r>
            <w:r w:rsidR="00010FEE" w:rsidRPr="001A5050">
              <w:t xml:space="preserve">  </w:t>
            </w:r>
          </w:p>
        </w:tc>
      </w:tr>
      <w:tr w:rsidR="00010FEE" w:rsidRPr="001A5050" w14:paraId="7540C0CA" w14:textId="77777777" w:rsidTr="004B1532">
        <w:trPr>
          <w:trHeight w:val="2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F340" w14:textId="77777777" w:rsidR="00010FEE" w:rsidRPr="001A5050" w:rsidRDefault="00010FEE" w:rsidP="004B1532">
            <w:r w:rsidRPr="001A5050"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E1E6" w14:textId="6AD1A693" w:rsidR="00010FEE" w:rsidRPr="001A5050" w:rsidRDefault="00010FEE" w:rsidP="004B1532">
            <w:pPr>
              <w:jc w:val="center"/>
            </w:pPr>
            <w:r w:rsidRPr="001A5050">
              <w:t xml:space="preserve"> </w:t>
            </w:r>
            <w:r w:rsidR="00736F99">
              <w:t>8</w:t>
            </w:r>
            <w:r w:rsidRPr="001A5050">
              <w:t>-й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13F0" w14:textId="53D8D511" w:rsidR="00010FEE" w:rsidRPr="001A5050" w:rsidRDefault="00010FEE" w:rsidP="004B1532">
            <w:pPr>
              <w:jc w:val="center"/>
            </w:pPr>
          </w:p>
        </w:tc>
      </w:tr>
      <w:tr w:rsidR="00010FEE" w:rsidRPr="001A5050" w14:paraId="065E357B" w14:textId="77777777" w:rsidTr="004B1532">
        <w:trPr>
          <w:trHeight w:val="1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0715" w14:textId="77777777" w:rsidR="00010FEE" w:rsidRPr="001A5050" w:rsidRDefault="00010FEE" w:rsidP="004B1532">
            <w:r w:rsidRPr="001A5050">
              <w:t xml:space="preserve">Кількість кредитів ECTS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9AA8" w14:textId="4E4E988E" w:rsidR="00010FEE" w:rsidRPr="002E32CA" w:rsidRDefault="00736F99" w:rsidP="004B153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D355" w14:textId="4072E104" w:rsidR="00010FEE" w:rsidRPr="002E32CA" w:rsidRDefault="00010FEE" w:rsidP="004B1532">
            <w:pPr>
              <w:jc w:val="center"/>
              <w:rPr>
                <w:b/>
              </w:rPr>
            </w:pPr>
          </w:p>
        </w:tc>
      </w:tr>
      <w:tr w:rsidR="00010FEE" w:rsidRPr="001A5050" w14:paraId="37FD2F54" w14:textId="77777777" w:rsidTr="004B1532">
        <w:trPr>
          <w:trHeight w:val="2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5BBD" w14:textId="77777777" w:rsidR="00010FEE" w:rsidRPr="001A5050" w:rsidRDefault="00010FEE" w:rsidP="004B1532">
            <w:r w:rsidRPr="001A5050">
              <w:t xml:space="preserve">Кількість годин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5A5F" w14:textId="6ECB6546" w:rsidR="00010FEE" w:rsidRPr="001A5050" w:rsidRDefault="00010FEE" w:rsidP="004B1532">
            <w:pPr>
              <w:jc w:val="center"/>
              <w:rPr>
                <w:lang w:val="en-US"/>
              </w:rPr>
            </w:pPr>
            <w:r w:rsidRPr="001A5050">
              <w:rPr>
                <w:lang w:val="en-US"/>
              </w:rPr>
              <w:t>1</w:t>
            </w:r>
            <w:r w:rsidR="00736F99">
              <w:t>8</w:t>
            </w:r>
            <w:r w:rsidRPr="001A5050">
              <w:rPr>
                <w:lang w:val="en-US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B9E4" w14:textId="122F2941" w:rsidR="00010FEE" w:rsidRPr="001A5050" w:rsidRDefault="00010FEE" w:rsidP="004B1532">
            <w:pPr>
              <w:jc w:val="center"/>
              <w:rPr>
                <w:lang w:val="en-US"/>
              </w:rPr>
            </w:pPr>
          </w:p>
        </w:tc>
      </w:tr>
      <w:tr w:rsidR="00010FEE" w:rsidRPr="001A5050" w14:paraId="38701762" w14:textId="77777777" w:rsidTr="005B6AFE">
        <w:trPr>
          <w:trHeight w:val="2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78A5" w14:textId="77777777" w:rsidR="00010FEE" w:rsidRPr="001A5050" w:rsidRDefault="00010FEE" w:rsidP="004B1532">
            <w:r w:rsidRPr="001A5050"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FE3A" w14:textId="044E6E65" w:rsidR="00010FEE" w:rsidRPr="001A5050" w:rsidRDefault="002E32CA" w:rsidP="004B1532">
            <w:pPr>
              <w:jc w:val="center"/>
              <w:rPr>
                <w:i/>
              </w:rPr>
            </w:pPr>
            <w:r>
              <w:t>2</w:t>
            </w:r>
            <w:r w:rsidR="008F0ED1">
              <w:t>0</w:t>
            </w:r>
            <w:r w:rsidR="00010FEE" w:rsidRPr="001A5050">
              <w:rPr>
                <w:lang w:val="en-US"/>
              </w:rPr>
              <w:t xml:space="preserve"> </w:t>
            </w:r>
            <w:r w:rsidR="00010FEE" w:rsidRPr="001A5050">
              <w:t>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B7F6" w14:textId="364E4B13" w:rsidR="00010FEE" w:rsidRPr="001A5050" w:rsidRDefault="00010FEE" w:rsidP="004B1532">
            <w:pPr>
              <w:jc w:val="center"/>
            </w:pPr>
          </w:p>
        </w:tc>
      </w:tr>
      <w:tr w:rsidR="00010FEE" w:rsidRPr="001A5050" w14:paraId="6C5370DD" w14:textId="77777777" w:rsidTr="005B6AFE">
        <w:trPr>
          <w:trHeight w:val="2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DDB3A" w14:textId="77777777" w:rsidR="00010FEE" w:rsidRPr="001A5050" w:rsidRDefault="00010FEE" w:rsidP="004B1532">
            <w:r w:rsidRPr="001A5050">
              <w:t>Практичні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004A1" w14:textId="134581FC" w:rsidR="00010FEE" w:rsidRPr="001A5050" w:rsidRDefault="008F0ED1" w:rsidP="004B1532">
            <w:pPr>
              <w:jc w:val="center"/>
              <w:rPr>
                <w:i/>
              </w:rPr>
            </w:pPr>
            <w:r>
              <w:t>10</w:t>
            </w:r>
            <w:r w:rsidR="00010FEE" w:rsidRPr="001A5050">
              <w:rPr>
                <w:lang w:val="en-US"/>
              </w:rPr>
              <w:t xml:space="preserve"> </w:t>
            </w:r>
            <w:r w:rsidR="00010FEE" w:rsidRPr="001A5050">
              <w:t>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E760B" w14:textId="74A2F509" w:rsidR="00010FEE" w:rsidRPr="001A5050" w:rsidRDefault="00010FEE" w:rsidP="004B1532">
            <w:pPr>
              <w:jc w:val="center"/>
            </w:pPr>
          </w:p>
        </w:tc>
      </w:tr>
      <w:tr w:rsidR="00010FEE" w:rsidRPr="001A5050" w14:paraId="647AB422" w14:textId="77777777" w:rsidTr="005B6AFE">
        <w:trPr>
          <w:trHeight w:val="24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CB90" w14:textId="77777777" w:rsidR="00010FEE" w:rsidRPr="001A5050" w:rsidRDefault="00010FEE" w:rsidP="004B1532">
            <w:r w:rsidRPr="001A5050"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4821" w14:textId="611E391F" w:rsidR="00010FEE" w:rsidRPr="001A5050" w:rsidRDefault="008F0ED1" w:rsidP="004B1532">
            <w:pPr>
              <w:jc w:val="center"/>
              <w:rPr>
                <w:i/>
              </w:rPr>
            </w:pPr>
            <w:r>
              <w:t>150</w:t>
            </w:r>
            <w:r w:rsidR="00010FEE" w:rsidRPr="001A5050">
              <w:rPr>
                <w:lang w:val="en-US"/>
              </w:rPr>
              <w:t xml:space="preserve"> </w:t>
            </w:r>
            <w:r w:rsidR="00010FEE" w:rsidRPr="001A5050">
              <w:t>год.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D448" w14:textId="2A9F5202" w:rsidR="00010FEE" w:rsidRPr="001A5050" w:rsidRDefault="00010FEE" w:rsidP="004B1532">
            <w:pPr>
              <w:jc w:val="center"/>
            </w:pPr>
          </w:p>
        </w:tc>
      </w:tr>
      <w:tr w:rsidR="00010FEE" w:rsidRPr="001A5050" w14:paraId="21497C6E" w14:textId="77777777" w:rsidTr="004B1532">
        <w:trPr>
          <w:trHeight w:val="4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5E5B" w14:textId="77777777" w:rsidR="00010FEE" w:rsidRPr="001A5050" w:rsidRDefault="00010FEE" w:rsidP="004B1532">
            <w:r w:rsidRPr="001A5050">
              <w:t xml:space="preserve">Консультації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B960" w14:textId="1A127B8F" w:rsidR="00010FEE" w:rsidRPr="001A5050" w:rsidRDefault="00736F99" w:rsidP="004B1532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щ</w:t>
            </w:r>
            <w:r w:rsidR="00010FEE" w:rsidRPr="001A5050">
              <w:rPr>
                <w:lang w:eastAsia="ru-RU"/>
              </w:rPr>
              <w:t>о</w:t>
            </w:r>
            <w:r>
              <w:rPr>
                <w:lang w:eastAsia="ru-RU"/>
              </w:rPr>
              <w:t xml:space="preserve">четверга </w:t>
            </w:r>
            <w:r w:rsidR="00010FEE" w:rsidRPr="001A5050">
              <w:rPr>
                <w:lang w:val="ru-RU" w:eastAsia="ru-RU"/>
              </w:rPr>
              <w:t xml:space="preserve">(4-й корп. ЗНУ, ауд. </w:t>
            </w:r>
            <w:r>
              <w:rPr>
                <w:lang w:val="ru-RU" w:eastAsia="ru-RU"/>
              </w:rPr>
              <w:t>301</w:t>
            </w:r>
            <w:r w:rsidR="00010FEE" w:rsidRPr="001A5050">
              <w:rPr>
                <w:lang w:val="ru-RU" w:eastAsia="ru-RU"/>
              </w:rPr>
              <w:t xml:space="preserve"> за </w:t>
            </w:r>
            <w:proofErr w:type="spellStart"/>
            <w:r w:rsidR="00010FEE" w:rsidRPr="001A5050">
              <w:rPr>
                <w:lang w:val="ru-RU" w:eastAsia="ru-RU"/>
              </w:rPr>
              <w:t>домовленістю</w:t>
            </w:r>
            <w:proofErr w:type="spellEnd"/>
            <w:r w:rsidR="00010FEE" w:rsidRPr="001A5050">
              <w:rPr>
                <w:lang w:val="ru-RU" w:eastAsia="ru-RU"/>
              </w:rPr>
              <w:t xml:space="preserve"> </w:t>
            </w:r>
            <w:r w:rsidR="001A5050" w:rsidRPr="001A5050">
              <w:rPr>
                <w:color w:val="000000"/>
                <w:lang w:eastAsia="uk-UA"/>
              </w:rPr>
              <w:t>(очно</w:t>
            </w:r>
            <w:r w:rsidR="001A5050">
              <w:rPr>
                <w:lang w:val="ru-RU" w:eastAsia="ru-RU"/>
              </w:rPr>
              <w:t xml:space="preserve">) </w:t>
            </w:r>
            <w:proofErr w:type="spellStart"/>
            <w:r w:rsidR="00010FEE" w:rsidRPr="001A5050">
              <w:rPr>
                <w:lang w:val="ru-RU" w:eastAsia="ru-RU"/>
              </w:rPr>
              <w:t>чи</w:t>
            </w:r>
            <w:proofErr w:type="spellEnd"/>
            <w:r w:rsidR="00010FEE" w:rsidRPr="001A5050">
              <w:rPr>
                <w:lang w:val="ru-RU" w:eastAsia="ru-RU"/>
              </w:rPr>
              <w:t xml:space="preserve"> ел. </w:t>
            </w:r>
            <w:proofErr w:type="spellStart"/>
            <w:r w:rsidR="00010FEE" w:rsidRPr="001A5050">
              <w:rPr>
                <w:lang w:val="ru-RU" w:eastAsia="ru-RU"/>
              </w:rPr>
              <w:t>поштою</w:t>
            </w:r>
            <w:proofErr w:type="spellEnd"/>
            <w:r w:rsidR="00010FEE" w:rsidRPr="001A5050">
              <w:rPr>
                <w:lang w:val="ru-RU" w:eastAsia="ru-RU"/>
              </w:rPr>
              <w:t xml:space="preserve"> (</w:t>
            </w:r>
            <w:proofErr w:type="spellStart"/>
            <w:r w:rsidR="00010FEE" w:rsidRPr="001A5050">
              <w:rPr>
                <w:color w:val="000000"/>
                <w:lang w:val="en-US" w:eastAsia="uk-UA"/>
              </w:rPr>
              <w:t>dornika</w:t>
            </w:r>
            <w:proofErr w:type="spellEnd"/>
            <w:r w:rsidR="00010FEE" w:rsidRPr="001A5050">
              <w:rPr>
                <w:color w:val="000000"/>
                <w:lang w:val="ru-RU" w:eastAsia="uk-UA"/>
              </w:rPr>
              <w:t>@</w:t>
            </w:r>
            <w:proofErr w:type="spellStart"/>
            <w:r w:rsidR="00010FEE" w:rsidRPr="001A5050">
              <w:rPr>
                <w:color w:val="000000"/>
                <w:lang w:val="en-US" w:eastAsia="uk-UA"/>
              </w:rPr>
              <w:t>i</w:t>
            </w:r>
            <w:proofErr w:type="spellEnd"/>
            <w:r w:rsidR="00010FEE" w:rsidRPr="001A5050">
              <w:rPr>
                <w:color w:val="000000"/>
                <w:lang w:val="ru-RU" w:eastAsia="uk-UA"/>
              </w:rPr>
              <w:t>.</w:t>
            </w:r>
            <w:proofErr w:type="spellStart"/>
            <w:r w:rsidR="00010FEE" w:rsidRPr="001A5050">
              <w:rPr>
                <w:color w:val="000000"/>
                <w:lang w:val="en-US" w:eastAsia="uk-UA"/>
              </w:rPr>
              <w:t>ua</w:t>
            </w:r>
            <w:proofErr w:type="spellEnd"/>
            <w:r w:rsidR="00010FEE" w:rsidRPr="001A5050">
              <w:rPr>
                <w:color w:val="000000"/>
                <w:lang w:eastAsia="uk-UA"/>
              </w:rPr>
              <w:t>)</w:t>
            </w:r>
            <w:r w:rsidR="001A5050">
              <w:t xml:space="preserve"> </w:t>
            </w:r>
            <w:r w:rsidR="001A5050" w:rsidRPr="001A5050">
              <w:rPr>
                <w:color w:val="000000"/>
                <w:lang w:eastAsia="uk-UA"/>
              </w:rPr>
              <w:t>(дистанційно</w:t>
            </w:r>
            <w:r w:rsidR="001A5050">
              <w:rPr>
                <w:color w:val="000000"/>
                <w:lang w:eastAsia="uk-UA"/>
              </w:rPr>
              <w:t>)</w:t>
            </w:r>
          </w:p>
        </w:tc>
      </w:tr>
      <w:tr w:rsidR="00010FEE" w:rsidRPr="001A5050" w14:paraId="02E9392D" w14:textId="77777777" w:rsidTr="004B1532">
        <w:trPr>
          <w:trHeight w:val="4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58A9" w14:textId="77777777" w:rsidR="00010FEE" w:rsidRPr="001A5050" w:rsidRDefault="00010FEE" w:rsidP="004B1532">
            <w:r w:rsidRPr="001A5050">
              <w:t xml:space="preserve">Вид підсумкового семестрового контролю: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16EC" w14:textId="0367817C" w:rsidR="00010FEE" w:rsidRPr="001A5050" w:rsidRDefault="00E1007F" w:rsidP="004B1532">
            <w:pPr>
              <w:jc w:val="center"/>
            </w:pPr>
            <w:r>
              <w:t>залік</w:t>
            </w:r>
          </w:p>
        </w:tc>
      </w:tr>
      <w:tr w:rsidR="00010FEE" w:rsidRPr="001A5050" w14:paraId="410E4035" w14:textId="77777777" w:rsidTr="004B1532">
        <w:trPr>
          <w:trHeight w:val="3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13DE" w14:textId="77777777" w:rsidR="00010FEE" w:rsidRPr="001A5050" w:rsidRDefault="00010FEE" w:rsidP="004B1532">
            <w:r w:rsidRPr="001A5050">
              <w:t xml:space="preserve">Посилання на електронний курс у СЕЗН ЗНУ (платформа </w:t>
            </w:r>
            <w:proofErr w:type="spellStart"/>
            <w:r w:rsidRPr="001A5050">
              <w:t>Moodle</w:t>
            </w:r>
            <w:proofErr w:type="spellEnd"/>
            <w:r w:rsidRPr="001A5050">
              <w:t>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FF0C" w14:textId="1A45B4FD" w:rsidR="00010FEE" w:rsidRPr="002E32CA" w:rsidRDefault="002E32CA" w:rsidP="004B1532">
            <w:pPr>
              <w:jc w:val="center"/>
            </w:pPr>
            <w:proofErr w:type="spellStart"/>
            <w:r w:rsidRPr="002E32CA">
              <w:rPr>
                <w:lang w:val="ru-RU" w:eastAsia="ru-RU"/>
              </w:rPr>
              <w:t>https</w:t>
            </w:r>
            <w:proofErr w:type="spellEnd"/>
            <w:r w:rsidRPr="002E32CA">
              <w:rPr>
                <w:lang w:eastAsia="ru-RU"/>
              </w:rPr>
              <w:t>://</w:t>
            </w:r>
            <w:proofErr w:type="spellStart"/>
            <w:r w:rsidRPr="002E32CA">
              <w:rPr>
                <w:lang w:val="ru-RU" w:eastAsia="ru-RU"/>
              </w:rPr>
              <w:t>moodle</w:t>
            </w:r>
            <w:proofErr w:type="spellEnd"/>
            <w:r w:rsidRPr="002E32CA">
              <w:rPr>
                <w:lang w:eastAsia="ru-RU"/>
              </w:rPr>
              <w:t>.</w:t>
            </w:r>
            <w:proofErr w:type="spellStart"/>
            <w:r w:rsidRPr="002E32CA">
              <w:rPr>
                <w:lang w:val="ru-RU" w:eastAsia="ru-RU"/>
              </w:rPr>
              <w:t>znu</w:t>
            </w:r>
            <w:proofErr w:type="spellEnd"/>
            <w:r w:rsidRPr="002E32CA">
              <w:rPr>
                <w:lang w:eastAsia="ru-RU"/>
              </w:rPr>
              <w:t>.</w:t>
            </w:r>
            <w:proofErr w:type="spellStart"/>
            <w:r w:rsidRPr="002E32CA">
              <w:rPr>
                <w:lang w:val="ru-RU" w:eastAsia="ru-RU"/>
              </w:rPr>
              <w:t>edu</w:t>
            </w:r>
            <w:proofErr w:type="spellEnd"/>
            <w:r w:rsidRPr="002E32CA">
              <w:rPr>
                <w:lang w:eastAsia="ru-RU"/>
              </w:rPr>
              <w:t>.</w:t>
            </w:r>
            <w:proofErr w:type="spellStart"/>
            <w:r w:rsidRPr="002E32CA">
              <w:rPr>
                <w:lang w:val="ru-RU" w:eastAsia="ru-RU"/>
              </w:rPr>
              <w:t>ua</w:t>
            </w:r>
            <w:proofErr w:type="spellEnd"/>
            <w:r w:rsidRPr="002E32CA">
              <w:rPr>
                <w:lang w:eastAsia="ru-RU"/>
              </w:rPr>
              <w:t>/</w:t>
            </w:r>
            <w:proofErr w:type="spellStart"/>
            <w:r w:rsidRPr="002E32CA">
              <w:rPr>
                <w:lang w:val="ru-RU" w:eastAsia="ru-RU"/>
              </w:rPr>
              <w:t>course</w:t>
            </w:r>
            <w:proofErr w:type="spellEnd"/>
            <w:r w:rsidRPr="002E32CA">
              <w:rPr>
                <w:lang w:eastAsia="ru-RU"/>
              </w:rPr>
              <w:t>/</w:t>
            </w:r>
            <w:proofErr w:type="spellStart"/>
            <w:r w:rsidRPr="002E32CA">
              <w:rPr>
                <w:lang w:val="ru-RU" w:eastAsia="ru-RU"/>
              </w:rPr>
              <w:t>view</w:t>
            </w:r>
            <w:proofErr w:type="spellEnd"/>
            <w:r w:rsidRPr="002E32CA">
              <w:rPr>
                <w:lang w:eastAsia="ru-RU"/>
              </w:rPr>
              <w:t>.</w:t>
            </w:r>
            <w:proofErr w:type="spellStart"/>
            <w:r w:rsidRPr="002E32CA">
              <w:rPr>
                <w:lang w:val="ru-RU" w:eastAsia="ru-RU"/>
              </w:rPr>
              <w:t>php</w:t>
            </w:r>
            <w:proofErr w:type="spellEnd"/>
            <w:r w:rsidRPr="002E32CA">
              <w:rPr>
                <w:lang w:eastAsia="ru-RU"/>
              </w:rPr>
              <w:t>?</w:t>
            </w:r>
            <w:proofErr w:type="spellStart"/>
            <w:r w:rsidRPr="002E32CA">
              <w:rPr>
                <w:lang w:val="ru-RU" w:eastAsia="ru-RU"/>
              </w:rPr>
              <w:t>id</w:t>
            </w:r>
            <w:proofErr w:type="spellEnd"/>
            <w:r w:rsidRPr="002E32CA">
              <w:rPr>
                <w:lang w:eastAsia="ru-RU"/>
              </w:rPr>
              <w:t>=</w:t>
            </w:r>
            <w:r w:rsidR="00736F99">
              <w:rPr>
                <w:lang w:eastAsia="ru-RU"/>
              </w:rPr>
              <w:t>7097</w:t>
            </w:r>
            <w:r w:rsidRPr="002E32CA">
              <w:rPr>
                <w:lang w:eastAsia="ru-RU"/>
              </w:rPr>
              <w:t>#</w:t>
            </w:r>
          </w:p>
        </w:tc>
      </w:tr>
    </w:tbl>
    <w:p w14:paraId="5AC20AB8" w14:textId="77777777" w:rsidR="001C00DB" w:rsidRPr="00010FEE" w:rsidRDefault="001C00DB" w:rsidP="00D93C55">
      <w:pPr>
        <w:ind w:right="116"/>
        <w:jc w:val="both"/>
      </w:pPr>
    </w:p>
    <w:p w14:paraId="61220A09" w14:textId="77777777" w:rsidR="00FF2B4D" w:rsidRDefault="003B3997">
      <w:pPr>
        <w:spacing w:before="1"/>
        <w:ind w:left="2887" w:right="2882"/>
        <w:jc w:val="center"/>
        <w:rPr>
          <w:rFonts w:ascii="Cambria" w:hAnsi="Cambria"/>
          <w:b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 wp14:anchorId="3F65D0D8" wp14:editId="4009B49A">
            <wp:simplePos x="0" y="0"/>
            <wp:positionH relativeFrom="page">
              <wp:posOffset>6109334</wp:posOffset>
            </wp:positionH>
            <wp:positionV relativeFrom="page">
              <wp:posOffset>451992</wp:posOffset>
            </wp:positionV>
            <wp:extent cx="530224" cy="55372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24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E7E943" w14:textId="77777777" w:rsidR="00FF2B4D" w:rsidRDefault="00FF2B4D">
      <w:pPr>
        <w:spacing w:before="1"/>
        <w:ind w:left="2885" w:right="2886"/>
        <w:jc w:val="center"/>
        <w:rPr>
          <w:rFonts w:ascii="Cambria" w:hAnsi="Cambria"/>
          <w:b/>
        </w:rPr>
      </w:pPr>
    </w:p>
    <w:p w14:paraId="68ECA20E" w14:textId="77777777" w:rsidR="00FF2B4D" w:rsidRDefault="00FF2B4D">
      <w:pPr>
        <w:pStyle w:val="a3"/>
        <w:spacing w:before="7"/>
        <w:rPr>
          <w:rFonts w:ascii="Cambria"/>
          <w:b/>
          <w:sz w:val="18"/>
        </w:rPr>
      </w:pPr>
    </w:p>
    <w:p w14:paraId="5911D085" w14:textId="77777777" w:rsidR="003E6838" w:rsidRPr="00C5183D" w:rsidRDefault="003E6838">
      <w:pPr>
        <w:rPr>
          <w:rFonts w:ascii="Cambria"/>
          <w:sz w:val="18"/>
        </w:rPr>
      </w:pPr>
    </w:p>
    <w:p w14:paraId="1B796B90" w14:textId="77777777" w:rsidR="003E6838" w:rsidRPr="00C5183D" w:rsidRDefault="003E6838">
      <w:pPr>
        <w:rPr>
          <w:rFonts w:ascii="Cambria"/>
          <w:sz w:val="18"/>
        </w:rPr>
      </w:pPr>
    </w:p>
    <w:p w14:paraId="1C2046B6" w14:textId="77777777" w:rsidR="003E6838" w:rsidRPr="00C5183D" w:rsidRDefault="003E6838">
      <w:pPr>
        <w:rPr>
          <w:rFonts w:ascii="Cambria"/>
          <w:sz w:val="18"/>
        </w:rPr>
      </w:pPr>
    </w:p>
    <w:p w14:paraId="1D456DF7" w14:textId="77777777" w:rsidR="00686ADC" w:rsidRDefault="00686ADC">
      <w:pPr>
        <w:rPr>
          <w:rFonts w:ascii="Cambria"/>
          <w:sz w:val="18"/>
        </w:rPr>
      </w:pPr>
    </w:p>
    <w:p w14:paraId="0B9858E7" w14:textId="77777777" w:rsidR="001A5050" w:rsidRPr="001A5050" w:rsidRDefault="001A5050" w:rsidP="001A5050">
      <w:pPr>
        <w:pStyle w:val="a4"/>
        <w:numPr>
          <w:ilvl w:val="0"/>
          <w:numId w:val="12"/>
        </w:numPr>
        <w:ind w:right="82"/>
        <w:jc w:val="center"/>
        <w:rPr>
          <w:b/>
          <w:bCs/>
          <w:sz w:val="28"/>
        </w:rPr>
      </w:pPr>
      <w:r w:rsidRPr="001A5050">
        <w:rPr>
          <w:b/>
          <w:bCs/>
          <w:sz w:val="28"/>
        </w:rPr>
        <w:t>Методи досягнення з</w:t>
      </w:r>
      <w:r w:rsidRPr="001A5050">
        <w:rPr>
          <w:b/>
          <w:sz w:val="28"/>
          <w:szCs w:val="28"/>
        </w:rPr>
        <w:t>апланованих освітньою програмою</w:t>
      </w:r>
      <w:r w:rsidRPr="001A5050">
        <w:rPr>
          <w:b/>
          <w:bCs/>
          <w:sz w:val="28"/>
          <w:szCs w:val="28"/>
        </w:rPr>
        <w:t xml:space="preserve"> </w:t>
      </w:r>
      <w:proofErr w:type="spellStart"/>
      <w:r w:rsidRPr="001A5050">
        <w:rPr>
          <w:b/>
          <w:bCs/>
          <w:sz w:val="28"/>
        </w:rPr>
        <w:t>компетентностей</w:t>
      </w:r>
      <w:proofErr w:type="spellEnd"/>
      <w:r w:rsidRPr="001A5050">
        <w:rPr>
          <w:b/>
          <w:bCs/>
          <w:sz w:val="28"/>
        </w:rPr>
        <w:t xml:space="preserve"> і результатів навчання</w:t>
      </w:r>
    </w:p>
    <w:tbl>
      <w:tblPr>
        <w:tblStyle w:val="11"/>
        <w:tblW w:w="10456" w:type="dxa"/>
        <w:tblLook w:val="04A0" w:firstRow="1" w:lastRow="0" w:firstColumn="1" w:lastColumn="0" w:noHBand="0" w:noVBand="1"/>
      </w:tblPr>
      <w:tblGrid>
        <w:gridCol w:w="5211"/>
        <w:gridCol w:w="2977"/>
        <w:gridCol w:w="2268"/>
      </w:tblGrid>
      <w:tr w:rsidR="00686ADC" w:rsidRPr="00686ADC" w14:paraId="29E7DD1C" w14:textId="77777777" w:rsidTr="000D5B1C">
        <w:trPr>
          <w:trHeight w:val="527"/>
        </w:trPr>
        <w:tc>
          <w:tcPr>
            <w:tcW w:w="5211" w:type="dxa"/>
            <w:shd w:val="clear" w:color="auto" w:fill="auto"/>
          </w:tcPr>
          <w:p w14:paraId="6E9743EC" w14:textId="77777777" w:rsidR="001A5050" w:rsidRPr="001A5050" w:rsidRDefault="001A5050" w:rsidP="001A5050">
            <w:pPr>
              <w:jc w:val="center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 w:rsidRPr="001A5050">
              <w:rPr>
                <w:rFonts w:eastAsia="MS Mincho"/>
                <w:b/>
                <w:bCs/>
                <w:color w:val="000000"/>
                <w:sz w:val="20"/>
                <w:szCs w:val="20"/>
              </w:rPr>
              <w:t>Компетентності/</w:t>
            </w:r>
          </w:p>
          <w:p w14:paraId="3C15A2CE" w14:textId="77777777" w:rsidR="00686ADC" w:rsidRPr="00686ADC" w:rsidRDefault="001A5050" w:rsidP="001A5050">
            <w:pPr>
              <w:jc w:val="center"/>
              <w:rPr>
                <w:rFonts w:eastAsia="MS Mincho"/>
                <w:b/>
                <w:bCs/>
                <w:color w:val="000000"/>
                <w:sz w:val="20"/>
                <w:szCs w:val="20"/>
              </w:rPr>
            </w:pPr>
            <w:r w:rsidRPr="001A5050">
              <w:rPr>
                <w:rFonts w:eastAsia="MS Mincho"/>
                <w:b/>
                <w:bCs/>
                <w:color w:val="000000"/>
                <w:sz w:val="20"/>
                <w:szCs w:val="20"/>
              </w:rPr>
              <w:t>результати навчання</w:t>
            </w:r>
          </w:p>
        </w:tc>
        <w:tc>
          <w:tcPr>
            <w:tcW w:w="2977" w:type="dxa"/>
            <w:shd w:val="clear" w:color="auto" w:fill="auto"/>
          </w:tcPr>
          <w:p w14:paraId="25138C3C" w14:textId="77777777" w:rsidR="00686ADC" w:rsidRPr="00686ADC" w:rsidRDefault="00686ADC" w:rsidP="00686ADC">
            <w:pPr>
              <w:jc w:val="center"/>
              <w:rPr>
                <w:rFonts w:eastAsia="MS Mincho"/>
                <w:b/>
                <w:bCs/>
                <w:color w:val="212529"/>
                <w:sz w:val="20"/>
                <w:szCs w:val="20"/>
              </w:rPr>
            </w:pPr>
            <w:r w:rsidRPr="00686ADC">
              <w:rPr>
                <w:rFonts w:eastAsia="MS Mincho"/>
                <w:b/>
                <w:bCs/>
                <w:color w:val="212529"/>
                <w:sz w:val="20"/>
                <w:szCs w:val="20"/>
              </w:rPr>
              <w:t>Методи навчання</w:t>
            </w:r>
          </w:p>
        </w:tc>
        <w:tc>
          <w:tcPr>
            <w:tcW w:w="2268" w:type="dxa"/>
            <w:shd w:val="clear" w:color="auto" w:fill="auto"/>
          </w:tcPr>
          <w:p w14:paraId="79F793A3" w14:textId="77777777" w:rsidR="00686ADC" w:rsidRPr="00686ADC" w:rsidRDefault="00686ADC" w:rsidP="00686ADC">
            <w:pPr>
              <w:jc w:val="center"/>
              <w:rPr>
                <w:rFonts w:eastAsia="MS Mincho"/>
                <w:b/>
                <w:bCs/>
                <w:color w:val="212529"/>
                <w:sz w:val="20"/>
                <w:szCs w:val="20"/>
              </w:rPr>
            </w:pPr>
            <w:r w:rsidRPr="00686ADC">
              <w:rPr>
                <w:rFonts w:eastAsia="MS Mincho"/>
                <w:b/>
                <w:bCs/>
                <w:color w:val="212529"/>
                <w:sz w:val="20"/>
                <w:szCs w:val="20"/>
              </w:rPr>
              <w:t>Форми та методи оцінювання</w:t>
            </w:r>
          </w:p>
        </w:tc>
      </w:tr>
      <w:tr w:rsidR="00686ADC" w:rsidRPr="00686ADC" w14:paraId="4B0EC6C9" w14:textId="77777777" w:rsidTr="000D5B1C">
        <w:trPr>
          <w:trHeight w:val="2972"/>
        </w:trPr>
        <w:tc>
          <w:tcPr>
            <w:tcW w:w="5211" w:type="dxa"/>
            <w:shd w:val="clear" w:color="auto" w:fill="auto"/>
          </w:tcPr>
          <w:p w14:paraId="751C838D" w14:textId="77777777" w:rsidR="000B7CAF" w:rsidRPr="000B7CAF" w:rsidRDefault="000B7CAF" w:rsidP="000B7CAF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0B7CAF">
              <w:rPr>
                <w:rFonts w:eastAsia="MS Mincho"/>
                <w:color w:val="000000"/>
                <w:sz w:val="20"/>
                <w:szCs w:val="20"/>
              </w:rPr>
              <w:t>ЗК 02. Здатність застосувати знання у практичних ситуаціях.</w:t>
            </w:r>
          </w:p>
          <w:p w14:paraId="61EFA2B2" w14:textId="77777777" w:rsidR="000B7CAF" w:rsidRPr="000B7CAF" w:rsidRDefault="000B7CAF" w:rsidP="000B7CAF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0B7CAF">
              <w:rPr>
                <w:rFonts w:eastAsia="MS Mincho"/>
                <w:color w:val="000000"/>
                <w:sz w:val="20"/>
                <w:szCs w:val="20"/>
              </w:rPr>
              <w:t>ЗК 07. Здатність до міжособистісної взаємодії.</w:t>
            </w:r>
          </w:p>
          <w:p w14:paraId="414164D9" w14:textId="77777777" w:rsidR="000B7CAF" w:rsidRPr="000B7CAF" w:rsidRDefault="000B7CAF" w:rsidP="000B7CAF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0B7CAF">
              <w:rPr>
                <w:rFonts w:eastAsia="MS Mincho"/>
                <w:color w:val="000000"/>
                <w:sz w:val="20"/>
                <w:szCs w:val="20"/>
              </w:rPr>
              <w:t>СК 02. Здатність враховувати у практичній діяльності медико- біологічні, психолого-педагогічні, соціальні аспекти, пов’язані з практикою фізичної терапії.</w:t>
            </w:r>
          </w:p>
          <w:p w14:paraId="04C6BF0A" w14:textId="77777777" w:rsidR="000B7CAF" w:rsidRPr="000B7CAF" w:rsidRDefault="000B7CAF" w:rsidP="000B7CAF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0B7CAF">
              <w:rPr>
                <w:rFonts w:eastAsia="MS Mincho"/>
                <w:color w:val="000000"/>
                <w:sz w:val="20"/>
                <w:szCs w:val="20"/>
              </w:rPr>
              <w:t>08. Здатність ефективно спілкуватися, зокрема навчати пацієнта/клієнта, його родину й опікунів самообслуговуванню/догляду, профілактиці захворювань, травм, ускладнень та обмежень життєдіяльності та популяризувати здоровий спосіб життя.</w:t>
            </w:r>
          </w:p>
          <w:p w14:paraId="579B8CD1" w14:textId="77777777" w:rsidR="000B7CAF" w:rsidRPr="000B7CAF" w:rsidRDefault="000B7CAF" w:rsidP="000B7CAF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0B7CAF">
              <w:rPr>
                <w:rFonts w:eastAsia="MS Mincho"/>
                <w:color w:val="000000"/>
                <w:sz w:val="20"/>
                <w:szCs w:val="20"/>
              </w:rPr>
              <w:t xml:space="preserve">ПР3 Дотримуватися етики професійного спілкування, діяти етично дотримуючись принципу неприпустимості корупції та будь-яких інших проявів </w:t>
            </w:r>
            <w:proofErr w:type="spellStart"/>
            <w:r w:rsidRPr="000B7CAF">
              <w:rPr>
                <w:rFonts w:eastAsia="MS Mincho"/>
                <w:color w:val="000000"/>
                <w:sz w:val="20"/>
                <w:szCs w:val="20"/>
              </w:rPr>
              <w:t>недоброчесності</w:t>
            </w:r>
            <w:proofErr w:type="spellEnd"/>
            <w:r w:rsidRPr="000B7CAF">
              <w:rPr>
                <w:rFonts w:eastAsia="MS Mincho"/>
                <w:color w:val="000000"/>
                <w:sz w:val="20"/>
                <w:szCs w:val="20"/>
              </w:rPr>
              <w:t xml:space="preserve">. </w:t>
            </w:r>
          </w:p>
          <w:p w14:paraId="057611E2" w14:textId="77777777" w:rsidR="000B7CAF" w:rsidRPr="000B7CAF" w:rsidRDefault="000B7CAF" w:rsidP="000B7CAF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0B7CAF">
              <w:rPr>
                <w:rFonts w:eastAsia="MS Mincho"/>
                <w:color w:val="000000"/>
                <w:sz w:val="20"/>
                <w:szCs w:val="20"/>
              </w:rPr>
              <w:t xml:space="preserve">ПР13 Провадити </w:t>
            </w:r>
            <w:proofErr w:type="spellStart"/>
            <w:r w:rsidRPr="000B7CAF">
              <w:rPr>
                <w:rFonts w:eastAsia="MS Mincho"/>
                <w:color w:val="000000"/>
                <w:sz w:val="20"/>
                <w:szCs w:val="20"/>
              </w:rPr>
              <w:t>пацієнтоцентричну</w:t>
            </w:r>
            <w:proofErr w:type="spellEnd"/>
            <w:r w:rsidRPr="000B7CAF">
              <w:rPr>
                <w:rFonts w:eastAsia="MS Mincho"/>
                <w:color w:val="000000"/>
                <w:sz w:val="20"/>
                <w:szCs w:val="20"/>
              </w:rPr>
              <w:t xml:space="preserve"> практичну діяльність за узгодженням із </w:t>
            </w:r>
            <w:proofErr w:type="spellStart"/>
            <w:r w:rsidRPr="000B7CAF">
              <w:rPr>
                <w:rFonts w:eastAsia="MS Mincho"/>
                <w:color w:val="000000"/>
                <w:sz w:val="20"/>
                <w:szCs w:val="20"/>
              </w:rPr>
              <w:t>пацІєнтом</w:t>
            </w:r>
            <w:proofErr w:type="spellEnd"/>
            <w:r w:rsidRPr="000B7CAF">
              <w:rPr>
                <w:rFonts w:eastAsia="MS Mincho"/>
                <w:color w:val="000000"/>
                <w:sz w:val="20"/>
                <w:szCs w:val="20"/>
              </w:rPr>
              <w:t xml:space="preserve">/клієнтом, його родиною/опікунами, членами </w:t>
            </w:r>
            <w:proofErr w:type="spellStart"/>
            <w:r w:rsidRPr="000B7CAF">
              <w:rPr>
                <w:rFonts w:eastAsia="MS Mincho"/>
                <w:color w:val="000000"/>
                <w:sz w:val="20"/>
                <w:szCs w:val="20"/>
              </w:rPr>
              <w:t>мультидисциплінарної</w:t>
            </w:r>
            <w:proofErr w:type="spellEnd"/>
            <w:r w:rsidRPr="000B7CAF">
              <w:rPr>
                <w:rFonts w:eastAsia="MS Mincho"/>
                <w:color w:val="000000"/>
                <w:sz w:val="20"/>
                <w:szCs w:val="20"/>
              </w:rPr>
              <w:t xml:space="preserve"> команди згідно нормативно-правових вимог та норм професійної етики. </w:t>
            </w:r>
          </w:p>
          <w:p w14:paraId="1D98CA6B" w14:textId="77777777" w:rsidR="000B7CAF" w:rsidRPr="000B7CAF" w:rsidRDefault="000B7CAF" w:rsidP="000B7CAF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0B7CAF">
              <w:rPr>
                <w:rFonts w:eastAsia="MS Mincho"/>
                <w:color w:val="000000"/>
                <w:sz w:val="20"/>
                <w:szCs w:val="20"/>
              </w:rPr>
              <w:t xml:space="preserve">ПР14 Провадити безпечну для пацієнта/клієнта та практикуючого фахівця професійну діяльність. </w:t>
            </w:r>
          </w:p>
          <w:p w14:paraId="2E7D0A9F" w14:textId="099A3102" w:rsidR="00686ADC" w:rsidRPr="00686ADC" w:rsidRDefault="000B7CAF" w:rsidP="000B7CAF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0B7CAF">
              <w:rPr>
                <w:rFonts w:eastAsia="MS Mincho"/>
                <w:color w:val="000000"/>
                <w:sz w:val="20"/>
                <w:szCs w:val="20"/>
              </w:rPr>
              <w:t xml:space="preserve">ПР16 Вербально і </w:t>
            </w:r>
            <w:proofErr w:type="spellStart"/>
            <w:r w:rsidRPr="000B7CAF">
              <w:rPr>
                <w:rFonts w:eastAsia="MS Mincho"/>
                <w:color w:val="000000"/>
                <w:sz w:val="20"/>
                <w:szCs w:val="20"/>
              </w:rPr>
              <w:t>невербально</w:t>
            </w:r>
            <w:proofErr w:type="spellEnd"/>
            <w:r w:rsidRPr="000B7CAF">
              <w:rPr>
                <w:rFonts w:eastAsia="MS Mincho"/>
                <w:color w:val="000000"/>
                <w:sz w:val="20"/>
                <w:szCs w:val="20"/>
              </w:rPr>
              <w:t xml:space="preserve">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зокрема у </w:t>
            </w:r>
            <w:proofErr w:type="spellStart"/>
            <w:r w:rsidRPr="000B7CAF">
              <w:rPr>
                <w:rFonts w:eastAsia="MS Mincho"/>
                <w:color w:val="000000"/>
                <w:sz w:val="20"/>
                <w:szCs w:val="20"/>
              </w:rPr>
              <w:t>мульти</w:t>
            </w:r>
            <w:proofErr w:type="spellEnd"/>
            <w:r w:rsidRPr="000B7CAF">
              <w:rPr>
                <w:rFonts w:eastAsia="MS Mincho"/>
                <w:color w:val="000000"/>
                <w:sz w:val="20"/>
                <w:szCs w:val="20"/>
              </w:rPr>
              <w:t xml:space="preserve"> дисциплінарній команді.</w:t>
            </w:r>
          </w:p>
        </w:tc>
        <w:tc>
          <w:tcPr>
            <w:tcW w:w="2977" w:type="dxa"/>
            <w:shd w:val="clear" w:color="auto" w:fill="auto"/>
          </w:tcPr>
          <w:p w14:paraId="0E0D4890" w14:textId="77777777" w:rsidR="00686ADC" w:rsidRPr="00686ADC" w:rsidRDefault="00686ADC" w:rsidP="00686ADC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686ADC">
              <w:rPr>
                <w:rFonts w:eastAsia="MS Mincho"/>
                <w:color w:val="000000"/>
                <w:sz w:val="20"/>
                <w:szCs w:val="20"/>
              </w:rPr>
              <w:t xml:space="preserve">   Методи організації та здійснення навчально-пізнавальної діяльності: лекція  (традиційна,  проблемна)  із застосуванням комп’ютерних інформаційних  технологій (PowerPoint-презентація), практичні завдання аналітичного, синтетичного та індуктивного характеру, дослідницькі методи (робота з науковими джерелами, санітарно-гігієнічними нормативними документами). </w:t>
            </w:r>
          </w:p>
          <w:p w14:paraId="2EA564C6" w14:textId="77777777" w:rsidR="00B8069C" w:rsidRDefault="00686ADC" w:rsidP="00686ADC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686ADC">
              <w:rPr>
                <w:rFonts w:eastAsia="MS Mincho"/>
                <w:color w:val="000000"/>
                <w:sz w:val="20"/>
                <w:szCs w:val="20"/>
              </w:rPr>
              <w:t xml:space="preserve">  Методи  стимулювання  інтересу  до  навчання:  навчальні  дискусії; створення ситуації пізнавальної новизни; створення ситуацій зацікавленості (метод цікавих аналогій тощо).</w:t>
            </w:r>
          </w:p>
          <w:p w14:paraId="1A17DD11" w14:textId="77777777" w:rsidR="00686ADC" w:rsidRPr="00686ADC" w:rsidRDefault="00686ADC" w:rsidP="00686ADC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686ADC">
              <w:rPr>
                <w:rFonts w:eastAsia="MS Mincho"/>
                <w:color w:val="000000"/>
                <w:sz w:val="20"/>
                <w:szCs w:val="20"/>
              </w:rPr>
              <w:t>Консультаційні методи: індивідуальні і групові консультації за запитами студентів; екзаменаційна консультація</w:t>
            </w:r>
          </w:p>
          <w:p w14:paraId="2088A68D" w14:textId="77777777" w:rsidR="00686ADC" w:rsidRPr="00686ADC" w:rsidRDefault="00686ADC" w:rsidP="00686ADC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56A2CBD" w14:textId="77777777" w:rsidR="00686ADC" w:rsidRPr="00686ADC" w:rsidRDefault="00686ADC" w:rsidP="00686ADC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686ADC">
              <w:rPr>
                <w:rFonts w:eastAsia="MS Mincho"/>
                <w:color w:val="000000"/>
                <w:sz w:val="20"/>
                <w:szCs w:val="20"/>
              </w:rPr>
              <w:t xml:space="preserve">Поточний контроль: </w:t>
            </w:r>
          </w:p>
          <w:p w14:paraId="45432D5F" w14:textId="77777777" w:rsidR="00686ADC" w:rsidRPr="00686ADC" w:rsidRDefault="00686ADC" w:rsidP="00686ADC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686ADC">
              <w:rPr>
                <w:rFonts w:eastAsia="MS Mincho"/>
                <w:color w:val="000000"/>
                <w:sz w:val="20"/>
                <w:szCs w:val="20"/>
              </w:rPr>
              <w:t xml:space="preserve">накопичувальна </w:t>
            </w:r>
            <w:proofErr w:type="spellStart"/>
            <w:r w:rsidRPr="00686ADC">
              <w:rPr>
                <w:rFonts w:eastAsia="MS Mincho"/>
                <w:color w:val="000000"/>
                <w:sz w:val="20"/>
                <w:szCs w:val="20"/>
              </w:rPr>
              <w:t>бально</w:t>
            </w:r>
            <w:proofErr w:type="spellEnd"/>
            <w:r w:rsidRPr="00686ADC">
              <w:rPr>
                <w:rFonts w:eastAsia="MS Mincho"/>
                <w:color w:val="000000"/>
                <w:sz w:val="20"/>
                <w:szCs w:val="20"/>
              </w:rPr>
              <w:t>-рейтингова система.</w:t>
            </w:r>
          </w:p>
          <w:p w14:paraId="3D305FC4" w14:textId="77777777" w:rsidR="00686ADC" w:rsidRPr="00686ADC" w:rsidRDefault="00686ADC" w:rsidP="00686ADC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686ADC">
              <w:rPr>
                <w:rFonts w:eastAsia="MS Mincho"/>
                <w:color w:val="000000"/>
                <w:sz w:val="20"/>
                <w:szCs w:val="20"/>
              </w:rPr>
              <w:t>(оцінювання досягнень студентів за усіма видами навчальної діяльності)</w:t>
            </w:r>
          </w:p>
          <w:p w14:paraId="03D6BC45" w14:textId="77777777" w:rsidR="00B8069C" w:rsidRDefault="00686ADC" w:rsidP="00B8069C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686ADC">
              <w:rPr>
                <w:rFonts w:eastAsia="MS Mincho"/>
                <w:color w:val="000000"/>
                <w:sz w:val="20"/>
                <w:szCs w:val="20"/>
              </w:rPr>
              <w:t xml:space="preserve">Протягом семестру, під час практичних занять </w:t>
            </w:r>
            <w:r w:rsidR="00B8069C" w:rsidRPr="00B8069C">
              <w:rPr>
                <w:rFonts w:eastAsia="MS Mincho"/>
                <w:color w:val="000000"/>
                <w:sz w:val="20"/>
                <w:szCs w:val="20"/>
              </w:rPr>
              <w:t xml:space="preserve">усне опитування; письмовий контроль, </w:t>
            </w:r>
            <w:r w:rsidRPr="00686ADC">
              <w:rPr>
                <w:rFonts w:eastAsia="MS Mincho"/>
                <w:color w:val="000000"/>
                <w:sz w:val="20"/>
                <w:szCs w:val="20"/>
              </w:rPr>
              <w:t xml:space="preserve">після вивчення змістових розділів, </w:t>
            </w:r>
            <w:r w:rsidR="00B8069C" w:rsidRPr="00B8069C">
              <w:rPr>
                <w:rFonts w:eastAsia="MS Mincho"/>
                <w:color w:val="000000"/>
                <w:sz w:val="20"/>
                <w:szCs w:val="20"/>
              </w:rPr>
              <w:t xml:space="preserve">тестування на СЕЗН </w:t>
            </w:r>
            <w:proofErr w:type="spellStart"/>
            <w:r w:rsidR="00B8069C" w:rsidRPr="00B8069C">
              <w:rPr>
                <w:rFonts w:eastAsia="MS Mincho"/>
                <w:color w:val="000000"/>
                <w:sz w:val="20"/>
                <w:szCs w:val="20"/>
              </w:rPr>
              <w:t>Moodle</w:t>
            </w:r>
            <w:proofErr w:type="spellEnd"/>
            <w:r w:rsidR="00B8069C" w:rsidRPr="00B8069C">
              <w:rPr>
                <w:rFonts w:eastAsia="MS Mincho"/>
                <w:color w:val="000000"/>
                <w:sz w:val="20"/>
                <w:szCs w:val="20"/>
              </w:rPr>
              <w:t>).</w:t>
            </w:r>
          </w:p>
          <w:p w14:paraId="60016347" w14:textId="77777777" w:rsidR="00B8069C" w:rsidRPr="00B8069C" w:rsidRDefault="00B8069C" w:rsidP="00B8069C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B8069C">
              <w:rPr>
                <w:rFonts w:eastAsia="MS Mincho"/>
                <w:color w:val="000000"/>
                <w:sz w:val="20"/>
                <w:szCs w:val="20"/>
              </w:rPr>
              <w:t>Підсумковий контроль:</w:t>
            </w:r>
          </w:p>
          <w:p w14:paraId="304A8E2F" w14:textId="77777777" w:rsidR="00B8069C" w:rsidRPr="00B8069C" w:rsidRDefault="00B8069C" w:rsidP="00B8069C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B8069C">
              <w:rPr>
                <w:rFonts w:eastAsia="MS Mincho"/>
                <w:color w:val="000000"/>
                <w:sz w:val="20"/>
                <w:szCs w:val="20"/>
              </w:rPr>
              <w:t xml:space="preserve">- теоретичний блок (тестові завдання на СЕЗН </w:t>
            </w:r>
            <w:proofErr w:type="spellStart"/>
            <w:r w:rsidRPr="00B8069C">
              <w:rPr>
                <w:rFonts w:eastAsia="MS Mincho"/>
                <w:color w:val="000000"/>
                <w:sz w:val="20"/>
                <w:szCs w:val="20"/>
              </w:rPr>
              <w:t>Moodle</w:t>
            </w:r>
            <w:proofErr w:type="spellEnd"/>
            <w:r w:rsidRPr="00B8069C">
              <w:rPr>
                <w:rFonts w:eastAsia="MS Mincho"/>
                <w:color w:val="000000"/>
                <w:sz w:val="20"/>
                <w:szCs w:val="20"/>
              </w:rPr>
              <w:t>);</w:t>
            </w:r>
          </w:p>
          <w:p w14:paraId="373D706D" w14:textId="77777777" w:rsidR="00686ADC" w:rsidRPr="00686ADC" w:rsidRDefault="00B8069C" w:rsidP="00B8069C">
            <w:pPr>
              <w:jc w:val="both"/>
              <w:rPr>
                <w:rFonts w:eastAsia="MS Mincho"/>
                <w:color w:val="000000"/>
                <w:sz w:val="20"/>
                <w:szCs w:val="20"/>
              </w:rPr>
            </w:pPr>
            <w:r w:rsidRPr="00B8069C">
              <w:rPr>
                <w:rFonts w:eastAsia="MS Mincho"/>
                <w:color w:val="000000"/>
                <w:sz w:val="20"/>
                <w:szCs w:val="20"/>
              </w:rPr>
              <w:t>- практичний блок (виконання індивідуального практичного завдання).</w:t>
            </w:r>
          </w:p>
        </w:tc>
      </w:tr>
    </w:tbl>
    <w:p w14:paraId="10ECE7E9" w14:textId="77777777" w:rsidR="00686ADC" w:rsidRPr="00686ADC" w:rsidRDefault="00686ADC" w:rsidP="00686ADC">
      <w:pPr>
        <w:rPr>
          <w:rFonts w:ascii="Cambria"/>
        </w:rPr>
        <w:sectPr w:rsidR="00686ADC" w:rsidRPr="00686ADC">
          <w:headerReference w:type="default" r:id="rId9"/>
          <w:pgSz w:w="11910" w:h="16840"/>
          <w:pgMar w:top="960" w:right="460" w:bottom="280" w:left="1020" w:header="707" w:footer="0" w:gutter="0"/>
          <w:cols w:space="720"/>
        </w:sectPr>
      </w:pPr>
    </w:p>
    <w:p w14:paraId="76C63483" w14:textId="77777777" w:rsidR="00C15721" w:rsidRDefault="00C15721" w:rsidP="00C15721">
      <w:pPr>
        <w:pStyle w:val="a4"/>
        <w:keepNext/>
        <w:widowControl/>
        <w:autoSpaceDE/>
        <w:autoSpaceDN/>
        <w:ind w:left="851"/>
        <w:rPr>
          <w:b/>
          <w:sz w:val="28"/>
          <w:szCs w:val="28"/>
          <w:lang w:eastAsia="ru-RU"/>
        </w:rPr>
      </w:pPr>
      <w:bookmarkStart w:id="1" w:name="_GoBack"/>
      <w:bookmarkEnd w:id="1"/>
    </w:p>
    <w:p w14:paraId="18440615" w14:textId="75CDE48F" w:rsidR="006E05EB" w:rsidRPr="000D5B1C" w:rsidRDefault="000D5B1C" w:rsidP="008E29E8">
      <w:pPr>
        <w:pStyle w:val="a4"/>
        <w:keepNext/>
        <w:widowControl/>
        <w:numPr>
          <w:ilvl w:val="0"/>
          <w:numId w:val="36"/>
        </w:numPr>
        <w:autoSpaceDE/>
        <w:autoSpaceDN/>
        <w:ind w:left="851"/>
        <w:jc w:val="center"/>
        <w:rPr>
          <w:b/>
          <w:sz w:val="28"/>
          <w:szCs w:val="28"/>
          <w:lang w:eastAsia="ru-RU"/>
        </w:rPr>
      </w:pPr>
      <w:r w:rsidRPr="000D5B1C">
        <w:rPr>
          <w:b/>
          <w:sz w:val="28"/>
          <w:szCs w:val="28"/>
          <w:lang w:eastAsia="ru-RU"/>
        </w:rPr>
        <w:t>Зміст навчальної дисципліни</w:t>
      </w:r>
    </w:p>
    <w:p w14:paraId="04AA00D1" w14:textId="77777777" w:rsidR="000D5B1C" w:rsidRPr="000D5B1C" w:rsidRDefault="000D5B1C" w:rsidP="002E32CA">
      <w:pPr>
        <w:pStyle w:val="a4"/>
        <w:keepNext/>
        <w:widowControl/>
        <w:autoSpaceDE/>
        <w:autoSpaceDN/>
        <w:ind w:left="709"/>
        <w:rPr>
          <w:lang w:eastAsia="ru-RU"/>
        </w:rPr>
      </w:pPr>
    </w:p>
    <w:p w14:paraId="08EDF359" w14:textId="33BD6E73" w:rsidR="002E32CA" w:rsidRPr="002A0B14" w:rsidRDefault="002E32CA" w:rsidP="000B7CAF">
      <w:pPr>
        <w:pStyle w:val="ae"/>
        <w:ind w:firstLine="720"/>
        <w:jc w:val="both"/>
        <w:rPr>
          <w:b/>
          <w:bCs/>
          <w:lang w:eastAsia="ar-SA"/>
        </w:rPr>
      </w:pPr>
      <w:r w:rsidRPr="002A0B14">
        <w:rPr>
          <w:b/>
          <w:bCs/>
          <w:i/>
          <w:lang w:eastAsia="ar-SA"/>
        </w:rPr>
        <w:t>Змістовий модуль 1.</w:t>
      </w:r>
      <w:r w:rsidRPr="002A0B14">
        <w:rPr>
          <w:b/>
          <w:bCs/>
          <w:lang w:eastAsia="ar-SA"/>
        </w:rPr>
        <w:t xml:space="preserve"> </w:t>
      </w:r>
      <w:r w:rsidR="00973062" w:rsidRPr="002A0B14">
        <w:rPr>
          <w:b/>
          <w:bCs/>
          <w:lang w:eastAsia="ar-SA"/>
        </w:rPr>
        <w:t xml:space="preserve">Завдання </w:t>
      </w:r>
      <w:r w:rsidR="00973062" w:rsidRPr="002A0B14">
        <w:rPr>
          <w:b/>
          <w:bCs/>
          <w:lang w:eastAsia="ar-SA"/>
        </w:rPr>
        <w:t xml:space="preserve">адаптивної </w:t>
      </w:r>
      <w:r w:rsidR="00973062" w:rsidRPr="002A0B14">
        <w:rPr>
          <w:b/>
          <w:bCs/>
          <w:lang w:eastAsia="ar-SA"/>
        </w:rPr>
        <w:t>реабілітації та фази реабілітаційного</w:t>
      </w:r>
      <w:r w:rsidR="00973062" w:rsidRPr="002A0B14">
        <w:rPr>
          <w:b/>
          <w:bCs/>
          <w:lang w:eastAsia="ar-SA"/>
        </w:rPr>
        <w:t xml:space="preserve"> </w:t>
      </w:r>
      <w:r w:rsidR="00973062" w:rsidRPr="002A0B14">
        <w:rPr>
          <w:b/>
          <w:bCs/>
          <w:lang w:eastAsia="ar-SA"/>
        </w:rPr>
        <w:t>процесу</w:t>
      </w:r>
      <w:r w:rsidR="00973062" w:rsidRPr="002A0B14">
        <w:rPr>
          <w:b/>
          <w:bCs/>
          <w:lang w:eastAsia="ar-SA"/>
        </w:rPr>
        <w:t>.</w:t>
      </w:r>
      <w:r w:rsidR="00973062" w:rsidRPr="002A0B14">
        <w:rPr>
          <w:b/>
          <w:bCs/>
          <w:lang w:eastAsia="ar-SA"/>
        </w:rPr>
        <w:t xml:space="preserve"> </w:t>
      </w:r>
    </w:p>
    <w:p w14:paraId="2B9D5142" w14:textId="65A85086" w:rsidR="002E32CA" w:rsidRPr="002A3D27" w:rsidRDefault="002E32CA" w:rsidP="000B7CAF">
      <w:pPr>
        <w:pStyle w:val="ae"/>
        <w:ind w:firstLine="720"/>
        <w:jc w:val="both"/>
        <w:rPr>
          <w:bCs/>
          <w:lang w:eastAsia="ar-SA"/>
        </w:rPr>
      </w:pPr>
      <w:r w:rsidRPr="00973062">
        <w:rPr>
          <w:bCs/>
          <w:i/>
          <w:lang w:eastAsia="ar-SA"/>
        </w:rPr>
        <w:t>Тема  1</w:t>
      </w:r>
      <w:r w:rsidRPr="002A3D27">
        <w:rPr>
          <w:bCs/>
          <w:lang w:eastAsia="ar-SA"/>
        </w:rPr>
        <w:t xml:space="preserve">.  </w:t>
      </w:r>
      <w:r w:rsidR="00FE61CD" w:rsidRPr="00FE61CD">
        <w:rPr>
          <w:bCs/>
          <w:lang w:eastAsia="ar-SA"/>
        </w:rPr>
        <w:t>Психологічні та соціальні чинники в структурі лікування та реабілітації. Об’єкти</w:t>
      </w:r>
      <w:r w:rsidR="00FE61CD">
        <w:rPr>
          <w:bCs/>
          <w:lang w:eastAsia="ar-SA"/>
        </w:rPr>
        <w:t xml:space="preserve"> </w:t>
      </w:r>
      <w:r w:rsidR="00FE61CD" w:rsidRPr="00FE61CD">
        <w:rPr>
          <w:bCs/>
          <w:lang w:eastAsia="ar-SA"/>
        </w:rPr>
        <w:t>реабілітації. Реабілітаційний потенціал особистості. Правові засади</w:t>
      </w:r>
      <w:r w:rsidR="00FE61CD">
        <w:rPr>
          <w:bCs/>
          <w:lang w:eastAsia="ar-SA"/>
        </w:rPr>
        <w:t xml:space="preserve"> </w:t>
      </w:r>
      <w:r w:rsidR="00FE61CD" w:rsidRPr="00FE61CD">
        <w:rPr>
          <w:bCs/>
          <w:lang w:eastAsia="ar-SA"/>
        </w:rPr>
        <w:t>реабілітаційного процесу. Основні складові реабілітації</w:t>
      </w:r>
      <w:r w:rsidR="00FE61CD">
        <w:rPr>
          <w:bCs/>
          <w:lang w:eastAsia="ar-SA"/>
        </w:rPr>
        <w:t>.</w:t>
      </w:r>
      <w:r w:rsidR="00FE61CD" w:rsidRPr="00FE61CD">
        <w:rPr>
          <w:bCs/>
          <w:lang w:eastAsia="ar-SA"/>
        </w:rPr>
        <w:t xml:space="preserve"> </w:t>
      </w:r>
      <w:r w:rsidR="00D17072" w:rsidRPr="002A3D27">
        <w:rPr>
          <w:bCs/>
          <w:lang w:eastAsia="ar-SA"/>
        </w:rPr>
        <w:t>Нормативно-правове регулювання надання медико-психологічної реабілітації» вміщує одинадцять підрозділів, до яких включено бібліографічні записи чинних законів України та підзаконних нормативно-правових актів, згрупованих за принципом верховенства права й абеткою назв</w:t>
      </w:r>
    </w:p>
    <w:p w14:paraId="2C695B21" w14:textId="77777777" w:rsidR="00C15721" w:rsidRDefault="00C15721" w:rsidP="000B7CAF">
      <w:pPr>
        <w:pStyle w:val="ae"/>
        <w:ind w:firstLine="720"/>
        <w:jc w:val="both"/>
        <w:rPr>
          <w:bCs/>
          <w:i/>
          <w:lang w:eastAsia="ar-SA"/>
        </w:rPr>
      </w:pPr>
    </w:p>
    <w:p w14:paraId="24194DBF" w14:textId="75ED51D5" w:rsidR="002E32CA" w:rsidRDefault="00E1007F" w:rsidP="000B7CAF">
      <w:pPr>
        <w:pStyle w:val="ae"/>
        <w:ind w:firstLine="720"/>
        <w:jc w:val="both"/>
        <w:rPr>
          <w:bCs/>
          <w:lang w:eastAsia="ru-RU"/>
        </w:rPr>
      </w:pPr>
      <w:r w:rsidRPr="00973062">
        <w:rPr>
          <w:bCs/>
          <w:i/>
          <w:lang w:eastAsia="ar-SA"/>
        </w:rPr>
        <w:t>Тема 2</w:t>
      </w:r>
      <w:r w:rsidRPr="002A3D27">
        <w:rPr>
          <w:bCs/>
          <w:lang w:eastAsia="ar-SA"/>
        </w:rPr>
        <w:t>.</w:t>
      </w:r>
      <w:r w:rsidR="002A3D27" w:rsidRPr="002A3D27">
        <w:rPr>
          <w:bCs/>
          <w:lang w:eastAsia="ru-RU"/>
        </w:rPr>
        <w:t xml:space="preserve"> </w:t>
      </w:r>
      <w:r w:rsidR="00FE61CD" w:rsidRPr="00FE61CD">
        <w:rPr>
          <w:bCs/>
          <w:lang w:eastAsia="ru-RU"/>
        </w:rPr>
        <w:t>Структура, основні напрями і проблеми сучасної</w:t>
      </w:r>
      <w:r w:rsidR="00F84634">
        <w:rPr>
          <w:bCs/>
          <w:lang w:eastAsia="ru-RU"/>
        </w:rPr>
        <w:t xml:space="preserve"> адаптивної реабілітації</w:t>
      </w:r>
      <w:r w:rsidR="00FE61CD" w:rsidRPr="00FE61CD">
        <w:rPr>
          <w:bCs/>
          <w:lang w:eastAsia="ru-RU"/>
        </w:rPr>
        <w:t>. Проблеми розвитку реабілітаційної психології в умовах воєнного</w:t>
      </w:r>
      <w:r w:rsidR="00FE61CD">
        <w:rPr>
          <w:bCs/>
          <w:lang w:eastAsia="ru-RU"/>
        </w:rPr>
        <w:t xml:space="preserve"> </w:t>
      </w:r>
      <w:r w:rsidR="00FE61CD" w:rsidRPr="00FE61CD">
        <w:rPr>
          <w:bCs/>
          <w:lang w:eastAsia="ru-RU"/>
        </w:rPr>
        <w:t>стану, посттравматичних розладів, емоційного вигорання. Етапи та завдання</w:t>
      </w:r>
      <w:r w:rsidR="00FE61CD">
        <w:rPr>
          <w:bCs/>
          <w:lang w:eastAsia="ru-RU"/>
        </w:rPr>
        <w:t xml:space="preserve"> </w:t>
      </w:r>
      <w:r w:rsidR="00FE61CD" w:rsidRPr="00FE61CD">
        <w:rPr>
          <w:bCs/>
          <w:lang w:eastAsia="ru-RU"/>
        </w:rPr>
        <w:t>психологічної реабілітації. Фази психологічної реабілітації: діагностична,</w:t>
      </w:r>
      <w:r w:rsidR="00FE61CD">
        <w:rPr>
          <w:bCs/>
          <w:lang w:eastAsia="ru-RU"/>
        </w:rPr>
        <w:t xml:space="preserve"> </w:t>
      </w:r>
      <w:r w:rsidR="00FE61CD" w:rsidRPr="00FE61CD">
        <w:rPr>
          <w:bCs/>
          <w:lang w:eastAsia="ru-RU"/>
        </w:rPr>
        <w:t>стабілізаційна, відновлювальна, інтеграційна. Завдання та зміст кожної фази.</w:t>
      </w:r>
      <w:r w:rsidR="00FE61CD">
        <w:rPr>
          <w:bCs/>
          <w:lang w:eastAsia="ru-RU"/>
        </w:rPr>
        <w:t xml:space="preserve"> </w:t>
      </w:r>
      <w:r w:rsidR="00FE61CD" w:rsidRPr="00FE61CD">
        <w:rPr>
          <w:bCs/>
          <w:lang w:eastAsia="ru-RU"/>
        </w:rPr>
        <w:t>Індивідуалізація процесу реабілітації з урахуванням вікових, особистісних та</w:t>
      </w:r>
      <w:r w:rsidR="00FE61CD">
        <w:rPr>
          <w:bCs/>
          <w:lang w:eastAsia="ru-RU"/>
        </w:rPr>
        <w:t xml:space="preserve"> </w:t>
      </w:r>
      <w:r w:rsidR="00FE61CD" w:rsidRPr="00FE61CD">
        <w:rPr>
          <w:bCs/>
          <w:lang w:eastAsia="ru-RU"/>
        </w:rPr>
        <w:t>соціальних характеристик клієнта. Методи психологічної реабілітації. Критерії</w:t>
      </w:r>
      <w:r w:rsidR="00FE61CD">
        <w:rPr>
          <w:bCs/>
          <w:lang w:eastAsia="ru-RU"/>
        </w:rPr>
        <w:t xml:space="preserve"> </w:t>
      </w:r>
      <w:r w:rsidR="00FE61CD" w:rsidRPr="00FE61CD">
        <w:rPr>
          <w:bCs/>
          <w:lang w:eastAsia="ru-RU"/>
        </w:rPr>
        <w:t>ефективності психологічної реабілітації. Організація психологічної підтримки в</w:t>
      </w:r>
      <w:r w:rsidR="00FE61CD">
        <w:rPr>
          <w:bCs/>
          <w:lang w:eastAsia="ru-RU"/>
        </w:rPr>
        <w:t xml:space="preserve"> </w:t>
      </w:r>
      <w:r w:rsidR="00FE61CD" w:rsidRPr="00FE61CD">
        <w:rPr>
          <w:bCs/>
          <w:lang w:eastAsia="ru-RU"/>
        </w:rPr>
        <w:t>реабілітаційних установах.</w:t>
      </w:r>
      <w:r w:rsidR="00FE61CD" w:rsidRPr="00FE61CD">
        <w:rPr>
          <w:bCs/>
          <w:lang w:eastAsia="ru-RU"/>
        </w:rPr>
        <w:t xml:space="preserve"> </w:t>
      </w:r>
    </w:p>
    <w:p w14:paraId="20790B05" w14:textId="77777777" w:rsidR="00C15721" w:rsidRDefault="00C15721" w:rsidP="000B7CAF">
      <w:pPr>
        <w:pStyle w:val="ae"/>
        <w:ind w:firstLine="720"/>
        <w:jc w:val="both"/>
        <w:rPr>
          <w:b/>
          <w:bCs/>
          <w:i/>
          <w:lang w:eastAsia="ar-SA"/>
        </w:rPr>
      </w:pPr>
    </w:p>
    <w:p w14:paraId="0426D0E4" w14:textId="60D9D97A" w:rsidR="00F84634" w:rsidRPr="002A0B14" w:rsidRDefault="00F84634" w:rsidP="000B7CAF">
      <w:pPr>
        <w:pStyle w:val="ae"/>
        <w:ind w:firstLine="720"/>
        <w:jc w:val="both"/>
        <w:rPr>
          <w:b/>
          <w:bCs/>
          <w:i/>
          <w:lang w:eastAsia="ar-SA"/>
        </w:rPr>
      </w:pPr>
      <w:r w:rsidRPr="002A0B14">
        <w:rPr>
          <w:b/>
          <w:bCs/>
          <w:i/>
          <w:lang w:eastAsia="ar-SA"/>
        </w:rPr>
        <w:t xml:space="preserve">Змістовий модуль 2. </w:t>
      </w:r>
      <w:r w:rsidRPr="002A0B14">
        <w:rPr>
          <w:b/>
          <w:bCs/>
          <w:iCs/>
          <w:lang w:eastAsia="ru-RU"/>
        </w:rPr>
        <w:t xml:space="preserve">Особливості організації та впровадження системи раннього втручання. </w:t>
      </w:r>
    </w:p>
    <w:p w14:paraId="4EF26490" w14:textId="72A0E992" w:rsidR="00F84634" w:rsidRPr="002A0B14" w:rsidRDefault="00F84634" w:rsidP="000B7CAF">
      <w:pPr>
        <w:pStyle w:val="ae"/>
        <w:ind w:firstLine="720"/>
        <w:jc w:val="both"/>
        <w:rPr>
          <w:bCs/>
          <w:lang w:eastAsia="ru-RU"/>
        </w:rPr>
      </w:pPr>
      <w:r w:rsidRPr="002A0B14">
        <w:rPr>
          <w:lang w:eastAsia="ar-SA"/>
        </w:rPr>
        <w:t xml:space="preserve">Тема 3. </w:t>
      </w:r>
      <w:r w:rsidRPr="002A0B14">
        <w:rPr>
          <w:bCs/>
          <w:lang w:eastAsia="ru-RU"/>
        </w:rPr>
        <w:t xml:space="preserve">Структура, принципи та етапи впровадження системи раннього втручання. Зміст поняття «раннє втручання» та його значення для психічного, фізичного та соціального розвитку дитини. Моделі раннього втручання: </w:t>
      </w:r>
      <w:proofErr w:type="spellStart"/>
      <w:r w:rsidRPr="002A0B14">
        <w:rPr>
          <w:bCs/>
          <w:lang w:eastAsia="ru-RU"/>
        </w:rPr>
        <w:t>медикопсихологічна</w:t>
      </w:r>
      <w:proofErr w:type="spellEnd"/>
      <w:r w:rsidRPr="002A0B14">
        <w:rPr>
          <w:bCs/>
          <w:lang w:eastAsia="ru-RU"/>
        </w:rPr>
        <w:t xml:space="preserve">, освітня, сімейно-орієнтована. Порівняльна характеристика основних моделей. Функції фахівців медичної та психологічної галузей в системі раннього втручання. </w:t>
      </w:r>
      <w:proofErr w:type="spellStart"/>
      <w:r w:rsidRPr="002A0B14">
        <w:rPr>
          <w:bCs/>
          <w:lang w:eastAsia="ru-RU"/>
        </w:rPr>
        <w:t>Мультидисциплінарна</w:t>
      </w:r>
      <w:proofErr w:type="spellEnd"/>
      <w:r w:rsidRPr="002A0B14">
        <w:rPr>
          <w:bCs/>
          <w:lang w:eastAsia="ru-RU"/>
        </w:rPr>
        <w:t xml:space="preserve"> команда. Особливості психологічної підтримки сімей з дітьми, які мають ризики розвитку або особливі потреби.</w:t>
      </w:r>
      <w:r w:rsidRPr="002A0B14">
        <w:rPr>
          <w:bCs/>
          <w:lang w:eastAsia="ru-RU"/>
        </w:rPr>
        <w:t xml:space="preserve"> </w:t>
      </w:r>
      <w:r w:rsidRPr="002A0B14">
        <w:rPr>
          <w:bCs/>
          <w:lang w:eastAsia="ru-RU"/>
        </w:rPr>
        <w:t xml:space="preserve">Формування довіри та партнерських відносин з родиною. </w:t>
      </w:r>
      <w:proofErr w:type="spellStart"/>
      <w:r w:rsidRPr="002A0B14">
        <w:rPr>
          <w:bCs/>
          <w:lang w:eastAsia="ru-RU"/>
        </w:rPr>
        <w:t>Психопросвітницька</w:t>
      </w:r>
      <w:proofErr w:type="spellEnd"/>
      <w:r w:rsidRPr="002A0B14">
        <w:rPr>
          <w:bCs/>
          <w:lang w:eastAsia="ru-RU"/>
        </w:rPr>
        <w:t xml:space="preserve"> та </w:t>
      </w:r>
      <w:proofErr w:type="spellStart"/>
      <w:r w:rsidRPr="002A0B14">
        <w:rPr>
          <w:bCs/>
          <w:lang w:eastAsia="ru-RU"/>
        </w:rPr>
        <w:t>консультувальна</w:t>
      </w:r>
      <w:proofErr w:type="spellEnd"/>
      <w:r w:rsidRPr="002A0B14">
        <w:rPr>
          <w:bCs/>
          <w:lang w:eastAsia="ru-RU"/>
        </w:rPr>
        <w:t xml:space="preserve"> робота з батьками. Етапи організації програм раннього втручання: скринінг і виявлення ризиків, оцінка потреб, розробка</w:t>
      </w:r>
      <w:r w:rsidRPr="002A0B14">
        <w:rPr>
          <w:bCs/>
          <w:lang w:eastAsia="ru-RU"/>
        </w:rPr>
        <w:t xml:space="preserve"> </w:t>
      </w:r>
      <w:r w:rsidRPr="002A0B14">
        <w:rPr>
          <w:bCs/>
          <w:lang w:eastAsia="ru-RU"/>
        </w:rPr>
        <w:t>індивідуального плану втручання, моніторинг та оцінка результатів. Критерії ефективності програм раннього втручання. Перешкоди впровадженню системи раннього втручання: кадрові, економічні, інституційні, соціокультурні. Шляхи подолання бар’єрів і перспективи розвитку системи в Україні.</w:t>
      </w:r>
    </w:p>
    <w:p w14:paraId="7EC27E16" w14:textId="77777777" w:rsidR="00C15721" w:rsidRDefault="00C15721" w:rsidP="000B7CAF">
      <w:pPr>
        <w:pStyle w:val="ae"/>
        <w:ind w:firstLine="720"/>
        <w:jc w:val="both"/>
        <w:rPr>
          <w:bCs/>
          <w:i/>
          <w:iCs/>
          <w:lang w:eastAsia="ru-RU"/>
        </w:rPr>
      </w:pPr>
    </w:p>
    <w:p w14:paraId="08564C72" w14:textId="5EA86F4B" w:rsidR="00F84634" w:rsidRPr="002A0B14" w:rsidRDefault="00F84634" w:rsidP="000B7CAF">
      <w:pPr>
        <w:pStyle w:val="ae"/>
        <w:ind w:firstLine="720"/>
        <w:jc w:val="both"/>
        <w:rPr>
          <w:bCs/>
          <w:lang w:eastAsia="ru-RU"/>
        </w:rPr>
      </w:pPr>
      <w:r w:rsidRPr="002A0B14">
        <w:rPr>
          <w:bCs/>
          <w:i/>
          <w:iCs/>
          <w:lang w:eastAsia="ru-RU"/>
        </w:rPr>
        <w:t>Тема 4</w:t>
      </w:r>
      <w:r w:rsidRPr="002A0B14">
        <w:rPr>
          <w:bCs/>
          <w:lang w:eastAsia="ru-RU"/>
        </w:rPr>
        <w:t>.</w:t>
      </w:r>
      <w:r w:rsidRPr="002A0B14">
        <w:rPr>
          <w:bCs/>
          <w:lang w:eastAsia="ru-RU"/>
        </w:rPr>
        <w:t xml:space="preserve"> </w:t>
      </w:r>
      <w:r w:rsidRPr="002A0B14">
        <w:rPr>
          <w:bCs/>
          <w:lang w:eastAsia="ru-RU"/>
        </w:rPr>
        <w:t xml:space="preserve">Організація психологічної допомоги при стресових реакціях. Історія розвитку концепцій про стрес та його вплив на людину. Поняття про загальну адаптивну реакцію та її </w:t>
      </w:r>
      <w:proofErr w:type="spellStart"/>
      <w:r w:rsidRPr="002A0B14">
        <w:rPr>
          <w:bCs/>
          <w:lang w:eastAsia="ru-RU"/>
        </w:rPr>
        <w:t>неспецифічність</w:t>
      </w:r>
      <w:proofErr w:type="spellEnd"/>
      <w:r w:rsidRPr="002A0B14">
        <w:rPr>
          <w:bCs/>
          <w:lang w:eastAsia="ru-RU"/>
        </w:rPr>
        <w:t xml:space="preserve">. Фази і компоненти стресу. Особливості переживання стресових і </w:t>
      </w:r>
      <w:proofErr w:type="spellStart"/>
      <w:r w:rsidRPr="002A0B14">
        <w:rPr>
          <w:bCs/>
          <w:lang w:eastAsia="ru-RU"/>
        </w:rPr>
        <w:t>травмівних</w:t>
      </w:r>
      <w:proofErr w:type="spellEnd"/>
      <w:r w:rsidRPr="002A0B14">
        <w:rPr>
          <w:bCs/>
          <w:lang w:eastAsia="ru-RU"/>
        </w:rPr>
        <w:t xml:space="preserve"> ситуацій. </w:t>
      </w:r>
      <w:proofErr w:type="spellStart"/>
      <w:r w:rsidRPr="002A0B14">
        <w:rPr>
          <w:bCs/>
          <w:lang w:eastAsia="ru-RU"/>
        </w:rPr>
        <w:t>Індивідуальнотипологічні</w:t>
      </w:r>
      <w:proofErr w:type="spellEnd"/>
      <w:r w:rsidRPr="002A0B14">
        <w:rPr>
          <w:bCs/>
          <w:lang w:eastAsia="ru-RU"/>
        </w:rPr>
        <w:t>, гендерні та інші характеристики сприйняття стресових чинників. Основні завдання та етапи психологічної реабілітації військових. Психологічна реабілітація мирного населення, що постраждало внаслідок військових дій. Перша психологічна допомога особам у стресових та кризових ситуаціях. Особливості надання першої психологічної допомоги ветеранам та військовослужбовцям у стані стресу</w:t>
      </w:r>
      <w:r w:rsidR="000B7CAF">
        <w:rPr>
          <w:bCs/>
          <w:lang w:eastAsia="ru-RU"/>
        </w:rPr>
        <w:t>.</w:t>
      </w:r>
    </w:p>
    <w:p w14:paraId="7CA68707" w14:textId="77777777" w:rsidR="00C15721" w:rsidRDefault="00C15721" w:rsidP="000B7CAF">
      <w:pPr>
        <w:pStyle w:val="ae"/>
        <w:ind w:firstLine="720"/>
        <w:jc w:val="both"/>
        <w:rPr>
          <w:b/>
          <w:bCs/>
          <w:i/>
          <w:iCs/>
          <w:lang w:eastAsia="ru-RU"/>
        </w:rPr>
      </w:pPr>
    </w:p>
    <w:p w14:paraId="6A0517BF" w14:textId="066C1D23" w:rsidR="00F84634" w:rsidRPr="002A0B14" w:rsidRDefault="008455CC" w:rsidP="000B7CAF">
      <w:pPr>
        <w:pStyle w:val="ae"/>
        <w:ind w:firstLine="720"/>
        <w:jc w:val="both"/>
        <w:rPr>
          <w:b/>
          <w:bCs/>
          <w:i/>
          <w:iCs/>
          <w:lang w:eastAsia="ru-RU"/>
        </w:rPr>
      </w:pPr>
      <w:r w:rsidRPr="002A0B14">
        <w:rPr>
          <w:b/>
          <w:bCs/>
          <w:i/>
          <w:iCs/>
          <w:lang w:eastAsia="ru-RU"/>
        </w:rPr>
        <w:t xml:space="preserve">Змістовий модуль </w:t>
      </w:r>
      <w:r w:rsidRPr="002A0B14">
        <w:rPr>
          <w:b/>
          <w:bCs/>
          <w:i/>
          <w:iCs/>
          <w:lang w:eastAsia="ru-RU"/>
        </w:rPr>
        <w:t>3</w:t>
      </w:r>
      <w:r w:rsidRPr="002A0B14">
        <w:rPr>
          <w:b/>
          <w:bCs/>
          <w:i/>
          <w:iCs/>
        </w:rPr>
        <w:t xml:space="preserve"> </w:t>
      </w:r>
      <w:r w:rsidRPr="002A0B14">
        <w:rPr>
          <w:b/>
          <w:bCs/>
          <w:lang w:eastAsia="ru-RU"/>
        </w:rPr>
        <w:t xml:space="preserve">Особливості психологічної реабілітації </w:t>
      </w:r>
      <w:proofErr w:type="spellStart"/>
      <w:r w:rsidRPr="002A0B14">
        <w:rPr>
          <w:b/>
          <w:bCs/>
          <w:lang w:eastAsia="ru-RU"/>
        </w:rPr>
        <w:t>соматично</w:t>
      </w:r>
      <w:proofErr w:type="spellEnd"/>
      <w:r w:rsidRPr="002A0B14">
        <w:rPr>
          <w:b/>
          <w:bCs/>
          <w:lang w:eastAsia="ru-RU"/>
        </w:rPr>
        <w:t xml:space="preserve"> хворих</w:t>
      </w:r>
      <w:r w:rsidR="002A0B14">
        <w:rPr>
          <w:b/>
          <w:bCs/>
          <w:lang w:eastAsia="ru-RU"/>
        </w:rPr>
        <w:t>,</w:t>
      </w:r>
      <w:r w:rsidRPr="002A0B14">
        <w:rPr>
          <w:b/>
          <w:bCs/>
          <w:lang w:eastAsia="ru-RU"/>
        </w:rPr>
        <w:t xml:space="preserve"> осіб з обмеженими можливостями</w:t>
      </w:r>
      <w:r w:rsidRPr="002A0B14">
        <w:rPr>
          <w:b/>
          <w:bCs/>
          <w:lang w:eastAsia="ru-RU"/>
        </w:rPr>
        <w:t xml:space="preserve"> та девіантною поведінкою</w:t>
      </w:r>
      <w:r w:rsidRPr="002A0B14">
        <w:rPr>
          <w:b/>
          <w:bCs/>
          <w:i/>
          <w:iCs/>
          <w:lang w:eastAsia="ru-RU"/>
        </w:rPr>
        <w:t>.</w:t>
      </w:r>
    </w:p>
    <w:p w14:paraId="35022336" w14:textId="729124B7" w:rsidR="00F84634" w:rsidRPr="002A0B14" w:rsidRDefault="00F84634" w:rsidP="000B7CAF">
      <w:pPr>
        <w:pStyle w:val="ae"/>
        <w:ind w:firstLine="720"/>
        <w:jc w:val="both"/>
        <w:rPr>
          <w:bCs/>
          <w:lang w:eastAsia="ru-RU"/>
        </w:rPr>
      </w:pPr>
      <w:r w:rsidRPr="002A0B14">
        <w:rPr>
          <w:bCs/>
          <w:i/>
          <w:lang w:eastAsia="ru-RU"/>
        </w:rPr>
        <w:t xml:space="preserve">Тема </w:t>
      </w:r>
      <w:r w:rsidR="002A0B14" w:rsidRPr="002A0B14">
        <w:rPr>
          <w:bCs/>
          <w:i/>
          <w:lang w:eastAsia="ru-RU"/>
        </w:rPr>
        <w:t>5</w:t>
      </w:r>
      <w:r w:rsidRPr="002A0B14">
        <w:rPr>
          <w:bCs/>
          <w:lang w:eastAsia="ru-RU"/>
        </w:rPr>
        <w:t xml:space="preserve">. Особливості психологічної реабілітації </w:t>
      </w:r>
      <w:proofErr w:type="spellStart"/>
      <w:r w:rsidRPr="002A0B14">
        <w:rPr>
          <w:bCs/>
          <w:lang w:eastAsia="ru-RU"/>
        </w:rPr>
        <w:t>соматично</w:t>
      </w:r>
      <w:proofErr w:type="spellEnd"/>
      <w:r w:rsidRPr="002A0B14">
        <w:rPr>
          <w:bCs/>
          <w:lang w:eastAsia="ru-RU"/>
        </w:rPr>
        <w:t xml:space="preserve"> хворих та осіб з обмеженими можливостями.</w:t>
      </w:r>
      <w:r w:rsidR="000B7CAF">
        <w:rPr>
          <w:bCs/>
          <w:lang w:eastAsia="ru-RU"/>
        </w:rPr>
        <w:t xml:space="preserve"> </w:t>
      </w:r>
      <w:r w:rsidRPr="002A0B14">
        <w:rPr>
          <w:bCs/>
          <w:lang w:eastAsia="ru-RU"/>
        </w:rPr>
        <w:t>Вимоги щодо організації допомоги хворим на соматичні захворювання. Основи психологічної р</w:t>
      </w:r>
      <w:proofErr w:type="spellStart"/>
      <w:r w:rsidRPr="002A0B14">
        <w:rPr>
          <w:bCs/>
          <w:lang w:eastAsia="ru-RU"/>
        </w:rPr>
        <w:t>еабіліації</w:t>
      </w:r>
      <w:proofErr w:type="spellEnd"/>
      <w:r w:rsidRPr="002A0B14">
        <w:rPr>
          <w:bCs/>
          <w:lang w:eastAsia="ru-RU"/>
        </w:rPr>
        <w:t xml:space="preserve"> осіб, які мають особливі потреби та вади розвитку. Практичні аспекти реабілітації інвалідів. Визначення поняття</w:t>
      </w:r>
      <w:r w:rsidR="000B7CAF">
        <w:rPr>
          <w:bCs/>
          <w:lang w:eastAsia="ru-RU"/>
        </w:rPr>
        <w:t xml:space="preserve"> </w:t>
      </w:r>
      <w:r w:rsidRPr="002A0B14">
        <w:rPr>
          <w:bCs/>
          <w:lang w:eastAsia="ru-RU"/>
        </w:rPr>
        <w:t>«реабілітація інвалідів». Зміст та завдання реабілітації людей з інвалідністю. Моделі інвалідності. Правовий статус інвалідів. Соціальні обмеження та психологічний стан людини з особливими потребами. Роль емпатії в розумінні людини з фізичними обмеженнями рухова активність інвалідів. Проблеми гіподинамії і гіпокінезії. Реабілітація інвалідів із використанням засобів фізичної культури. Основні методи психологічної реабілітації інвалідів. Принцип партнерства (участь інваліда і членів його родини в лікувально-відновлювальному процесі). Особливості реабілітації осіб з уродженими вадами. Вимоги до фахівців психологічного профілю та моніторинг динаміки процесу реабілітації.</w:t>
      </w:r>
    </w:p>
    <w:p w14:paraId="0B82CE13" w14:textId="77777777" w:rsidR="00C15721" w:rsidRDefault="00C15721" w:rsidP="000B7CAF">
      <w:pPr>
        <w:pStyle w:val="ae"/>
        <w:ind w:firstLine="720"/>
        <w:jc w:val="both"/>
        <w:rPr>
          <w:bCs/>
          <w:i/>
          <w:lang w:eastAsia="ru-RU"/>
        </w:rPr>
      </w:pPr>
    </w:p>
    <w:p w14:paraId="5E0F0EC3" w14:textId="0DB48502" w:rsidR="00F84634" w:rsidRPr="002A0B14" w:rsidRDefault="00F84634" w:rsidP="000B7CAF">
      <w:pPr>
        <w:pStyle w:val="ae"/>
        <w:ind w:firstLine="720"/>
        <w:jc w:val="both"/>
        <w:rPr>
          <w:bCs/>
          <w:lang w:eastAsia="ru-RU"/>
        </w:rPr>
      </w:pPr>
      <w:r w:rsidRPr="002A0B14">
        <w:rPr>
          <w:bCs/>
          <w:i/>
          <w:lang w:eastAsia="ru-RU"/>
        </w:rPr>
        <w:t xml:space="preserve">Тема </w:t>
      </w:r>
      <w:r w:rsidR="002A0B14" w:rsidRPr="002A0B14">
        <w:rPr>
          <w:bCs/>
          <w:i/>
          <w:lang w:eastAsia="ru-RU"/>
        </w:rPr>
        <w:t>6</w:t>
      </w:r>
      <w:r w:rsidRPr="002A0B14">
        <w:rPr>
          <w:bCs/>
          <w:lang w:eastAsia="ru-RU"/>
        </w:rPr>
        <w:t>. Психолого-педагогічна робота з членами сімей дітей з обмеженими можливостями. Психологічні особливості батьків, які виховують дітей з ООП. Типи сімейного реагування на діагноз дитини: етапи прийняття та подолання. Форми та методи психолого-педагогічного консультування сімей. Міжособистісні</w:t>
      </w:r>
      <w:r w:rsidR="00C15721">
        <w:rPr>
          <w:bCs/>
          <w:lang w:eastAsia="ru-RU"/>
        </w:rPr>
        <w:t xml:space="preserve"> </w:t>
      </w:r>
      <w:r w:rsidRPr="002A0B14">
        <w:rPr>
          <w:bCs/>
          <w:lang w:eastAsia="ru-RU"/>
        </w:rPr>
        <w:t xml:space="preserve">стосунки в родині дитини з інвалідністю: виклики та підтримка. Партнерська взаємодія фахівців та батьків у процесі інклюзивної освіти. Профілактика емоційного вигорання у батьків дітей з особливими освітніми потребами. Особливості роботи з сім’ями, які мають декількох дітей, одна з яких – </w:t>
      </w:r>
      <w:r w:rsidRPr="002A0B14">
        <w:rPr>
          <w:bCs/>
          <w:lang w:eastAsia="ru-RU"/>
        </w:rPr>
        <w:lastRenderedPageBreak/>
        <w:t>з ООП. Культура педагогічного супроводу родини у складних життєвих обставинах. Роль батьківських громадських організацій у підтримці сімей. Етичні засади взаємодії з родинами дітей з інвалідністю. Психологічна реабілітація осіб з девіантною поведінкою. Особливості психолого-педагогічної та соціально-психологічної реабілітації осіб з девіантною поведінкою. Види девіантної поведінки. Психолого-педагогічна реабілітація дітей з неблагополучних сімей. Специфіка роботи психолога в центрах соціально-психологічної реабілітації дітей. Психологічний супровід дітей з педагогічною занедбаністю.</w:t>
      </w:r>
    </w:p>
    <w:p w14:paraId="521D440A" w14:textId="77777777" w:rsidR="002A0B14" w:rsidRDefault="002A0B14" w:rsidP="000B7CAF">
      <w:pPr>
        <w:pStyle w:val="ae"/>
        <w:ind w:firstLine="720"/>
        <w:jc w:val="both"/>
        <w:rPr>
          <w:b/>
          <w:bCs/>
          <w:i/>
          <w:iCs/>
          <w:lang w:eastAsia="ru-RU"/>
        </w:rPr>
      </w:pPr>
    </w:p>
    <w:p w14:paraId="74E5DD2B" w14:textId="74A0A66B" w:rsidR="008455CC" w:rsidRPr="002A0B14" w:rsidRDefault="008455CC" w:rsidP="000B7CAF">
      <w:pPr>
        <w:pStyle w:val="ae"/>
        <w:ind w:firstLine="720"/>
        <w:jc w:val="both"/>
        <w:rPr>
          <w:b/>
          <w:bCs/>
          <w:lang w:eastAsia="ru-RU"/>
        </w:rPr>
      </w:pPr>
      <w:r w:rsidRPr="002A0B14">
        <w:rPr>
          <w:b/>
          <w:bCs/>
          <w:i/>
          <w:iCs/>
          <w:lang w:eastAsia="ru-RU"/>
        </w:rPr>
        <w:t xml:space="preserve">Змістовий модуль </w:t>
      </w:r>
      <w:r w:rsidRPr="002A0B14">
        <w:rPr>
          <w:b/>
          <w:bCs/>
          <w:i/>
          <w:iCs/>
          <w:lang w:eastAsia="ru-RU"/>
        </w:rPr>
        <w:t>4</w:t>
      </w:r>
      <w:r w:rsidRPr="002A0B14">
        <w:rPr>
          <w:b/>
          <w:bCs/>
        </w:rPr>
        <w:t xml:space="preserve"> </w:t>
      </w:r>
      <w:r w:rsidRPr="002A0B14">
        <w:rPr>
          <w:b/>
          <w:bCs/>
          <w:lang w:eastAsia="ru-RU"/>
        </w:rPr>
        <w:t>Медико-психологічна реабілітація учасників бойових дій.</w:t>
      </w:r>
    </w:p>
    <w:p w14:paraId="444F59A5" w14:textId="0D8F17AF" w:rsidR="008455CC" w:rsidRPr="002A0B14" w:rsidRDefault="008455CC" w:rsidP="000B7CAF">
      <w:pPr>
        <w:pStyle w:val="ae"/>
        <w:ind w:firstLine="720"/>
        <w:jc w:val="both"/>
        <w:rPr>
          <w:bCs/>
          <w:lang w:eastAsia="ar-SA"/>
        </w:rPr>
      </w:pPr>
      <w:r w:rsidRPr="002A0B14">
        <w:rPr>
          <w:bCs/>
          <w:i/>
          <w:lang w:eastAsia="ar-SA"/>
        </w:rPr>
        <w:t xml:space="preserve">Тема </w:t>
      </w:r>
      <w:r w:rsidR="002A0B14" w:rsidRPr="002A0B14">
        <w:rPr>
          <w:bCs/>
          <w:i/>
          <w:lang w:eastAsia="ar-SA"/>
        </w:rPr>
        <w:t>7</w:t>
      </w:r>
      <w:r w:rsidRPr="002A0B14">
        <w:rPr>
          <w:bCs/>
          <w:lang w:eastAsia="ar-SA"/>
        </w:rPr>
        <w:t>.</w:t>
      </w:r>
      <w:r w:rsidRPr="002A0B14">
        <w:rPr>
          <w:bCs/>
          <w:lang w:eastAsia="ru-RU"/>
        </w:rPr>
        <w:t xml:space="preserve"> «Посттравматичні стресові розлади»</w:t>
      </w:r>
      <w:r w:rsidRPr="002A0B14">
        <w:rPr>
          <w:bCs/>
          <w:lang w:eastAsia="ru-RU"/>
        </w:rPr>
        <w:t>.</w:t>
      </w:r>
      <w:r w:rsidRPr="002A0B14">
        <w:rPr>
          <w:bCs/>
          <w:lang w:eastAsia="ru-RU"/>
        </w:rPr>
        <w:t xml:space="preserve"> </w:t>
      </w:r>
      <w:r w:rsidRPr="002A0B14">
        <w:rPr>
          <w:bCs/>
          <w:lang w:eastAsia="ru-RU"/>
        </w:rPr>
        <w:t xml:space="preserve">Вплив </w:t>
      </w:r>
      <w:r w:rsidRPr="002A0B14">
        <w:rPr>
          <w:bCs/>
          <w:lang w:eastAsia="ru-RU"/>
        </w:rPr>
        <w:t>участ</w:t>
      </w:r>
      <w:r w:rsidRPr="002A0B14">
        <w:rPr>
          <w:bCs/>
          <w:lang w:eastAsia="ru-RU"/>
        </w:rPr>
        <w:t>і</w:t>
      </w:r>
      <w:r w:rsidRPr="002A0B14">
        <w:rPr>
          <w:bCs/>
          <w:lang w:eastAsia="ru-RU"/>
        </w:rPr>
        <w:t xml:space="preserve"> у бойових діях на свідомість людини. </w:t>
      </w:r>
      <w:r w:rsidRPr="002A0B14">
        <w:rPr>
          <w:bCs/>
          <w:lang w:eastAsia="ru-RU"/>
        </w:rPr>
        <w:t>Ф</w:t>
      </w:r>
      <w:r w:rsidRPr="002A0B14">
        <w:rPr>
          <w:bCs/>
          <w:lang w:eastAsia="ru-RU"/>
        </w:rPr>
        <w:t>ормуванн</w:t>
      </w:r>
      <w:r w:rsidRPr="002A0B14">
        <w:rPr>
          <w:bCs/>
          <w:lang w:eastAsia="ru-RU"/>
        </w:rPr>
        <w:t>я</w:t>
      </w:r>
      <w:r w:rsidRPr="002A0B14">
        <w:rPr>
          <w:bCs/>
          <w:lang w:eastAsia="ru-RU"/>
        </w:rPr>
        <w:t xml:space="preserve"> специфічних сімейних відносин, особливих життєвих сценаріїв і вплив на все подальше життя людини. </w:t>
      </w:r>
      <w:r w:rsidRPr="002A0B14">
        <w:rPr>
          <w:bCs/>
          <w:lang w:eastAsia="ru-RU"/>
        </w:rPr>
        <w:t>О</w:t>
      </w:r>
      <w:r w:rsidRPr="002A0B14">
        <w:rPr>
          <w:bCs/>
          <w:lang w:eastAsia="ru-RU"/>
        </w:rPr>
        <w:t>сновні принципи та критерії діагностики посттравматичних стресових розладів.</w:t>
      </w:r>
    </w:p>
    <w:p w14:paraId="170E6A4D" w14:textId="77777777" w:rsidR="00C15721" w:rsidRDefault="00C15721" w:rsidP="000B7CAF">
      <w:pPr>
        <w:pStyle w:val="ae"/>
        <w:ind w:firstLine="720"/>
        <w:jc w:val="both"/>
        <w:rPr>
          <w:bCs/>
          <w:i/>
          <w:lang w:eastAsia="ar-SA"/>
        </w:rPr>
      </w:pPr>
    </w:p>
    <w:p w14:paraId="2A85483E" w14:textId="38C92147" w:rsidR="008455CC" w:rsidRPr="002A0B14" w:rsidRDefault="008455CC" w:rsidP="000B7CAF">
      <w:pPr>
        <w:pStyle w:val="ae"/>
        <w:ind w:firstLine="720"/>
        <w:jc w:val="both"/>
        <w:rPr>
          <w:bCs/>
          <w:lang w:eastAsia="ar-SA"/>
        </w:rPr>
      </w:pPr>
      <w:r w:rsidRPr="002A0B14">
        <w:rPr>
          <w:bCs/>
          <w:i/>
          <w:lang w:eastAsia="ar-SA"/>
        </w:rPr>
        <w:t xml:space="preserve">Тема </w:t>
      </w:r>
      <w:r w:rsidR="002A0B14" w:rsidRPr="002A0B14">
        <w:rPr>
          <w:bCs/>
          <w:i/>
          <w:lang w:eastAsia="ar-SA"/>
        </w:rPr>
        <w:t>8</w:t>
      </w:r>
      <w:r w:rsidRPr="002A0B14">
        <w:rPr>
          <w:bCs/>
          <w:lang w:eastAsia="ar-SA"/>
        </w:rPr>
        <w:t>.</w:t>
      </w:r>
      <w:r w:rsidRPr="002A0B14">
        <w:rPr>
          <w:bCs/>
          <w:lang w:eastAsia="ru-RU"/>
        </w:rPr>
        <w:t xml:space="preserve"> Медико-психологічна реабілітація учасників бойових дій</w:t>
      </w:r>
      <w:r w:rsidRPr="002A0B14">
        <w:rPr>
          <w:bCs/>
          <w:lang w:eastAsia="ru-RU"/>
        </w:rPr>
        <w:t>. С</w:t>
      </w:r>
      <w:r w:rsidRPr="002A0B14">
        <w:rPr>
          <w:bCs/>
          <w:lang w:eastAsia="ru-RU"/>
        </w:rPr>
        <w:t>творення та реалізаці</w:t>
      </w:r>
      <w:r w:rsidRPr="002A0B14">
        <w:rPr>
          <w:bCs/>
          <w:lang w:eastAsia="ru-RU"/>
        </w:rPr>
        <w:t>я п</w:t>
      </w:r>
      <w:r w:rsidRPr="002A0B14">
        <w:rPr>
          <w:bCs/>
          <w:lang w:eastAsia="ru-RU"/>
        </w:rPr>
        <w:t>рограм</w:t>
      </w:r>
      <w:r w:rsidRPr="002A0B14">
        <w:rPr>
          <w:bCs/>
          <w:lang w:eastAsia="ru-RU"/>
        </w:rPr>
        <w:t>и</w:t>
      </w:r>
      <w:r w:rsidRPr="002A0B14">
        <w:rPr>
          <w:bCs/>
          <w:lang w:eastAsia="ru-RU"/>
        </w:rPr>
        <w:t xml:space="preserve"> збереження або відновлення фізичного та психологічного здоров'я учасників бойових дій, досягнення ними соціально-психологічного благополуччя. Соціальна адаптація </w:t>
      </w:r>
      <w:r w:rsidRPr="002A0B14">
        <w:rPr>
          <w:bCs/>
          <w:lang w:eastAsia="ru-RU"/>
        </w:rPr>
        <w:t xml:space="preserve">як </w:t>
      </w:r>
      <w:r w:rsidRPr="002A0B14">
        <w:rPr>
          <w:bCs/>
          <w:lang w:eastAsia="ru-RU"/>
        </w:rPr>
        <w:t>важлив</w:t>
      </w:r>
      <w:r w:rsidRPr="002A0B14">
        <w:rPr>
          <w:bCs/>
          <w:lang w:eastAsia="ru-RU"/>
        </w:rPr>
        <w:t>а</w:t>
      </w:r>
      <w:r w:rsidRPr="002A0B14">
        <w:rPr>
          <w:bCs/>
          <w:lang w:eastAsia="ru-RU"/>
        </w:rPr>
        <w:t xml:space="preserve"> складов</w:t>
      </w:r>
      <w:r w:rsidRPr="002A0B14">
        <w:rPr>
          <w:bCs/>
          <w:lang w:eastAsia="ru-RU"/>
        </w:rPr>
        <w:t>а</w:t>
      </w:r>
      <w:r w:rsidRPr="002A0B14">
        <w:rPr>
          <w:bCs/>
          <w:lang w:eastAsia="ru-RU"/>
        </w:rPr>
        <w:t xml:space="preserve"> комплексної підтримки та допомоги учасникам бойових дій та постраждалим у збройних конфліктах, зняття негативних психічних станів особистості, самоствердженню у соціумі з </w:t>
      </w:r>
      <w:proofErr w:type="spellStart"/>
      <w:r w:rsidRPr="002A0B14">
        <w:rPr>
          <w:bCs/>
          <w:lang w:eastAsia="ru-RU"/>
        </w:rPr>
        <w:t>емоційно</w:t>
      </w:r>
      <w:proofErr w:type="spellEnd"/>
      <w:r w:rsidRPr="002A0B14">
        <w:rPr>
          <w:bCs/>
          <w:lang w:eastAsia="ru-RU"/>
        </w:rPr>
        <w:t xml:space="preserve"> сприятливої позиції</w:t>
      </w:r>
      <w:r w:rsidRPr="002A0B14">
        <w:rPr>
          <w:bCs/>
          <w:lang w:eastAsia="ru-RU"/>
        </w:rPr>
        <w:t>.</w:t>
      </w:r>
    </w:p>
    <w:p w14:paraId="1F707870" w14:textId="77777777" w:rsidR="00C15721" w:rsidRDefault="00C15721" w:rsidP="000B7CAF">
      <w:pPr>
        <w:pStyle w:val="ae"/>
        <w:ind w:firstLine="720"/>
        <w:jc w:val="both"/>
        <w:rPr>
          <w:b/>
          <w:bCs/>
          <w:i/>
          <w:lang w:eastAsia="ar-SA"/>
        </w:rPr>
      </w:pPr>
    </w:p>
    <w:p w14:paraId="7A2CBED4" w14:textId="615F4895" w:rsidR="008455CC" w:rsidRPr="002A0B14" w:rsidRDefault="008455CC" w:rsidP="000B7CAF">
      <w:pPr>
        <w:pStyle w:val="ae"/>
        <w:ind w:firstLine="720"/>
        <w:jc w:val="both"/>
        <w:rPr>
          <w:b/>
          <w:bCs/>
          <w:lang w:eastAsia="ar-SA"/>
        </w:rPr>
      </w:pPr>
      <w:r w:rsidRPr="002A0B14">
        <w:rPr>
          <w:b/>
          <w:bCs/>
          <w:i/>
          <w:lang w:eastAsia="ar-SA"/>
        </w:rPr>
        <w:t xml:space="preserve">Змістовий модуль </w:t>
      </w:r>
      <w:r w:rsidRPr="002A0B14">
        <w:rPr>
          <w:b/>
          <w:bCs/>
          <w:i/>
          <w:lang w:eastAsia="ar-SA"/>
        </w:rPr>
        <w:t>5</w:t>
      </w:r>
      <w:r w:rsidRPr="002A0B14">
        <w:rPr>
          <w:b/>
          <w:bCs/>
          <w:i/>
          <w:lang w:eastAsia="ar-SA"/>
        </w:rPr>
        <w:t xml:space="preserve">. </w:t>
      </w:r>
      <w:r w:rsidR="002A0B14" w:rsidRPr="002A0B14">
        <w:rPr>
          <w:b/>
          <w:bCs/>
          <w:iCs/>
          <w:lang w:eastAsia="ar-SA"/>
        </w:rPr>
        <w:t>Основні підходи в активації та мобілізації реабілітаційного процесу</w:t>
      </w:r>
      <w:r w:rsidR="002A0B14">
        <w:rPr>
          <w:b/>
          <w:bCs/>
          <w:iCs/>
          <w:lang w:eastAsia="ar-SA"/>
        </w:rPr>
        <w:t>.</w:t>
      </w:r>
    </w:p>
    <w:p w14:paraId="59695CDE" w14:textId="58E8CAE1" w:rsidR="002A0B14" w:rsidRPr="002A0B14" w:rsidRDefault="00F84634" w:rsidP="000B7CAF">
      <w:pPr>
        <w:pStyle w:val="ae"/>
        <w:ind w:firstLine="720"/>
        <w:jc w:val="both"/>
        <w:rPr>
          <w:bCs/>
          <w:lang w:eastAsia="ru-RU"/>
        </w:rPr>
      </w:pPr>
      <w:r w:rsidRPr="002A0B14">
        <w:rPr>
          <w:bCs/>
          <w:i/>
          <w:lang w:eastAsia="ru-RU"/>
        </w:rPr>
        <w:t xml:space="preserve">Тема </w:t>
      </w:r>
      <w:r w:rsidR="002A0B14" w:rsidRPr="002A0B14">
        <w:rPr>
          <w:bCs/>
          <w:i/>
          <w:lang w:eastAsia="ru-RU"/>
        </w:rPr>
        <w:t>9</w:t>
      </w:r>
      <w:r w:rsidRPr="002A0B14">
        <w:rPr>
          <w:bCs/>
          <w:lang w:eastAsia="ru-RU"/>
        </w:rPr>
        <w:t>. Мотиваційн</w:t>
      </w:r>
      <w:r w:rsidR="002A0B14">
        <w:rPr>
          <w:bCs/>
          <w:lang w:eastAsia="ru-RU"/>
        </w:rPr>
        <w:t>і</w:t>
      </w:r>
      <w:r w:rsidRPr="002A0B14">
        <w:rPr>
          <w:bCs/>
          <w:lang w:eastAsia="ru-RU"/>
        </w:rPr>
        <w:t xml:space="preserve"> чинник</w:t>
      </w:r>
      <w:r w:rsidR="002A0B14">
        <w:rPr>
          <w:bCs/>
          <w:lang w:eastAsia="ru-RU"/>
        </w:rPr>
        <w:t>и</w:t>
      </w:r>
      <w:r w:rsidRPr="002A0B14">
        <w:rPr>
          <w:bCs/>
          <w:lang w:eastAsia="ru-RU"/>
        </w:rPr>
        <w:t xml:space="preserve"> в реабілітаційному процесі. Принципи та підходи роботи з мотивацією в психології. Робота з ресурсами в психологічній реабілітації. Основні підходи в активації та мобілізації реабілітаційного процесу. Важливість розуміння впливу стресових чинників на людину в </w:t>
      </w:r>
      <w:proofErr w:type="spellStart"/>
      <w:r w:rsidRPr="002A0B14">
        <w:rPr>
          <w:bCs/>
          <w:lang w:eastAsia="ru-RU"/>
        </w:rPr>
        <w:t>реабілітології</w:t>
      </w:r>
      <w:proofErr w:type="spellEnd"/>
      <w:r w:rsidRPr="002A0B14">
        <w:rPr>
          <w:bCs/>
          <w:lang w:eastAsia="ru-RU"/>
        </w:rPr>
        <w:t xml:space="preserve">. Базові принципи саморегуляції. Ресурси </w:t>
      </w:r>
      <w:proofErr w:type="spellStart"/>
      <w:r w:rsidRPr="002A0B14">
        <w:rPr>
          <w:bCs/>
          <w:lang w:eastAsia="ru-RU"/>
        </w:rPr>
        <w:t>стресостійкості</w:t>
      </w:r>
      <w:proofErr w:type="spellEnd"/>
      <w:r w:rsidRPr="002A0B14">
        <w:rPr>
          <w:bCs/>
          <w:lang w:eastAsia="ru-RU"/>
        </w:rPr>
        <w:t xml:space="preserve">. Психологічні механізми, що лежать в основі психологічних змін. Використання сучасних інтеграційних методів в роботі з мотивацією в реабілітаційній діяльності. Особливості функціонування груп підтримки та груп взаємодопомоги. </w:t>
      </w:r>
    </w:p>
    <w:p w14:paraId="61A443E7" w14:textId="77777777" w:rsidR="00C15721" w:rsidRDefault="00C15721" w:rsidP="000B7CAF">
      <w:pPr>
        <w:pStyle w:val="ae"/>
        <w:ind w:firstLine="720"/>
        <w:jc w:val="both"/>
        <w:rPr>
          <w:bCs/>
          <w:i/>
          <w:lang w:eastAsia="ru-RU"/>
        </w:rPr>
      </w:pPr>
    </w:p>
    <w:p w14:paraId="238DD281" w14:textId="1F10C6B8" w:rsidR="00F84634" w:rsidRPr="00E1007F" w:rsidRDefault="002A0B14" w:rsidP="000B7CAF">
      <w:pPr>
        <w:pStyle w:val="ae"/>
        <w:ind w:firstLine="720"/>
        <w:jc w:val="both"/>
        <w:rPr>
          <w:bCs/>
          <w:lang w:eastAsia="ru-RU"/>
        </w:rPr>
      </w:pPr>
      <w:r w:rsidRPr="002A0B14">
        <w:rPr>
          <w:bCs/>
          <w:i/>
          <w:lang w:eastAsia="ru-RU"/>
        </w:rPr>
        <w:t>Тема 10</w:t>
      </w:r>
      <w:r w:rsidRPr="002A0B14">
        <w:rPr>
          <w:bCs/>
          <w:lang w:eastAsia="ru-RU"/>
        </w:rPr>
        <w:t xml:space="preserve">. </w:t>
      </w:r>
      <w:r w:rsidR="00F84634" w:rsidRPr="002A0B14">
        <w:rPr>
          <w:bCs/>
          <w:lang w:eastAsia="ru-RU"/>
        </w:rPr>
        <w:t>Особливості створення програм психологічної реабілітації: підходи та методи</w:t>
      </w:r>
      <w:r w:rsidR="005B6AFE">
        <w:rPr>
          <w:bCs/>
          <w:lang w:eastAsia="ru-RU"/>
        </w:rPr>
        <w:t>.</w:t>
      </w:r>
      <w:r w:rsidR="00F84634" w:rsidRPr="002A0B14">
        <w:rPr>
          <w:bCs/>
          <w:lang w:eastAsia="ru-RU"/>
        </w:rPr>
        <w:t xml:space="preserve"> Мета програми психологічної реабілітації. Основні підходи до психологічної реабілітації. Медико-психологічний підхід. </w:t>
      </w:r>
      <w:proofErr w:type="spellStart"/>
      <w:r w:rsidR="00F84634" w:rsidRPr="002A0B14">
        <w:rPr>
          <w:bCs/>
          <w:lang w:eastAsia="ru-RU"/>
        </w:rPr>
        <w:t>Когнітивноповедінковий</w:t>
      </w:r>
      <w:proofErr w:type="spellEnd"/>
      <w:r w:rsidR="00F84634" w:rsidRPr="002A0B14">
        <w:rPr>
          <w:bCs/>
          <w:lang w:eastAsia="ru-RU"/>
        </w:rPr>
        <w:t xml:space="preserve"> підхід. Гуманістичний підхід. </w:t>
      </w:r>
      <w:proofErr w:type="spellStart"/>
      <w:r w:rsidR="00F84634" w:rsidRPr="002A0B14">
        <w:rPr>
          <w:bCs/>
          <w:lang w:eastAsia="ru-RU"/>
        </w:rPr>
        <w:t>Психодинамічний</w:t>
      </w:r>
      <w:proofErr w:type="spellEnd"/>
      <w:r w:rsidR="00F84634" w:rsidRPr="002A0B14">
        <w:rPr>
          <w:bCs/>
          <w:lang w:eastAsia="ru-RU"/>
        </w:rPr>
        <w:t xml:space="preserve"> підхід. Основні методи психологічної реабілітації. Психотерапевтичні методи. </w:t>
      </w:r>
      <w:proofErr w:type="spellStart"/>
      <w:r w:rsidR="00F84634" w:rsidRPr="002A0B14">
        <w:rPr>
          <w:bCs/>
          <w:lang w:eastAsia="ru-RU"/>
        </w:rPr>
        <w:t>Когнітивноповедінкова</w:t>
      </w:r>
      <w:proofErr w:type="spellEnd"/>
      <w:r w:rsidR="00F84634" w:rsidRPr="002A0B14">
        <w:rPr>
          <w:bCs/>
          <w:lang w:eastAsia="ru-RU"/>
        </w:rPr>
        <w:t xml:space="preserve"> терапія; </w:t>
      </w:r>
      <w:proofErr w:type="spellStart"/>
      <w:r w:rsidR="00F84634" w:rsidRPr="002A0B14">
        <w:rPr>
          <w:bCs/>
          <w:lang w:eastAsia="ru-RU"/>
        </w:rPr>
        <w:t>гештальт</w:t>
      </w:r>
      <w:proofErr w:type="spellEnd"/>
      <w:r w:rsidR="00F84634" w:rsidRPr="002A0B14">
        <w:rPr>
          <w:bCs/>
          <w:lang w:eastAsia="ru-RU"/>
        </w:rPr>
        <w:t xml:space="preserve">-терапія; психоаналіз; клієнт-центрована терапія. Методи тілесно-орієнтованої терапії. Групові та соціальні методи. Алгоритм створення програми психологічної реабілітації. Аналіз потреб клієнта – діагностика психологічного стану, визначення проблем. Формулювання цілей реабілітації – зняття стресу, відновлення соціальної активності, розвиток адаптаційних навичок. Вибір підходів та </w:t>
      </w:r>
      <w:r>
        <w:rPr>
          <w:bCs/>
          <w:lang w:eastAsia="ru-RU"/>
        </w:rPr>
        <w:t>м</w:t>
      </w:r>
      <w:r w:rsidR="00F84634" w:rsidRPr="002A0B14">
        <w:rPr>
          <w:bCs/>
          <w:lang w:eastAsia="ru-RU"/>
        </w:rPr>
        <w:t>етодів – індивідуалізація терапії. Реалізація</w:t>
      </w:r>
      <w:r w:rsidR="00F84634" w:rsidRPr="00FE61CD">
        <w:rPr>
          <w:bCs/>
          <w:lang w:eastAsia="ru-RU"/>
        </w:rPr>
        <w:t xml:space="preserve"> програми – проведення терапевтичних сесій, моніторинг результатів.</w:t>
      </w:r>
      <w:r w:rsidR="00F84634">
        <w:rPr>
          <w:bCs/>
          <w:lang w:eastAsia="ru-RU"/>
        </w:rPr>
        <w:t xml:space="preserve"> </w:t>
      </w:r>
      <w:r w:rsidR="00F84634" w:rsidRPr="00FE61CD">
        <w:rPr>
          <w:bCs/>
          <w:lang w:eastAsia="ru-RU"/>
        </w:rPr>
        <w:t>Оцінка ефективності – аналіз прогресу та корекція стратегії за необхідності.</w:t>
      </w:r>
    </w:p>
    <w:p w14:paraId="71BF6363" w14:textId="77777777" w:rsidR="00F84634" w:rsidRPr="002A3D27" w:rsidRDefault="00F84634" w:rsidP="002A0B14">
      <w:pPr>
        <w:pStyle w:val="ae"/>
        <w:jc w:val="both"/>
        <w:rPr>
          <w:bCs/>
          <w:lang w:eastAsia="ar-SA"/>
        </w:rPr>
      </w:pPr>
    </w:p>
    <w:p w14:paraId="487D30CA" w14:textId="05C58795" w:rsidR="00FE61CD" w:rsidRDefault="00FE61CD" w:rsidP="002A0B14">
      <w:pPr>
        <w:pStyle w:val="ae"/>
        <w:jc w:val="both"/>
        <w:rPr>
          <w:bCs/>
          <w:lang w:eastAsia="ru-RU"/>
        </w:rPr>
      </w:pPr>
    </w:p>
    <w:p w14:paraId="74FCFF81" w14:textId="710301C6" w:rsidR="00842EB5" w:rsidRPr="00C740D5" w:rsidRDefault="00C740D5" w:rsidP="00C740D5">
      <w:pPr>
        <w:pStyle w:val="a4"/>
        <w:keepNext/>
        <w:widowControl/>
        <w:numPr>
          <w:ilvl w:val="0"/>
          <w:numId w:val="36"/>
        </w:numPr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С</w:t>
      </w:r>
      <w:r w:rsidR="00842EB5" w:rsidRPr="00C740D5">
        <w:rPr>
          <w:b/>
          <w:sz w:val="28"/>
          <w:szCs w:val="28"/>
          <w:lang w:eastAsia="ru-RU"/>
        </w:rPr>
        <w:t>труктура навчальної дисципліни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678"/>
        <w:gridCol w:w="1446"/>
        <w:gridCol w:w="255"/>
        <w:gridCol w:w="1984"/>
      </w:tblGrid>
      <w:tr w:rsidR="00842EB5" w:rsidRPr="00842EB5" w14:paraId="064716E3" w14:textId="77777777" w:rsidTr="004A0CB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E629" w14:textId="77777777" w:rsidR="00842EB5" w:rsidRPr="00842EB5" w:rsidRDefault="00842EB5" w:rsidP="00842EB5">
            <w:pPr>
              <w:keepNext/>
              <w:widowControl/>
              <w:autoSpaceDE/>
              <w:autoSpaceDN/>
              <w:rPr>
                <w:b/>
                <w:lang w:eastAsia="ru-RU"/>
              </w:rPr>
            </w:pPr>
            <w:r w:rsidRPr="00842EB5">
              <w:rPr>
                <w:b/>
                <w:lang w:eastAsia="ru-RU"/>
              </w:rPr>
              <w:lastRenderedPageBreak/>
              <w:t>Вид заняття</w:t>
            </w:r>
          </w:p>
          <w:p w14:paraId="23A474C2" w14:textId="77777777" w:rsidR="00842EB5" w:rsidRPr="00842EB5" w:rsidRDefault="00842EB5" w:rsidP="00842EB5">
            <w:pPr>
              <w:keepNext/>
              <w:widowControl/>
              <w:autoSpaceDE/>
              <w:autoSpaceDN/>
              <w:rPr>
                <w:b/>
                <w:lang w:eastAsia="ru-RU"/>
              </w:rPr>
            </w:pPr>
            <w:r w:rsidRPr="00842EB5">
              <w:rPr>
                <w:b/>
                <w:lang w:eastAsia="ru-RU"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035A" w14:textId="77777777" w:rsidR="00842EB5" w:rsidRPr="00842EB5" w:rsidRDefault="00842EB5" w:rsidP="00842EB5">
            <w:pPr>
              <w:keepNext/>
              <w:widowControl/>
              <w:autoSpaceDE/>
              <w:autoSpaceDN/>
              <w:rPr>
                <w:b/>
                <w:lang w:eastAsia="ru-RU"/>
              </w:rPr>
            </w:pPr>
            <w:r w:rsidRPr="00842EB5">
              <w:rPr>
                <w:b/>
                <w:lang w:eastAsia="ru-RU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7B79" w14:textId="77777777" w:rsidR="00842EB5" w:rsidRPr="00842EB5" w:rsidRDefault="00842EB5" w:rsidP="00842EB5">
            <w:pPr>
              <w:keepNext/>
              <w:widowControl/>
              <w:autoSpaceDE/>
              <w:autoSpaceDN/>
              <w:rPr>
                <w:b/>
                <w:lang w:eastAsia="ru-RU"/>
              </w:rPr>
            </w:pPr>
            <w:r w:rsidRPr="00842EB5">
              <w:rPr>
                <w:b/>
                <w:lang w:eastAsia="ru-RU"/>
              </w:rPr>
              <w:t>Кількість</w:t>
            </w:r>
          </w:p>
          <w:p w14:paraId="45E69A76" w14:textId="77777777" w:rsidR="00842EB5" w:rsidRPr="00842EB5" w:rsidRDefault="00842EB5" w:rsidP="00842EB5">
            <w:pPr>
              <w:keepNext/>
              <w:widowControl/>
              <w:autoSpaceDE/>
              <w:autoSpaceDN/>
              <w:rPr>
                <w:b/>
                <w:lang w:eastAsia="ru-RU"/>
              </w:rPr>
            </w:pPr>
            <w:r w:rsidRPr="00842EB5">
              <w:rPr>
                <w:b/>
                <w:lang w:eastAsia="ru-RU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81FA" w14:textId="77777777" w:rsidR="00842EB5" w:rsidRPr="00842EB5" w:rsidRDefault="00842EB5" w:rsidP="00842EB5">
            <w:pPr>
              <w:keepNext/>
              <w:widowControl/>
              <w:autoSpaceDE/>
              <w:autoSpaceDN/>
              <w:rPr>
                <w:b/>
                <w:lang w:eastAsia="ru-RU"/>
              </w:rPr>
            </w:pPr>
            <w:r w:rsidRPr="00842EB5">
              <w:rPr>
                <w:b/>
                <w:lang w:eastAsia="ru-RU"/>
              </w:rPr>
              <w:t>Згідно з розкладом</w:t>
            </w:r>
          </w:p>
        </w:tc>
      </w:tr>
      <w:tr w:rsidR="00842EB5" w:rsidRPr="00842EB5" w14:paraId="5D54EEFF" w14:textId="77777777" w:rsidTr="005B6AFE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A561" w14:textId="77777777" w:rsidR="00842EB5" w:rsidRPr="00842EB5" w:rsidRDefault="00842EB5" w:rsidP="00842EB5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6CCE" w14:textId="77777777" w:rsidR="00842EB5" w:rsidRPr="00842EB5" w:rsidRDefault="00842EB5" w:rsidP="00842EB5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EA56" w14:textId="77777777" w:rsidR="00842EB5" w:rsidRPr="00842EB5" w:rsidRDefault="00842EB5" w:rsidP="00842EB5">
            <w:pPr>
              <w:keepNext/>
              <w:widowControl/>
              <w:autoSpaceDE/>
              <w:autoSpaceDN/>
              <w:rPr>
                <w:b/>
                <w:lang w:eastAsia="ru-RU"/>
              </w:rPr>
            </w:pPr>
            <w:r w:rsidRPr="00842EB5">
              <w:rPr>
                <w:b/>
                <w:lang w:eastAsia="ru-RU"/>
              </w:rPr>
              <w:t>о/</w:t>
            </w:r>
            <w:proofErr w:type="spellStart"/>
            <w:r w:rsidRPr="00842EB5">
              <w:rPr>
                <w:b/>
                <w:lang w:eastAsia="ru-RU"/>
              </w:rPr>
              <w:t>д.ф</w:t>
            </w:r>
            <w:proofErr w:type="spellEnd"/>
            <w:r w:rsidRPr="00842EB5">
              <w:rPr>
                <w:b/>
                <w:lang w:eastAsia="ru-RU"/>
              </w:rPr>
              <w:t>.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B45D" w14:textId="4F90F4D5" w:rsidR="00842EB5" w:rsidRPr="00842EB5" w:rsidRDefault="00842EB5" w:rsidP="00842EB5">
            <w:pPr>
              <w:keepNext/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4CCB" w14:textId="77777777" w:rsidR="00842EB5" w:rsidRPr="00842EB5" w:rsidRDefault="00842EB5" w:rsidP="00842EB5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</w:tr>
      <w:tr w:rsidR="00842EB5" w:rsidRPr="00842EB5" w14:paraId="0AD74B8C" w14:textId="77777777" w:rsidTr="005B6AFE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9204" w14:textId="77777777" w:rsidR="00842EB5" w:rsidRPr="00842EB5" w:rsidRDefault="00842EB5" w:rsidP="00842EB5">
            <w:pPr>
              <w:keepNext/>
              <w:widowControl/>
              <w:autoSpaceDE/>
              <w:autoSpaceDN/>
              <w:rPr>
                <w:b/>
                <w:i/>
                <w:lang w:eastAsia="ru-RU"/>
              </w:rPr>
            </w:pPr>
            <w:r w:rsidRPr="00842EB5">
              <w:rPr>
                <w:b/>
                <w:i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7414" w14:textId="77777777" w:rsidR="00842EB5" w:rsidRPr="00842EB5" w:rsidRDefault="00842EB5" w:rsidP="00842EB5">
            <w:pPr>
              <w:keepNext/>
              <w:widowControl/>
              <w:autoSpaceDE/>
              <w:autoSpaceDN/>
              <w:rPr>
                <w:b/>
                <w:i/>
                <w:lang w:eastAsia="ru-RU"/>
              </w:rPr>
            </w:pPr>
            <w:r w:rsidRPr="00842EB5">
              <w:rPr>
                <w:b/>
                <w:i/>
                <w:lang w:eastAsia="ru-RU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E7D3" w14:textId="77777777" w:rsidR="00842EB5" w:rsidRPr="00842EB5" w:rsidRDefault="00842EB5" w:rsidP="00842EB5">
            <w:pPr>
              <w:keepNext/>
              <w:widowControl/>
              <w:autoSpaceDE/>
              <w:autoSpaceDN/>
              <w:rPr>
                <w:b/>
                <w:i/>
                <w:lang w:eastAsia="ru-RU"/>
              </w:rPr>
            </w:pPr>
            <w:r w:rsidRPr="00842EB5">
              <w:rPr>
                <w:b/>
                <w:i/>
                <w:lang w:eastAsia="ru-RU"/>
              </w:rPr>
              <w:t>3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6B36" w14:textId="070D6A32" w:rsidR="00842EB5" w:rsidRPr="00842EB5" w:rsidRDefault="00842EB5" w:rsidP="00842EB5">
            <w:pPr>
              <w:keepNext/>
              <w:widowControl/>
              <w:autoSpaceDE/>
              <w:autoSpaceDN/>
              <w:rPr>
                <w:b/>
                <w:i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BD20" w14:textId="77777777" w:rsidR="00842EB5" w:rsidRPr="00842EB5" w:rsidRDefault="00842EB5" w:rsidP="00842EB5">
            <w:pPr>
              <w:keepNext/>
              <w:widowControl/>
              <w:autoSpaceDE/>
              <w:autoSpaceDN/>
              <w:rPr>
                <w:b/>
                <w:i/>
                <w:lang w:eastAsia="ru-RU"/>
              </w:rPr>
            </w:pPr>
            <w:r w:rsidRPr="00842EB5">
              <w:rPr>
                <w:b/>
                <w:i/>
                <w:lang w:eastAsia="ru-RU"/>
              </w:rPr>
              <w:t>5</w:t>
            </w:r>
          </w:p>
        </w:tc>
      </w:tr>
      <w:tr w:rsidR="00842EB5" w:rsidRPr="00842EB5" w14:paraId="6A597093" w14:textId="77777777" w:rsidTr="005B6AF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E1F3" w14:textId="77777777" w:rsidR="00842EB5" w:rsidRPr="00842EB5" w:rsidRDefault="00842EB5" w:rsidP="00842EB5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842EB5">
              <w:rPr>
                <w:lang w:eastAsia="ru-RU"/>
              </w:rPr>
              <w:t xml:space="preserve">Лекція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E192" w14:textId="73EF38D2" w:rsidR="00842EB5" w:rsidRPr="00842EB5" w:rsidRDefault="00842EB5" w:rsidP="00842EB5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842EB5">
              <w:rPr>
                <w:lang w:eastAsia="ru-RU"/>
              </w:rPr>
              <w:t xml:space="preserve">Тема. </w:t>
            </w:r>
            <w:r w:rsidR="00113C04" w:rsidRPr="00113C04">
              <w:rPr>
                <w:lang w:eastAsia="ru-RU"/>
              </w:rPr>
              <w:t>Психологічні та соціальні чинники в структурі лікування та реабілітації</w:t>
            </w:r>
            <w:r w:rsidR="00113C04">
              <w:rPr>
                <w:lang w:eastAsia="ru-RU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8406" w14:textId="77777777" w:rsidR="00842EB5" w:rsidRPr="00842EB5" w:rsidRDefault="002446D6" w:rsidP="00842EB5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7AEC" w14:textId="28AFB956" w:rsidR="00842EB5" w:rsidRPr="00842EB5" w:rsidRDefault="00842EB5" w:rsidP="00842EB5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980A" w14:textId="77777777" w:rsidR="00842EB5" w:rsidRPr="00842EB5" w:rsidRDefault="00842EB5" w:rsidP="00842EB5">
            <w:pPr>
              <w:keepNext/>
              <w:widowControl/>
              <w:autoSpaceDE/>
              <w:autoSpaceDN/>
              <w:rPr>
                <w:i/>
                <w:lang w:eastAsia="ru-RU"/>
              </w:rPr>
            </w:pPr>
            <w:r w:rsidRPr="00842EB5">
              <w:rPr>
                <w:i/>
                <w:lang w:eastAsia="ru-RU"/>
              </w:rPr>
              <w:t>щотижня</w:t>
            </w:r>
          </w:p>
        </w:tc>
      </w:tr>
      <w:tr w:rsidR="006C03D2" w:rsidRPr="00842EB5" w14:paraId="4AD5FF00" w14:textId="77777777" w:rsidTr="005B6AF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900E" w14:textId="77777777" w:rsidR="006C03D2" w:rsidRPr="00842EB5" w:rsidRDefault="006C03D2" w:rsidP="006C03D2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842EB5">
              <w:rPr>
                <w:lang w:eastAsia="ru-RU"/>
              </w:rPr>
              <w:t xml:space="preserve">Лекція </w:t>
            </w:r>
            <w:r>
              <w:rPr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2EC5" w14:textId="5BA5748F" w:rsidR="006C03D2" w:rsidRPr="00842EB5" w:rsidRDefault="006C03D2" w:rsidP="006C03D2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842EB5">
              <w:rPr>
                <w:lang w:eastAsia="ru-RU"/>
              </w:rPr>
              <w:t>Тема.</w:t>
            </w:r>
            <w:r>
              <w:rPr>
                <w:lang w:eastAsia="ru-RU"/>
              </w:rPr>
              <w:t xml:space="preserve"> </w:t>
            </w:r>
            <w:r w:rsidR="00113C04" w:rsidRPr="00113C04">
              <w:rPr>
                <w:lang w:eastAsia="ru-RU"/>
              </w:rPr>
              <w:t>Структура, основні напрями і проблеми сучасної адаптивної реабілітації.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1290" w14:textId="77777777" w:rsidR="006C03D2" w:rsidRPr="00842EB5" w:rsidRDefault="006C03D2" w:rsidP="006C03D2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CD5D" w14:textId="77777777" w:rsidR="006C03D2" w:rsidRPr="00842EB5" w:rsidRDefault="006C03D2" w:rsidP="006C03D2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6BB0" w14:textId="77777777" w:rsidR="006C03D2" w:rsidRPr="00842EB5" w:rsidRDefault="006C03D2" w:rsidP="006C03D2">
            <w:pPr>
              <w:keepNext/>
              <w:widowControl/>
              <w:autoSpaceDE/>
              <w:autoSpaceDN/>
              <w:rPr>
                <w:i/>
                <w:lang w:eastAsia="ru-RU"/>
              </w:rPr>
            </w:pPr>
            <w:r w:rsidRPr="00842EB5">
              <w:rPr>
                <w:i/>
                <w:lang w:eastAsia="ru-RU"/>
              </w:rPr>
              <w:t>щотижня</w:t>
            </w:r>
          </w:p>
        </w:tc>
      </w:tr>
      <w:tr w:rsidR="006C03D2" w:rsidRPr="00842EB5" w14:paraId="0B1A1C24" w14:textId="77777777" w:rsidTr="005B6AF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8875" w14:textId="625C19EB" w:rsidR="006C03D2" w:rsidRPr="00842EB5" w:rsidRDefault="006C03D2" w:rsidP="006C03D2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Практичн</w:t>
            </w:r>
            <w:r w:rsidRPr="00842EB5">
              <w:rPr>
                <w:lang w:eastAsia="ru-RU"/>
              </w:rPr>
              <w:t xml:space="preserve">е заняття </w:t>
            </w:r>
            <w:r w:rsidR="00113C04">
              <w:rPr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216B" w14:textId="1DB80813" w:rsidR="006C03D2" w:rsidRPr="00842EB5" w:rsidRDefault="006C03D2" w:rsidP="00D53B1D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842EB5">
              <w:rPr>
                <w:lang w:eastAsia="ru-RU"/>
              </w:rPr>
              <w:t>Тема.</w:t>
            </w:r>
            <w:r>
              <w:rPr>
                <w:lang w:eastAsia="ru-RU"/>
              </w:rPr>
              <w:t xml:space="preserve"> </w:t>
            </w:r>
            <w:r w:rsidR="00D53B1D" w:rsidRPr="00D53B1D">
              <w:rPr>
                <w:lang w:eastAsia="ru-RU"/>
              </w:rPr>
              <w:t>Н</w:t>
            </w:r>
            <w:r w:rsidR="00D53B1D">
              <w:rPr>
                <w:lang w:eastAsia="ru-RU"/>
              </w:rPr>
              <w:t>евідкладна допомог при гострих реакціях на стрес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EE8B" w14:textId="77777777" w:rsidR="006C03D2" w:rsidRDefault="00A40393" w:rsidP="006C03D2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4141" w14:textId="77777777" w:rsidR="006C03D2" w:rsidRDefault="006C03D2" w:rsidP="006C03D2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5712" w14:textId="3E084C75" w:rsidR="006C03D2" w:rsidRPr="00842EB5" w:rsidRDefault="005B6AFE" w:rsidP="006C03D2">
            <w:pPr>
              <w:keepNext/>
              <w:widowControl/>
              <w:autoSpaceDE/>
              <w:autoSpaceDN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 xml:space="preserve">через </w:t>
            </w:r>
            <w:r w:rsidR="003919EB" w:rsidRPr="002446D6">
              <w:rPr>
                <w:i/>
                <w:lang w:eastAsia="ru-RU"/>
              </w:rPr>
              <w:t>тиж</w:t>
            </w:r>
            <w:r>
              <w:rPr>
                <w:i/>
                <w:lang w:eastAsia="ru-RU"/>
              </w:rPr>
              <w:t>день</w:t>
            </w:r>
          </w:p>
        </w:tc>
      </w:tr>
      <w:tr w:rsidR="00113C04" w:rsidRPr="00842EB5" w14:paraId="71809CB9" w14:textId="77777777" w:rsidTr="005B6AF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65F0" w14:textId="410A65AA" w:rsidR="00113C04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2446D6">
              <w:rPr>
                <w:lang w:eastAsia="ru-RU"/>
              </w:rPr>
              <w:t>Самостійна робота</w:t>
            </w:r>
            <w:r>
              <w:rPr>
                <w:lang w:eastAsia="ru-RU"/>
              </w:rPr>
              <w:t xml:space="preserve"> до змістового модуля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731E" w14:textId="50BCBC93" w:rsidR="00113C04" w:rsidRPr="00842EB5" w:rsidRDefault="00113C04" w:rsidP="0079336F">
            <w:pPr>
              <w:keepNext/>
              <w:widowControl/>
              <w:tabs>
                <w:tab w:val="left" w:pos="376"/>
              </w:tabs>
              <w:autoSpaceDE/>
              <w:autoSpaceDN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Тема. </w:t>
            </w:r>
            <w:r w:rsidR="0079336F" w:rsidRPr="0079336F">
              <w:rPr>
                <w:lang w:eastAsia="ru-RU"/>
              </w:rPr>
              <w:t>Прийоми емоційної саморегуляції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1F3" w14:textId="4C9F4323" w:rsidR="00113C04" w:rsidRDefault="005B6AFE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7F21" w14:textId="7865E26B" w:rsidR="00113C04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E589" w14:textId="77777777" w:rsidR="00113C04" w:rsidRPr="002446D6" w:rsidRDefault="00113C04" w:rsidP="00113C04">
            <w:pPr>
              <w:keepNext/>
              <w:widowControl/>
              <w:autoSpaceDE/>
              <w:autoSpaceDN/>
              <w:rPr>
                <w:i/>
                <w:lang w:eastAsia="ru-RU"/>
              </w:rPr>
            </w:pPr>
          </w:p>
        </w:tc>
      </w:tr>
      <w:tr w:rsidR="00113C04" w:rsidRPr="00842EB5" w14:paraId="249C198D" w14:textId="77777777" w:rsidTr="005B6AF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5950" w14:textId="77777777" w:rsidR="00113C04" w:rsidRPr="00842EB5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842EB5">
              <w:rPr>
                <w:lang w:eastAsia="ru-RU"/>
              </w:rPr>
              <w:t xml:space="preserve">Лекція </w:t>
            </w:r>
            <w:r>
              <w:rPr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0970" w14:textId="5FB02582" w:rsidR="00113C04" w:rsidRPr="00842EB5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842EB5">
              <w:rPr>
                <w:lang w:eastAsia="ru-RU"/>
              </w:rPr>
              <w:t>Тема.</w:t>
            </w:r>
            <w:r>
              <w:t xml:space="preserve"> </w:t>
            </w:r>
            <w:r w:rsidRPr="00113C04">
              <w:rPr>
                <w:lang w:eastAsia="ru-RU"/>
              </w:rPr>
              <w:t>Структура, принципи та етапи впровадження системи раннього втручання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CA15" w14:textId="77777777" w:rsidR="00113C04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A8B" w14:textId="77777777" w:rsidR="00113C04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71D7" w14:textId="77777777" w:rsidR="00113C04" w:rsidRPr="00842EB5" w:rsidRDefault="00113C04" w:rsidP="00113C04">
            <w:pPr>
              <w:keepNext/>
              <w:widowControl/>
              <w:autoSpaceDE/>
              <w:autoSpaceDN/>
              <w:rPr>
                <w:i/>
                <w:lang w:eastAsia="ru-RU"/>
              </w:rPr>
            </w:pPr>
            <w:r w:rsidRPr="002446D6">
              <w:rPr>
                <w:i/>
                <w:lang w:eastAsia="ru-RU"/>
              </w:rPr>
              <w:t>щотижня</w:t>
            </w:r>
          </w:p>
        </w:tc>
      </w:tr>
      <w:tr w:rsidR="00113C04" w:rsidRPr="00842EB5" w14:paraId="2D954886" w14:textId="77777777" w:rsidTr="005B6AF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D709" w14:textId="6E25EA02" w:rsidR="00113C04" w:rsidRPr="00842EB5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113C04">
              <w:rPr>
                <w:lang w:eastAsia="ru-RU"/>
              </w:rPr>
              <w:t xml:space="preserve">Лекція </w:t>
            </w:r>
            <w:r>
              <w:rPr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1B75" w14:textId="7C9AD21E" w:rsidR="00113C04" w:rsidRPr="00842EB5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113C04">
              <w:rPr>
                <w:lang w:eastAsia="ru-RU"/>
              </w:rPr>
              <w:t>Тема.</w:t>
            </w:r>
            <w:r w:rsidR="005B6AFE">
              <w:t xml:space="preserve"> </w:t>
            </w:r>
            <w:r w:rsidR="005B6AFE" w:rsidRPr="005B6AFE">
              <w:rPr>
                <w:lang w:eastAsia="ru-RU"/>
              </w:rPr>
              <w:t>Організація психологічної допомоги при стресових реакціях.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4844" w14:textId="14DF72B4" w:rsidR="00113C04" w:rsidRDefault="005B6AFE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0B22" w14:textId="77777777" w:rsidR="00113C04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D432" w14:textId="17B0EE7A" w:rsidR="00113C04" w:rsidRPr="002446D6" w:rsidRDefault="005B6AFE" w:rsidP="00113C04">
            <w:pPr>
              <w:keepNext/>
              <w:widowControl/>
              <w:autoSpaceDE/>
              <w:autoSpaceDN/>
              <w:rPr>
                <w:i/>
                <w:lang w:eastAsia="ru-RU"/>
              </w:rPr>
            </w:pPr>
            <w:r w:rsidRPr="005B6AFE">
              <w:rPr>
                <w:i/>
                <w:lang w:eastAsia="ru-RU"/>
              </w:rPr>
              <w:t>щотижня</w:t>
            </w:r>
          </w:p>
        </w:tc>
      </w:tr>
      <w:tr w:rsidR="00113C04" w:rsidRPr="00842EB5" w14:paraId="3851C3EE" w14:textId="77777777" w:rsidTr="005B6AF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4E7" w14:textId="536E3A39" w:rsidR="00113C04" w:rsidRPr="00842EB5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Практичн</w:t>
            </w:r>
            <w:r w:rsidRPr="00842EB5">
              <w:rPr>
                <w:lang w:eastAsia="ru-RU"/>
              </w:rPr>
              <w:t xml:space="preserve">е заняття </w:t>
            </w:r>
            <w:r>
              <w:rPr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82B3" w14:textId="005A7F3D" w:rsidR="00113C04" w:rsidRPr="00842EB5" w:rsidRDefault="00113C04" w:rsidP="00D53B1D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842EB5">
              <w:rPr>
                <w:lang w:eastAsia="ru-RU"/>
              </w:rPr>
              <w:t xml:space="preserve">Тема. </w:t>
            </w:r>
            <w:r w:rsidR="00D53B1D" w:rsidRPr="00D53B1D">
              <w:rPr>
                <w:lang w:eastAsia="ru-RU"/>
              </w:rPr>
              <w:t>О</w:t>
            </w:r>
            <w:r w:rsidR="00D53B1D">
              <w:rPr>
                <w:lang w:eastAsia="ru-RU"/>
              </w:rPr>
              <w:t>б</w:t>
            </w:r>
            <w:r w:rsidR="00D53B1D" w:rsidRPr="00D53B1D">
              <w:rPr>
                <w:lang w:val="ru-RU" w:eastAsia="ru-RU"/>
              </w:rPr>
              <w:t>’</w:t>
            </w:r>
            <w:proofErr w:type="spellStart"/>
            <w:r w:rsidR="00D53B1D">
              <w:rPr>
                <w:lang w:eastAsia="ru-RU"/>
              </w:rPr>
              <w:t>єктивні</w:t>
            </w:r>
            <w:proofErr w:type="spellEnd"/>
            <w:r w:rsidR="00D53B1D">
              <w:rPr>
                <w:lang w:eastAsia="ru-RU"/>
              </w:rPr>
              <w:t xml:space="preserve"> та </w:t>
            </w:r>
            <w:proofErr w:type="spellStart"/>
            <w:r w:rsidR="00D53B1D">
              <w:rPr>
                <w:lang w:eastAsia="ru-RU"/>
              </w:rPr>
              <w:t>суб</w:t>
            </w:r>
            <w:proofErr w:type="spellEnd"/>
            <w:r w:rsidR="00D53B1D" w:rsidRPr="00D53B1D">
              <w:rPr>
                <w:lang w:val="ru-RU" w:eastAsia="ru-RU"/>
              </w:rPr>
              <w:t>’</w:t>
            </w:r>
            <w:proofErr w:type="spellStart"/>
            <w:r w:rsidR="00D53B1D">
              <w:rPr>
                <w:lang w:eastAsia="ru-RU"/>
              </w:rPr>
              <w:t>єктивні</w:t>
            </w:r>
            <w:proofErr w:type="spellEnd"/>
            <w:r w:rsidR="00D53B1D">
              <w:rPr>
                <w:lang w:eastAsia="ru-RU"/>
              </w:rPr>
              <w:t xml:space="preserve"> методи оцінки стресу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0C8F" w14:textId="77777777" w:rsidR="00113C04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8345" w14:textId="77AC1C54" w:rsidR="00113C04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C62F" w14:textId="7248BE6C" w:rsidR="00113C04" w:rsidRPr="00842EB5" w:rsidRDefault="005B6AFE" w:rsidP="00113C04">
            <w:pPr>
              <w:keepNext/>
              <w:widowControl/>
              <w:autoSpaceDE/>
              <w:autoSpaceDN/>
              <w:rPr>
                <w:i/>
                <w:lang w:eastAsia="ru-RU"/>
              </w:rPr>
            </w:pPr>
            <w:r w:rsidRPr="005B6AFE">
              <w:rPr>
                <w:i/>
                <w:lang w:eastAsia="ru-RU"/>
              </w:rPr>
              <w:t>через тиждень</w:t>
            </w:r>
          </w:p>
        </w:tc>
      </w:tr>
      <w:tr w:rsidR="00113C04" w:rsidRPr="002446D6" w14:paraId="02396197" w14:textId="77777777" w:rsidTr="005B6AF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468C" w14:textId="71EFF9FF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113C04">
              <w:rPr>
                <w:lang w:eastAsia="ru-RU"/>
              </w:rPr>
              <w:t xml:space="preserve">Самостійна робота до змістового модуля </w:t>
            </w:r>
            <w:r>
              <w:rPr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A236" w14:textId="4717041A" w:rsidR="00113C04" w:rsidRPr="002446D6" w:rsidRDefault="00113C04" w:rsidP="00113C04">
            <w:pPr>
              <w:keepNext/>
              <w:widowControl/>
              <w:tabs>
                <w:tab w:val="left" w:pos="376"/>
              </w:tabs>
              <w:autoSpaceDE/>
              <w:autoSpaceDN/>
              <w:jc w:val="both"/>
              <w:rPr>
                <w:lang w:eastAsia="ru-RU"/>
              </w:rPr>
            </w:pPr>
            <w:r w:rsidRPr="00113C04">
              <w:rPr>
                <w:lang w:eastAsia="ru-RU"/>
              </w:rPr>
              <w:t>Тема.</w:t>
            </w:r>
            <w:r w:rsidR="0079336F">
              <w:t xml:space="preserve"> </w:t>
            </w:r>
            <w:r w:rsidR="0079336F" w:rsidRPr="0079336F">
              <w:rPr>
                <w:lang w:eastAsia="ru-RU"/>
              </w:rPr>
              <w:t>Аутогенне тренування за методом В. Шульца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97FC" w14:textId="471E58C6" w:rsidR="00113C04" w:rsidRPr="002446D6" w:rsidRDefault="005B6AFE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5207" w14:textId="585A9F99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81DB" w14:textId="77777777" w:rsidR="00113C04" w:rsidRPr="002446D6" w:rsidRDefault="00113C04" w:rsidP="00113C04">
            <w:pPr>
              <w:keepNext/>
              <w:widowControl/>
              <w:autoSpaceDE/>
              <w:autoSpaceDN/>
              <w:rPr>
                <w:i/>
                <w:lang w:eastAsia="ru-RU"/>
              </w:rPr>
            </w:pPr>
          </w:p>
        </w:tc>
      </w:tr>
      <w:tr w:rsidR="00113C04" w:rsidRPr="002446D6" w14:paraId="2FC99873" w14:textId="77777777" w:rsidTr="005B6AF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85B7" w14:textId="7CEBB5C8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2446D6">
              <w:rPr>
                <w:lang w:eastAsia="ru-RU"/>
              </w:rPr>
              <w:t xml:space="preserve">Лекція </w:t>
            </w:r>
            <w:r>
              <w:rPr>
                <w:lang w:eastAsia="ru-RU"/>
              </w:rPr>
              <w:t>5</w:t>
            </w:r>
            <w:r w:rsidRPr="002446D6">
              <w:rPr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AF9A" w14:textId="3E2DA18C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2446D6">
              <w:rPr>
                <w:lang w:eastAsia="ru-RU"/>
              </w:rPr>
              <w:t xml:space="preserve">Тема. </w:t>
            </w:r>
            <w:r w:rsidR="005B6AFE" w:rsidRPr="005B6AFE">
              <w:rPr>
                <w:lang w:eastAsia="ru-RU"/>
              </w:rPr>
              <w:t xml:space="preserve">Особливості психологічної реабілітації </w:t>
            </w:r>
            <w:proofErr w:type="spellStart"/>
            <w:r w:rsidR="005B6AFE" w:rsidRPr="005B6AFE">
              <w:rPr>
                <w:lang w:eastAsia="ru-RU"/>
              </w:rPr>
              <w:t>соматично</w:t>
            </w:r>
            <w:proofErr w:type="spellEnd"/>
            <w:r w:rsidR="005B6AFE" w:rsidRPr="005B6AFE">
              <w:rPr>
                <w:lang w:eastAsia="ru-RU"/>
              </w:rPr>
              <w:t xml:space="preserve"> хворих та осіб з обмеженими можливостями.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6390" w14:textId="77777777" w:rsidR="00113C04" w:rsidRPr="00C5183D" w:rsidRDefault="00113C04" w:rsidP="00113C04">
            <w:pPr>
              <w:keepNext/>
              <w:widowControl/>
              <w:autoSpaceDE/>
              <w:autoSpaceDN/>
              <w:rPr>
                <w:lang w:val="en-US" w:eastAsia="ru-RU"/>
              </w:rPr>
            </w:pPr>
            <w:r>
              <w:rPr>
                <w:lang w:val="en-US" w:eastAsia="ru-RU"/>
              </w:rPr>
              <w:t>2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6322" w14:textId="20C7AD4A" w:rsidR="00113C04" w:rsidRPr="002058BC" w:rsidRDefault="00113C04" w:rsidP="00113C04">
            <w:pPr>
              <w:keepNext/>
              <w:widowControl/>
              <w:autoSpaceDE/>
              <w:autoSpaceDN/>
              <w:rPr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BE56" w14:textId="77777777" w:rsidR="00113C04" w:rsidRPr="002446D6" w:rsidRDefault="00113C04" w:rsidP="00113C04">
            <w:pPr>
              <w:keepNext/>
              <w:widowControl/>
              <w:autoSpaceDE/>
              <w:autoSpaceDN/>
              <w:rPr>
                <w:i/>
                <w:lang w:eastAsia="ru-RU"/>
              </w:rPr>
            </w:pPr>
            <w:r w:rsidRPr="002446D6">
              <w:rPr>
                <w:i/>
                <w:lang w:eastAsia="ru-RU"/>
              </w:rPr>
              <w:t>щотижня</w:t>
            </w:r>
          </w:p>
        </w:tc>
      </w:tr>
      <w:tr w:rsidR="00113C04" w:rsidRPr="002446D6" w14:paraId="446FA048" w14:textId="77777777" w:rsidTr="005B6AF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3BB9" w14:textId="38C9A28A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113C04">
              <w:rPr>
                <w:lang w:eastAsia="ru-RU"/>
              </w:rPr>
              <w:t xml:space="preserve">Лекція </w:t>
            </w:r>
            <w:r>
              <w:rPr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D52A" w14:textId="1D96E97E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113C04">
              <w:rPr>
                <w:lang w:eastAsia="ru-RU"/>
              </w:rPr>
              <w:t>Тема.</w:t>
            </w:r>
            <w:r w:rsidR="005B6AFE">
              <w:t xml:space="preserve"> </w:t>
            </w:r>
            <w:r w:rsidR="005B6AFE" w:rsidRPr="005B6AFE">
              <w:rPr>
                <w:lang w:eastAsia="ru-RU"/>
              </w:rPr>
              <w:t>Психолого-педагогічна робота з членами сімей дітей з обмеженими можливостями.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857F" w14:textId="77777777" w:rsidR="00113C04" w:rsidRPr="005B6AFE" w:rsidRDefault="00113C04" w:rsidP="00113C04">
            <w:pPr>
              <w:keepNext/>
              <w:widowControl/>
              <w:autoSpaceDE/>
              <w:autoSpaceDN/>
              <w:rPr>
                <w:lang w:val="ru-RU" w:eastAsia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3FC9" w14:textId="77777777" w:rsidR="00113C04" w:rsidRPr="005B6AFE" w:rsidRDefault="00113C04" w:rsidP="00113C04">
            <w:pPr>
              <w:keepNext/>
              <w:widowControl/>
              <w:autoSpaceDE/>
              <w:autoSpaceDN/>
              <w:rPr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FC87" w14:textId="2D18C74C" w:rsidR="00113C04" w:rsidRPr="002446D6" w:rsidRDefault="005B6AFE" w:rsidP="00113C04">
            <w:pPr>
              <w:keepNext/>
              <w:widowControl/>
              <w:autoSpaceDE/>
              <w:autoSpaceDN/>
              <w:rPr>
                <w:i/>
                <w:lang w:eastAsia="ru-RU"/>
              </w:rPr>
            </w:pPr>
            <w:r w:rsidRPr="002446D6">
              <w:rPr>
                <w:i/>
                <w:lang w:eastAsia="ru-RU"/>
              </w:rPr>
              <w:t>щотижня</w:t>
            </w:r>
          </w:p>
        </w:tc>
      </w:tr>
      <w:tr w:rsidR="00113C04" w:rsidRPr="002446D6" w14:paraId="5F61B48C" w14:textId="77777777" w:rsidTr="005B6AF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4363" w14:textId="3DB6C8C6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Практичн</w:t>
            </w:r>
            <w:r w:rsidRPr="002446D6">
              <w:rPr>
                <w:lang w:eastAsia="ru-RU"/>
              </w:rPr>
              <w:t xml:space="preserve">е заняття </w:t>
            </w:r>
            <w:r>
              <w:rPr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19BA" w14:textId="07C7A720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2446D6">
              <w:rPr>
                <w:lang w:eastAsia="ru-RU"/>
              </w:rPr>
              <w:t xml:space="preserve">Тема. </w:t>
            </w:r>
            <w:r w:rsidR="0079336F">
              <w:rPr>
                <w:lang w:eastAsia="ru-RU"/>
              </w:rPr>
              <w:t>Т</w:t>
            </w:r>
            <w:r w:rsidR="00D53B1D" w:rsidRPr="00D53B1D">
              <w:rPr>
                <w:lang w:eastAsia="ru-RU"/>
              </w:rPr>
              <w:t>ехніки профілактики та усунення ПТСР</w:t>
            </w:r>
          </w:p>
          <w:p w14:paraId="0AB233F5" w14:textId="6371F781" w:rsidR="00113C04" w:rsidRPr="002446D6" w:rsidRDefault="00113C04" w:rsidP="00113C04">
            <w:pPr>
              <w:keepNext/>
              <w:widowControl/>
              <w:tabs>
                <w:tab w:val="left" w:pos="346"/>
              </w:tabs>
              <w:autoSpaceDE/>
              <w:autoSpaceDN/>
              <w:jc w:val="both"/>
              <w:rPr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E351" w14:textId="77777777" w:rsidR="00113C04" w:rsidRPr="00D73FBB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5CC" w14:textId="77777777" w:rsidR="00113C04" w:rsidRPr="00D73FBB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C831" w14:textId="2DCA8653" w:rsidR="00113C04" w:rsidRPr="002446D6" w:rsidRDefault="005B6AFE" w:rsidP="00113C04">
            <w:pPr>
              <w:keepNext/>
              <w:widowControl/>
              <w:autoSpaceDE/>
              <w:autoSpaceDN/>
              <w:rPr>
                <w:i/>
                <w:lang w:eastAsia="ru-RU"/>
              </w:rPr>
            </w:pPr>
            <w:r w:rsidRPr="005B6AFE">
              <w:rPr>
                <w:i/>
                <w:lang w:eastAsia="ru-RU"/>
              </w:rPr>
              <w:t>через тиждень</w:t>
            </w:r>
          </w:p>
        </w:tc>
      </w:tr>
      <w:tr w:rsidR="00113C04" w:rsidRPr="002446D6" w14:paraId="2A75F676" w14:textId="77777777" w:rsidTr="005B6AF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8C99" w14:textId="3E299FD1" w:rsidR="00113C04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113C04">
              <w:rPr>
                <w:lang w:eastAsia="ru-RU"/>
              </w:rPr>
              <w:t xml:space="preserve">Самостійна робота до змістового модуля </w:t>
            </w:r>
            <w:r>
              <w:rPr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6F1E" w14:textId="11D62B32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113C04">
              <w:rPr>
                <w:lang w:eastAsia="ru-RU"/>
              </w:rPr>
              <w:t>Тема.</w:t>
            </w:r>
            <w:r w:rsidR="0079336F">
              <w:t xml:space="preserve"> </w:t>
            </w:r>
            <w:r w:rsidR="0079336F" w:rsidRPr="0079336F">
              <w:rPr>
                <w:lang w:eastAsia="ru-RU"/>
              </w:rPr>
              <w:t xml:space="preserve">Нервово-м’язова релаксація за Е. </w:t>
            </w:r>
            <w:proofErr w:type="spellStart"/>
            <w:r w:rsidR="0079336F" w:rsidRPr="0079336F">
              <w:rPr>
                <w:lang w:eastAsia="ru-RU"/>
              </w:rPr>
              <w:t>Джекобсоном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D22D" w14:textId="2FC3D920" w:rsidR="00113C04" w:rsidRDefault="005B6AFE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E0FC" w14:textId="77777777" w:rsidR="00113C04" w:rsidRPr="00D73FBB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F2D" w14:textId="77777777" w:rsidR="00113C04" w:rsidRPr="002446D6" w:rsidRDefault="00113C04" w:rsidP="00113C04">
            <w:pPr>
              <w:keepNext/>
              <w:widowControl/>
              <w:autoSpaceDE/>
              <w:autoSpaceDN/>
              <w:rPr>
                <w:i/>
                <w:lang w:eastAsia="ru-RU"/>
              </w:rPr>
            </w:pPr>
          </w:p>
        </w:tc>
      </w:tr>
      <w:tr w:rsidR="00113C04" w:rsidRPr="002446D6" w14:paraId="424AFCE1" w14:textId="77777777" w:rsidTr="005B6AF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5A44" w14:textId="501719B9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2446D6">
              <w:rPr>
                <w:lang w:eastAsia="ru-RU"/>
              </w:rPr>
              <w:t xml:space="preserve">Лекція </w:t>
            </w:r>
            <w:r>
              <w:rPr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C2C3" w14:textId="759CAB32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Тема.</w:t>
            </w:r>
            <w:r>
              <w:t xml:space="preserve"> </w:t>
            </w:r>
            <w:r w:rsidR="005B6AFE" w:rsidRPr="005B6AFE">
              <w:t>Посттравматичні стресові розлади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876F" w14:textId="77777777" w:rsidR="00113C04" w:rsidRPr="00C5183D" w:rsidRDefault="00113C04" w:rsidP="00113C04">
            <w:pPr>
              <w:keepNext/>
              <w:widowControl/>
              <w:autoSpaceDE/>
              <w:autoSpaceDN/>
              <w:rPr>
                <w:lang w:val="en-US" w:eastAsia="ru-RU"/>
              </w:rPr>
            </w:pPr>
            <w:r>
              <w:rPr>
                <w:lang w:val="en-US" w:eastAsia="ru-RU"/>
              </w:rPr>
              <w:t>2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89EF" w14:textId="77777777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8326" w14:textId="77777777" w:rsidR="00113C04" w:rsidRPr="002446D6" w:rsidRDefault="00113C04" w:rsidP="00113C04">
            <w:pPr>
              <w:keepNext/>
              <w:widowControl/>
              <w:autoSpaceDE/>
              <w:autoSpaceDN/>
              <w:rPr>
                <w:i/>
                <w:lang w:eastAsia="ru-RU"/>
              </w:rPr>
            </w:pPr>
            <w:r w:rsidRPr="002446D6">
              <w:rPr>
                <w:i/>
                <w:lang w:eastAsia="ru-RU"/>
              </w:rPr>
              <w:t>щотижня</w:t>
            </w:r>
          </w:p>
        </w:tc>
      </w:tr>
      <w:tr w:rsidR="00113C04" w:rsidRPr="002446D6" w14:paraId="550F7BBC" w14:textId="77777777" w:rsidTr="005B6AF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43A2" w14:textId="0A74F66E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113C04">
              <w:rPr>
                <w:lang w:eastAsia="ru-RU"/>
              </w:rPr>
              <w:t xml:space="preserve">Лекція </w:t>
            </w:r>
            <w:r>
              <w:rPr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4124" w14:textId="53CD713B" w:rsidR="00113C04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113C04">
              <w:rPr>
                <w:lang w:eastAsia="ru-RU"/>
              </w:rPr>
              <w:t>Тема.</w:t>
            </w:r>
            <w:r w:rsidR="005B6AFE">
              <w:t xml:space="preserve"> </w:t>
            </w:r>
            <w:r w:rsidR="005B6AFE" w:rsidRPr="005B6AFE">
              <w:rPr>
                <w:lang w:eastAsia="ru-RU"/>
              </w:rPr>
              <w:t>Медико-психологічна реабілітація учасників бойових дій.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F120" w14:textId="076D7D9D" w:rsidR="00113C04" w:rsidRPr="005B6AFE" w:rsidRDefault="005B6AFE" w:rsidP="00113C04">
            <w:pPr>
              <w:keepNext/>
              <w:widowControl/>
              <w:autoSpaceDE/>
              <w:autoSpaceDN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1EFC" w14:textId="77777777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7286" w14:textId="385EBD04" w:rsidR="00113C04" w:rsidRPr="002446D6" w:rsidRDefault="005B6AFE" w:rsidP="00113C04">
            <w:pPr>
              <w:keepNext/>
              <w:widowControl/>
              <w:autoSpaceDE/>
              <w:autoSpaceDN/>
              <w:rPr>
                <w:i/>
                <w:lang w:eastAsia="ru-RU"/>
              </w:rPr>
            </w:pPr>
            <w:r w:rsidRPr="002446D6">
              <w:rPr>
                <w:i/>
                <w:lang w:eastAsia="ru-RU"/>
              </w:rPr>
              <w:t>щотижня</w:t>
            </w:r>
          </w:p>
        </w:tc>
      </w:tr>
      <w:tr w:rsidR="00113C04" w:rsidRPr="002446D6" w14:paraId="198029D7" w14:textId="77777777" w:rsidTr="005B6AF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26CB" w14:textId="62671BE5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Практичн</w:t>
            </w:r>
            <w:r w:rsidRPr="002446D6">
              <w:rPr>
                <w:lang w:eastAsia="ru-RU"/>
              </w:rPr>
              <w:t xml:space="preserve">е заняття </w:t>
            </w:r>
            <w:r>
              <w:rPr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1888" w14:textId="5F1C5583" w:rsidR="00113C04" w:rsidRPr="002446D6" w:rsidRDefault="00113C04" w:rsidP="00113C04">
            <w:pPr>
              <w:keepNext/>
              <w:widowControl/>
              <w:tabs>
                <w:tab w:val="left" w:pos="346"/>
              </w:tabs>
              <w:autoSpaceDE/>
              <w:autoSpaceDN/>
              <w:jc w:val="both"/>
              <w:rPr>
                <w:lang w:eastAsia="ru-RU"/>
              </w:rPr>
            </w:pPr>
            <w:r w:rsidRPr="002446D6">
              <w:rPr>
                <w:lang w:eastAsia="ru-RU"/>
              </w:rPr>
              <w:t xml:space="preserve">Тема. </w:t>
            </w:r>
            <w:r w:rsidR="00D53B1D">
              <w:rPr>
                <w:lang w:eastAsia="ru-RU"/>
              </w:rPr>
              <w:t>Т</w:t>
            </w:r>
            <w:r w:rsidR="00D53B1D" w:rsidRPr="00D53B1D">
              <w:rPr>
                <w:lang w:eastAsia="ru-RU"/>
              </w:rPr>
              <w:t>ехнік</w:t>
            </w:r>
            <w:r w:rsidR="00D53B1D">
              <w:rPr>
                <w:lang w:eastAsia="ru-RU"/>
              </w:rPr>
              <w:t>и</w:t>
            </w:r>
            <w:r w:rsidR="00D53B1D" w:rsidRPr="00D53B1D">
              <w:rPr>
                <w:lang w:eastAsia="ru-RU"/>
              </w:rPr>
              <w:t xml:space="preserve"> сенсорної саморегуляції</w:t>
            </w:r>
          </w:p>
          <w:p w14:paraId="26D36630" w14:textId="3679AC6D" w:rsidR="00113C04" w:rsidRPr="002446D6" w:rsidRDefault="00113C04" w:rsidP="00113C04">
            <w:pPr>
              <w:keepNext/>
              <w:widowControl/>
              <w:tabs>
                <w:tab w:val="left" w:pos="314"/>
              </w:tabs>
              <w:autoSpaceDE/>
              <w:autoSpaceDN/>
              <w:jc w:val="both"/>
              <w:rPr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0A72" w14:textId="77777777" w:rsidR="00113C04" w:rsidRPr="00C5183D" w:rsidRDefault="00113C04" w:rsidP="00113C04">
            <w:pPr>
              <w:keepNext/>
              <w:widowControl/>
              <w:autoSpaceDE/>
              <w:autoSpaceDN/>
              <w:rPr>
                <w:lang w:val="en-US" w:eastAsia="ru-RU"/>
              </w:rPr>
            </w:pPr>
            <w:r>
              <w:rPr>
                <w:lang w:val="en-US" w:eastAsia="ru-RU"/>
              </w:rPr>
              <w:t>2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6413" w14:textId="77777777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EA44" w14:textId="30FD52EE" w:rsidR="00113C04" w:rsidRPr="002446D6" w:rsidRDefault="005B6AFE" w:rsidP="00113C04">
            <w:pPr>
              <w:keepNext/>
              <w:widowControl/>
              <w:autoSpaceDE/>
              <w:autoSpaceDN/>
              <w:rPr>
                <w:i/>
                <w:lang w:eastAsia="ru-RU"/>
              </w:rPr>
            </w:pPr>
            <w:r w:rsidRPr="005B6AFE">
              <w:rPr>
                <w:i/>
                <w:lang w:eastAsia="ru-RU"/>
              </w:rPr>
              <w:t>через тиждень</w:t>
            </w:r>
          </w:p>
        </w:tc>
      </w:tr>
      <w:tr w:rsidR="00113C04" w:rsidRPr="002446D6" w14:paraId="1C20BF1B" w14:textId="77777777" w:rsidTr="005B6AF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EF99" w14:textId="02E8D169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2446D6">
              <w:rPr>
                <w:lang w:eastAsia="ru-RU"/>
              </w:rPr>
              <w:t>Самостійна робота</w:t>
            </w:r>
            <w:r>
              <w:rPr>
                <w:lang w:eastAsia="ru-RU"/>
              </w:rPr>
              <w:t xml:space="preserve"> до змістового модуля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C042" w14:textId="6E31DEDD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 xml:space="preserve">Тема. </w:t>
            </w:r>
            <w:r w:rsidR="0079336F" w:rsidRPr="0079336F">
              <w:rPr>
                <w:lang w:eastAsia="ru-RU"/>
              </w:rPr>
              <w:t xml:space="preserve">Регуляція дихання за методом Г. </w:t>
            </w:r>
            <w:proofErr w:type="spellStart"/>
            <w:r w:rsidR="0079336F" w:rsidRPr="0079336F">
              <w:rPr>
                <w:lang w:eastAsia="ru-RU"/>
              </w:rPr>
              <w:t>Бенсона</w:t>
            </w:r>
            <w:proofErr w:type="spellEnd"/>
          </w:p>
          <w:p w14:paraId="56519AA2" w14:textId="05B3AF2F" w:rsidR="00113C04" w:rsidRPr="002446D6" w:rsidRDefault="00113C04" w:rsidP="00113C04">
            <w:pPr>
              <w:pStyle w:val="a4"/>
              <w:keepNext/>
              <w:widowControl/>
              <w:tabs>
                <w:tab w:val="left" w:pos="331"/>
              </w:tabs>
              <w:autoSpaceDE/>
              <w:autoSpaceDN/>
              <w:ind w:left="172"/>
              <w:rPr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299F" w14:textId="05BE805A" w:rsidR="00113C04" w:rsidRPr="002446D6" w:rsidRDefault="005B6AFE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7A66" w14:textId="274FC394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7964" w14:textId="77777777" w:rsidR="00113C04" w:rsidRPr="002446D6" w:rsidRDefault="00113C04" w:rsidP="00113C04">
            <w:pPr>
              <w:keepNext/>
              <w:widowControl/>
              <w:autoSpaceDE/>
              <w:autoSpaceDN/>
              <w:rPr>
                <w:i/>
                <w:lang w:eastAsia="ru-RU"/>
              </w:rPr>
            </w:pPr>
          </w:p>
        </w:tc>
      </w:tr>
      <w:tr w:rsidR="00113C04" w:rsidRPr="002446D6" w14:paraId="7963F693" w14:textId="77777777" w:rsidTr="005B6AF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371E" w14:textId="4545E5DF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2446D6">
              <w:rPr>
                <w:lang w:eastAsia="ru-RU"/>
              </w:rPr>
              <w:t xml:space="preserve">Лекція </w:t>
            </w:r>
            <w:r>
              <w:rPr>
                <w:lang w:eastAsia="ru-RU"/>
              </w:rPr>
              <w:t>9</w:t>
            </w:r>
            <w:r w:rsidRPr="002446D6">
              <w:rPr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383D" w14:textId="1E329A2C" w:rsidR="00113C04" w:rsidRPr="002446D6" w:rsidRDefault="00113C04" w:rsidP="005B6AFE">
            <w:pPr>
              <w:keepNext/>
              <w:widowControl/>
              <w:autoSpaceDE/>
              <w:autoSpaceDN/>
              <w:jc w:val="both"/>
              <w:rPr>
                <w:lang w:eastAsia="ru-RU"/>
              </w:rPr>
            </w:pPr>
            <w:r w:rsidRPr="002446D6">
              <w:rPr>
                <w:lang w:eastAsia="ru-RU"/>
              </w:rPr>
              <w:t xml:space="preserve">Тема. </w:t>
            </w:r>
            <w:r w:rsidR="005B6AFE" w:rsidRPr="005B6AFE">
              <w:rPr>
                <w:lang w:eastAsia="ru-RU"/>
              </w:rPr>
              <w:t xml:space="preserve">Мотиваційні чинники в </w:t>
            </w:r>
            <w:r w:rsidR="005B6AFE">
              <w:rPr>
                <w:lang w:eastAsia="ru-RU"/>
              </w:rPr>
              <w:t>р</w:t>
            </w:r>
            <w:r w:rsidR="005B6AFE" w:rsidRPr="005B6AFE">
              <w:rPr>
                <w:lang w:eastAsia="ru-RU"/>
              </w:rPr>
              <w:t>еабілітаційному процесі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5ACB" w14:textId="77777777" w:rsidR="00113C04" w:rsidRPr="00C5183D" w:rsidRDefault="00113C04" w:rsidP="00113C04">
            <w:pPr>
              <w:keepNext/>
              <w:widowControl/>
              <w:autoSpaceDE/>
              <w:autoSpaceDN/>
              <w:rPr>
                <w:lang w:val="en-US" w:eastAsia="ru-RU"/>
              </w:rPr>
            </w:pPr>
            <w:r>
              <w:rPr>
                <w:lang w:val="en-US" w:eastAsia="ru-RU"/>
              </w:rPr>
              <w:t>2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0766" w14:textId="77777777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8BE0" w14:textId="77777777" w:rsidR="00113C04" w:rsidRPr="002446D6" w:rsidRDefault="00113C04" w:rsidP="00113C04">
            <w:pPr>
              <w:keepNext/>
              <w:widowControl/>
              <w:autoSpaceDE/>
              <w:autoSpaceDN/>
              <w:rPr>
                <w:i/>
                <w:lang w:eastAsia="ru-RU"/>
              </w:rPr>
            </w:pPr>
            <w:r w:rsidRPr="002446D6">
              <w:rPr>
                <w:i/>
                <w:lang w:eastAsia="ru-RU"/>
              </w:rPr>
              <w:t>щотижня</w:t>
            </w:r>
          </w:p>
        </w:tc>
      </w:tr>
      <w:tr w:rsidR="00113C04" w:rsidRPr="002446D6" w14:paraId="2E56BEC3" w14:textId="77777777" w:rsidTr="005B6AF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59E1" w14:textId="0BC217E0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113C04">
              <w:rPr>
                <w:lang w:eastAsia="ru-RU"/>
              </w:rPr>
              <w:t xml:space="preserve">Лекція </w:t>
            </w:r>
            <w:r>
              <w:rPr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C7C7" w14:textId="192F9A1D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113C04">
              <w:rPr>
                <w:lang w:eastAsia="ru-RU"/>
              </w:rPr>
              <w:t>Тема.</w:t>
            </w:r>
            <w:r w:rsidR="005B6AFE">
              <w:t xml:space="preserve"> </w:t>
            </w:r>
            <w:r w:rsidR="005B6AFE" w:rsidRPr="005B6AFE">
              <w:rPr>
                <w:lang w:eastAsia="ru-RU"/>
              </w:rPr>
              <w:t>Особливості створення програм психологічної реабілітації: підходи та методи</w:t>
            </w:r>
            <w:r w:rsidR="005B6AFE">
              <w:rPr>
                <w:lang w:eastAsia="ru-RU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2297" w14:textId="784EB33D" w:rsidR="00113C04" w:rsidRPr="005B6AFE" w:rsidRDefault="005B6AFE" w:rsidP="00113C04">
            <w:pPr>
              <w:keepNext/>
              <w:widowControl/>
              <w:autoSpaceDE/>
              <w:autoSpaceDN/>
              <w:rPr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DA16" w14:textId="77777777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906" w14:textId="20E945EC" w:rsidR="00113C04" w:rsidRPr="002446D6" w:rsidRDefault="005B6AFE" w:rsidP="00113C04">
            <w:pPr>
              <w:keepNext/>
              <w:widowControl/>
              <w:autoSpaceDE/>
              <w:autoSpaceDN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щотижня</w:t>
            </w:r>
          </w:p>
        </w:tc>
      </w:tr>
      <w:tr w:rsidR="00113C04" w:rsidRPr="002446D6" w14:paraId="577A8C53" w14:textId="77777777" w:rsidTr="005B6AF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5C51" w14:textId="0AD1C495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Практичне</w:t>
            </w:r>
            <w:r w:rsidRPr="002446D6">
              <w:rPr>
                <w:lang w:eastAsia="ru-RU"/>
              </w:rPr>
              <w:t xml:space="preserve"> заняття </w:t>
            </w:r>
            <w:r>
              <w:rPr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35AE" w14:textId="34E01D3B" w:rsidR="00113C04" w:rsidRPr="001B37A7" w:rsidRDefault="00113C04" w:rsidP="00113C04">
            <w:pPr>
              <w:rPr>
                <w:lang w:eastAsia="ru-RU"/>
              </w:rPr>
            </w:pPr>
            <w:r w:rsidRPr="00113C04">
              <w:rPr>
                <w:lang w:eastAsia="ru-RU"/>
              </w:rPr>
              <w:t>Тема.</w:t>
            </w:r>
            <w:r w:rsidR="0079336F">
              <w:t xml:space="preserve"> </w:t>
            </w:r>
            <w:r w:rsidR="0079336F" w:rsidRPr="0079336F">
              <w:rPr>
                <w:lang w:eastAsia="ru-RU"/>
              </w:rPr>
              <w:t xml:space="preserve">Методики арт-терапії у </w:t>
            </w:r>
            <w:proofErr w:type="spellStart"/>
            <w:r w:rsidR="0079336F" w:rsidRPr="0079336F">
              <w:rPr>
                <w:lang w:eastAsia="ru-RU"/>
              </w:rPr>
              <w:t>подаланні</w:t>
            </w:r>
            <w:proofErr w:type="spellEnd"/>
            <w:r w:rsidR="0079336F" w:rsidRPr="0079336F">
              <w:rPr>
                <w:lang w:eastAsia="ru-RU"/>
              </w:rPr>
              <w:t xml:space="preserve"> стресу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3ACA" w14:textId="77777777" w:rsidR="00113C04" w:rsidRPr="00C5183D" w:rsidRDefault="00113C04" w:rsidP="00113C04">
            <w:pPr>
              <w:keepNext/>
              <w:widowControl/>
              <w:autoSpaceDE/>
              <w:autoSpaceDN/>
              <w:rPr>
                <w:lang w:val="en-US" w:eastAsia="ru-RU"/>
              </w:rPr>
            </w:pPr>
            <w:r>
              <w:rPr>
                <w:lang w:val="en-US" w:eastAsia="ru-RU"/>
              </w:rPr>
              <w:t>2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2469" w14:textId="77777777" w:rsidR="00113C04" w:rsidRPr="002058BC" w:rsidRDefault="00113C04" w:rsidP="00113C04">
            <w:pPr>
              <w:keepNext/>
              <w:widowControl/>
              <w:autoSpaceDE/>
              <w:autoSpaceDN/>
              <w:rPr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F7F" w14:textId="34F331EF" w:rsidR="00113C04" w:rsidRPr="002446D6" w:rsidRDefault="005B6AFE" w:rsidP="00113C04">
            <w:pPr>
              <w:keepNext/>
              <w:widowControl/>
              <w:autoSpaceDE/>
              <w:autoSpaceDN/>
              <w:rPr>
                <w:i/>
                <w:lang w:eastAsia="ru-RU"/>
              </w:rPr>
            </w:pPr>
            <w:r w:rsidRPr="005B6AFE">
              <w:rPr>
                <w:i/>
                <w:lang w:eastAsia="ru-RU"/>
              </w:rPr>
              <w:t>через тиждень</w:t>
            </w:r>
          </w:p>
        </w:tc>
      </w:tr>
      <w:tr w:rsidR="00113C04" w:rsidRPr="002446D6" w14:paraId="72113361" w14:textId="77777777" w:rsidTr="005B6AFE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270B" w14:textId="4428C5A4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2446D6">
              <w:rPr>
                <w:lang w:eastAsia="ru-RU"/>
              </w:rPr>
              <w:t>Самостійна робота</w:t>
            </w:r>
            <w:r>
              <w:rPr>
                <w:lang w:eastAsia="ru-RU"/>
              </w:rPr>
              <w:t xml:space="preserve"> до змістового модуля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E40" w14:textId="1531E058" w:rsidR="00113C04" w:rsidRPr="002446D6" w:rsidRDefault="00113C04" w:rsidP="00113C04">
            <w:pPr>
              <w:keepNext/>
              <w:widowControl/>
              <w:tabs>
                <w:tab w:val="left" w:pos="241"/>
              </w:tabs>
              <w:autoSpaceDE/>
              <w:autoSpaceDN/>
              <w:jc w:val="both"/>
              <w:rPr>
                <w:lang w:eastAsia="ru-RU"/>
              </w:rPr>
            </w:pPr>
            <w:r w:rsidRPr="00113C04">
              <w:rPr>
                <w:lang w:eastAsia="ru-RU"/>
              </w:rPr>
              <w:t>Тема.</w:t>
            </w:r>
            <w:r w:rsidR="0079336F">
              <w:t xml:space="preserve"> </w:t>
            </w:r>
            <w:r w:rsidR="0079336F" w:rsidRPr="0079336F">
              <w:rPr>
                <w:lang w:eastAsia="ru-RU"/>
              </w:rPr>
              <w:t>Дихання животом за системою «</w:t>
            </w:r>
            <w:proofErr w:type="spellStart"/>
            <w:r w:rsidR="0079336F" w:rsidRPr="0079336F">
              <w:rPr>
                <w:lang w:eastAsia="ru-RU"/>
              </w:rPr>
              <w:t>цигун</w:t>
            </w:r>
            <w:proofErr w:type="spellEnd"/>
            <w:r w:rsidR="0079336F" w:rsidRPr="0079336F">
              <w:rPr>
                <w:lang w:eastAsia="ru-RU"/>
              </w:rPr>
              <w:t>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3FD3" w14:textId="3AFF9E83" w:rsidR="00113C04" w:rsidRPr="002446D6" w:rsidRDefault="005B6AFE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3B92" w14:textId="3A0EDA7C" w:rsidR="00113C04" w:rsidRPr="002446D6" w:rsidRDefault="00113C04" w:rsidP="00113C04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398A" w14:textId="77777777" w:rsidR="00113C04" w:rsidRPr="002446D6" w:rsidRDefault="00113C04" w:rsidP="00113C04">
            <w:pPr>
              <w:keepNext/>
              <w:widowControl/>
              <w:autoSpaceDE/>
              <w:autoSpaceDN/>
              <w:rPr>
                <w:i/>
                <w:lang w:eastAsia="ru-RU"/>
              </w:rPr>
            </w:pPr>
          </w:p>
        </w:tc>
      </w:tr>
    </w:tbl>
    <w:p w14:paraId="16F66487" w14:textId="77777777" w:rsidR="001A3B68" w:rsidRPr="002446D6" w:rsidRDefault="001A3B68" w:rsidP="001A3B68">
      <w:pPr>
        <w:keepNext/>
        <w:widowControl/>
        <w:autoSpaceDE/>
        <w:autoSpaceDN/>
        <w:rPr>
          <w:lang w:eastAsia="ru-RU"/>
        </w:rPr>
      </w:pPr>
    </w:p>
    <w:p w14:paraId="057B5A6D" w14:textId="77777777" w:rsidR="00842EB5" w:rsidRPr="002446D6" w:rsidRDefault="00842EB5" w:rsidP="006E05EB">
      <w:pPr>
        <w:keepNext/>
        <w:widowControl/>
        <w:autoSpaceDE/>
        <w:autoSpaceDN/>
        <w:rPr>
          <w:lang w:eastAsia="ru-RU"/>
        </w:rPr>
      </w:pPr>
    </w:p>
    <w:p w14:paraId="6848B0BB" w14:textId="77777777" w:rsidR="00842EB5" w:rsidRPr="00173A17" w:rsidRDefault="004A0CB0" w:rsidP="00173A17">
      <w:pPr>
        <w:pStyle w:val="a4"/>
        <w:keepNext/>
        <w:widowControl/>
        <w:numPr>
          <w:ilvl w:val="0"/>
          <w:numId w:val="33"/>
        </w:numPr>
        <w:autoSpaceDE/>
        <w:autoSpaceDN/>
        <w:jc w:val="center"/>
        <w:rPr>
          <w:b/>
          <w:sz w:val="28"/>
          <w:szCs w:val="28"/>
          <w:lang w:eastAsia="ru-RU"/>
        </w:rPr>
      </w:pPr>
      <w:r w:rsidRPr="00173A17">
        <w:rPr>
          <w:b/>
          <w:sz w:val="28"/>
          <w:szCs w:val="28"/>
          <w:lang w:eastAsia="ru-RU"/>
        </w:rPr>
        <w:t>Види і зміст контрольних заходів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2551"/>
        <w:gridCol w:w="2552"/>
        <w:gridCol w:w="992"/>
      </w:tblGrid>
      <w:tr w:rsidR="00173A17" w:rsidRPr="00B05A27" w14:paraId="1973E38E" w14:textId="77777777" w:rsidTr="00DB7889">
        <w:trPr>
          <w:trHeight w:val="2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EB6C" w14:textId="77777777" w:rsidR="00173A17" w:rsidRPr="00B05A27" w:rsidRDefault="00173A17" w:rsidP="008E29E8">
            <w:pPr>
              <w:keepNext/>
              <w:widowControl/>
              <w:autoSpaceDE/>
              <w:autoSpaceDN/>
              <w:ind w:right="-113"/>
              <w:jc w:val="center"/>
              <w:rPr>
                <w:b/>
                <w:sz w:val="20"/>
                <w:szCs w:val="20"/>
                <w:lang w:eastAsia="ru-RU"/>
              </w:rPr>
            </w:pPr>
            <w:r w:rsidRPr="00B05A27">
              <w:rPr>
                <w:b/>
                <w:sz w:val="20"/>
                <w:szCs w:val="20"/>
                <w:lang w:eastAsia="ru-RU"/>
              </w:rPr>
              <w:lastRenderedPageBreak/>
              <w:t>Вид заняття/</w:t>
            </w:r>
          </w:p>
          <w:p w14:paraId="694460E1" w14:textId="77777777" w:rsidR="00173A17" w:rsidRPr="00B05A27" w:rsidRDefault="00173A17" w:rsidP="008E29E8">
            <w:pPr>
              <w:keepNext/>
              <w:widowControl/>
              <w:autoSpaceDE/>
              <w:autoSpaceDN/>
              <w:ind w:right="-113"/>
              <w:jc w:val="center"/>
              <w:rPr>
                <w:b/>
                <w:sz w:val="20"/>
                <w:szCs w:val="20"/>
                <w:lang w:eastAsia="ru-RU"/>
              </w:rPr>
            </w:pPr>
            <w:r w:rsidRPr="00B05A27">
              <w:rPr>
                <w:b/>
                <w:sz w:val="20"/>
                <w:szCs w:val="20"/>
                <w:lang w:eastAsia="ru-RU"/>
              </w:rPr>
              <w:t>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7EFC" w14:textId="77777777" w:rsidR="00173A17" w:rsidRPr="00B05A27" w:rsidRDefault="00173A17" w:rsidP="008E29E8">
            <w:pPr>
              <w:pStyle w:val="a4"/>
              <w:keepNext/>
              <w:widowControl/>
              <w:tabs>
                <w:tab w:val="left" w:pos="172"/>
              </w:tabs>
              <w:autoSpaceDE/>
              <w:autoSpaceDN/>
              <w:ind w:left="314"/>
              <w:jc w:val="center"/>
              <w:rPr>
                <w:b/>
                <w:sz w:val="20"/>
                <w:szCs w:val="20"/>
                <w:lang w:eastAsia="ru-RU"/>
              </w:rPr>
            </w:pPr>
            <w:r w:rsidRPr="00B05A27">
              <w:rPr>
                <w:b/>
                <w:sz w:val="20"/>
                <w:szCs w:val="20"/>
                <w:lang w:eastAsia="ru-RU"/>
              </w:rPr>
              <w:t>Вид контрольного заходу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954A" w14:textId="77777777" w:rsidR="00173A17" w:rsidRPr="00B05A27" w:rsidRDefault="00173A17" w:rsidP="008E29E8">
            <w:pPr>
              <w:keepNext/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B05A27">
              <w:rPr>
                <w:b/>
                <w:sz w:val="20"/>
                <w:szCs w:val="20"/>
              </w:rPr>
              <w:t>Зміст контрольного заходу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0895" w14:textId="77777777" w:rsidR="00173A17" w:rsidRPr="00A31F4F" w:rsidRDefault="00173A17" w:rsidP="008E29E8">
            <w:pPr>
              <w:jc w:val="center"/>
              <w:rPr>
                <w:b/>
                <w:sz w:val="20"/>
                <w:szCs w:val="20"/>
              </w:rPr>
            </w:pPr>
            <w:r w:rsidRPr="00A31F4F">
              <w:rPr>
                <w:b/>
                <w:sz w:val="20"/>
                <w:szCs w:val="20"/>
              </w:rPr>
              <w:t>Критерії оцінювання</w:t>
            </w:r>
          </w:p>
          <w:p w14:paraId="6E9F07A7" w14:textId="77777777" w:rsidR="00173A17" w:rsidRPr="00B05A27" w:rsidRDefault="00173A17" w:rsidP="008E29E8">
            <w:pPr>
              <w:keepNext/>
              <w:widowControl/>
              <w:autoSpaceDE/>
              <w:autoSpaceDN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A31F4F">
              <w:rPr>
                <w:b/>
                <w:sz w:val="20"/>
                <w:szCs w:val="20"/>
              </w:rPr>
              <w:t>та термін виконання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9577" w14:textId="77777777" w:rsidR="00173A17" w:rsidRPr="00B05A27" w:rsidRDefault="00173A17" w:rsidP="008E29E8">
            <w:pPr>
              <w:keepNext/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A31F4F">
              <w:rPr>
                <w:b/>
                <w:sz w:val="20"/>
                <w:szCs w:val="20"/>
              </w:rPr>
              <w:t>Усього балів</w:t>
            </w:r>
          </w:p>
        </w:tc>
      </w:tr>
      <w:tr w:rsidR="00173A17" w:rsidRPr="00B05A27" w14:paraId="339E308D" w14:textId="77777777" w:rsidTr="00DB7889">
        <w:trPr>
          <w:trHeight w:val="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7297" w14:textId="77777777" w:rsidR="00173A17" w:rsidRPr="00B05A27" w:rsidRDefault="00173A17" w:rsidP="008E29E8">
            <w:pPr>
              <w:keepNext/>
              <w:widowControl/>
              <w:autoSpaceDE/>
              <w:autoSpaceDN/>
              <w:ind w:right="-113"/>
              <w:jc w:val="center"/>
              <w:rPr>
                <w:b/>
                <w:i/>
                <w:sz w:val="20"/>
                <w:szCs w:val="20"/>
                <w:lang w:eastAsia="ru-RU"/>
              </w:rPr>
            </w:pPr>
            <w:r>
              <w:rPr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C094" w14:textId="77777777" w:rsidR="00173A17" w:rsidRPr="00B05A27" w:rsidRDefault="00173A17" w:rsidP="008E29E8">
            <w:pPr>
              <w:pStyle w:val="a4"/>
              <w:keepNext/>
              <w:widowControl/>
              <w:tabs>
                <w:tab w:val="left" w:pos="172"/>
              </w:tabs>
              <w:autoSpaceDE/>
              <w:autoSpaceDN/>
              <w:ind w:left="314"/>
              <w:jc w:val="center"/>
              <w:rPr>
                <w:b/>
                <w:i/>
                <w:sz w:val="20"/>
                <w:szCs w:val="20"/>
                <w:lang w:eastAsia="ru-RU"/>
              </w:rPr>
            </w:pPr>
            <w:r>
              <w:rPr>
                <w:b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D0AD" w14:textId="77777777" w:rsidR="00173A17" w:rsidRPr="00B05A27" w:rsidRDefault="00173A17" w:rsidP="008E29E8">
            <w:pPr>
              <w:keepNext/>
              <w:widowControl/>
              <w:autoSpaceDE/>
              <w:autoSpaceDN/>
              <w:jc w:val="center"/>
              <w:rPr>
                <w:b/>
                <w:i/>
                <w:sz w:val="20"/>
                <w:szCs w:val="20"/>
                <w:lang w:eastAsia="ru-RU"/>
              </w:rPr>
            </w:pPr>
            <w:r>
              <w:rPr>
                <w:b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2754" w14:textId="77777777" w:rsidR="00173A17" w:rsidRPr="00B05A27" w:rsidRDefault="00173A17" w:rsidP="008E29E8">
            <w:pPr>
              <w:keepNext/>
              <w:widowControl/>
              <w:autoSpaceDE/>
              <w:autoSpaceDN/>
              <w:jc w:val="center"/>
              <w:rPr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b/>
                <w:i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C159" w14:textId="77777777" w:rsidR="00173A17" w:rsidRPr="00B05A27" w:rsidRDefault="00173A17" w:rsidP="008E29E8">
            <w:pPr>
              <w:keepNext/>
              <w:widowControl/>
              <w:autoSpaceDE/>
              <w:autoSpaceDN/>
              <w:jc w:val="center"/>
              <w:rPr>
                <w:b/>
                <w:i/>
                <w:sz w:val="20"/>
                <w:szCs w:val="20"/>
                <w:lang w:eastAsia="ru-RU"/>
              </w:rPr>
            </w:pPr>
            <w:r>
              <w:rPr>
                <w:b/>
                <w:i/>
                <w:sz w:val="20"/>
                <w:szCs w:val="20"/>
                <w:lang w:eastAsia="ru-RU"/>
              </w:rPr>
              <w:t>5</w:t>
            </w:r>
          </w:p>
        </w:tc>
      </w:tr>
      <w:tr w:rsidR="00173A17" w:rsidRPr="00842EB5" w14:paraId="1EDAA9B1" w14:textId="77777777" w:rsidTr="008E29E8">
        <w:trPr>
          <w:trHeight w:val="116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540F" w14:textId="77777777" w:rsidR="00173A17" w:rsidRPr="00B05A27" w:rsidRDefault="00173A17" w:rsidP="008E29E8">
            <w:pPr>
              <w:keepNext/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B05A27">
              <w:rPr>
                <w:b/>
                <w:sz w:val="20"/>
                <w:szCs w:val="20"/>
                <w:lang w:eastAsia="ru-RU"/>
              </w:rPr>
              <w:t>Поточний контроль</w:t>
            </w:r>
          </w:p>
        </w:tc>
      </w:tr>
      <w:tr w:rsidR="007725A8" w:rsidRPr="002446D6" w14:paraId="4A29E041" w14:textId="77777777" w:rsidTr="00DB7889">
        <w:trPr>
          <w:trHeight w:val="5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AC30" w14:textId="77777777" w:rsidR="007725A8" w:rsidRPr="002446D6" w:rsidRDefault="007725A8" w:rsidP="007725A8">
            <w:pPr>
              <w:keepNext/>
              <w:widowControl/>
              <w:autoSpaceDE/>
              <w:autoSpaceDN/>
              <w:ind w:right="-113"/>
              <w:rPr>
                <w:lang w:eastAsia="ru-RU"/>
              </w:rPr>
            </w:pPr>
            <w:r>
              <w:rPr>
                <w:lang w:eastAsia="ru-RU"/>
              </w:rPr>
              <w:t>Практичн</w:t>
            </w:r>
            <w:r w:rsidRPr="00842EB5">
              <w:rPr>
                <w:lang w:eastAsia="ru-RU"/>
              </w:rPr>
              <w:t>е</w:t>
            </w:r>
            <w:r w:rsidRPr="002446D6">
              <w:rPr>
                <w:lang w:eastAsia="ru-RU"/>
              </w:rPr>
              <w:t xml:space="preserve"> заняття </w:t>
            </w:r>
            <w:r>
              <w:rPr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92D2" w14:textId="1849813C" w:rsidR="007725A8" w:rsidRPr="002446D6" w:rsidRDefault="007725A8" w:rsidP="007725A8">
            <w:pPr>
              <w:keepNext/>
              <w:widowControl/>
              <w:tabs>
                <w:tab w:val="left" w:pos="346"/>
              </w:tabs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Практич</w:t>
            </w:r>
            <w:r w:rsidRPr="004A6FAF">
              <w:rPr>
                <w:lang w:eastAsia="ru-RU"/>
              </w:rPr>
              <w:t>н</w:t>
            </w:r>
            <w:r>
              <w:rPr>
                <w:lang w:eastAsia="ru-RU"/>
              </w:rPr>
              <w:t>а</w:t>
            </w:r>
            <w:r w:rsidRPr="004A6FAF">
              <w:rPr>
                <w:lang w:eastAsia="ru-RU"/>
              </w:rPr>
              <w:t xml:space="preserve"> робот</w:t>
            </w:r>
            <w:r>
              <w:rPr>
                <w:lang w:eastAsia="ru-RU"/>
              </w:rPr>
              <w:t>а</w:t>
            </w:r>
            <w:r w:rsidRPr="004A6FAF">
              <w:rPr>
                <w:lang w:eastAsia="ru-RU"/>
              </w:rPr>
              <w:t xml:space="preserve"> 1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2C8C" w14:textId="56EF9BE9" w:rsidR="007725A8" w:rsidRPr="00842EB5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7725A8">
              <w:rPr>
                <w:lang w:eastAsia="ru-RU"/>
              </w:rPr>
              <w:t xml:space="preserve">Розміщено в СЕЗН ЗНУ у методичних рекомендаціях до практичних робіт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E1C9" w14:textId="77777777" w:rsidR="007725A8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Не більше 2 балів із розрахунку:</w:t>
            </w:r>
          </w:p>
          <w:p w14:paraId="7CFA9749" w14:textId="77777777" w:rsidR="007725A8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2 бали – за технічне виконання і за правильні, повні відповіді на завдання практичної роботи;</w:t>
            </w:r>
          </w:p>
          <w:p w14:paraId="348ABF5C" w14:textId="77777777" w:rsidR="007725A8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 xml:space="preserve">1 бал – за технічне виконання </w:t>
            </w:r>
            <w:r w:rsidR="00BD00B2" w:rsidRPr="00BD00B2">
              <w:rPr>
                <w:lang w:eastAsia="ru-RU"/>
              </w:rPr>
              <w:t>з неточними, неповними відповідями</w:t>
            </w:r>
            <w:r>
              <w:rPr>
                <w:lang w:eastAsia="ru-RU"/>
              </w:rPr>
              <w:t xml:space="preserve"> на завдання практичної роботи;</w:t>
            </w:r>
          </w:p>
          <w:p w14:paraId="49DBFF5E" w14:textId="77777777" w:rsidR="00E556ED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0,5 балів – за технічне виконання з неточними, неповними відповідями на завдання практичної роботи, непослідовним викладом матеріалу, неправильними формулюваннями і визначеннями</w:t>
            </w:r>
            <w:r w:rsidR="00E556ED">
              <w:rPr>
                <w:lang w:eastAsia="ru-RU"/>
              </w:rPr>
              <w:t>;</w:t>
            </w:r>
          </w:p>
          <w:p w14:paraId="17E095EA" w14:textId="77777777" w:rsidR="007725A8" w:rsidRPr="002446D6" w:rsidRDefault="00E556ED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E556ED">
              <w:rPr>
                <w:lang w:eastAsia="ru-RU"/>
              </w:rPr>
              <w:t>0 балів – завдання не виконано. У таких випадках студенту надається можливість повторного виконання завдан</w:t>
            </w:r>
            <w:r w:rsidR="00BD00B2">
              <w:rPr>
                <w:lang w:eastAsia="ru-RU"/>
              </w:rPr>
              <w:t>ь практичної роботи</w:t>
            </w:r>
            <w:r w:rsidRPr="00E556ED">
              <w:rPr>
                <w:lang w:eastAsia="ru-RU"/>
              </w:rPr>
              <w:t>, але не пізніше наступного практичного заняття.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E08A" w14:textId="77777777" w:rsidR="007725A8" w:rsidRPr="00B05A27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7725A8" w:rsidRPr="002446D6" w14:paraId="5940AD88" w14:textId="77777777" w:rsidTr="00DB7889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FA73" w14:textId="77777777" w:rsidR="007725A8" w:rsidRDefault="007725A8" w:rsidP="007725A8">
            <w:pPr>
              <w:keepNext/>
              <w:widowControl/>
              <w:autoSpaceDE/>
              <w:autoSpaceDN/>
              <w:ind w:right="-113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Практичн</w:t>
            </w:r>
            <w:r w:rsidRPr="00842EB5">
              <w:rPr>
                <w:lang w:eastAsia="ru-RU"/>
              </w:rPr>
              <w:t>е</w:t>
            </w:r>
            <w:r w:rsidRPr="002446D6">
              <w:rPr>
                <w:lang w:eastAsia="ru-RU"/>
              </w:rPr>
              <w:t xml:space="preserve"> заняття </w:t>
            </w:r>
            <w:r>
              <w:rPr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E9A4" w14:textId="13F4B7E0" w:rsidR="00D53B1D" w:rsidRDefault="007725A8" w:rsidP="00D53B1D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Практич</w:t>
            </w:r>
            <w:r w:rsidRPr="004A6FAF">
              <w:rPr>
                <w:lang w:eastAsia="ru-RU"/>
              </w:rPr>
              <w:t>н</w:t>
            </w:r>
            <w:r>
              <w:rPr>
                <w:lang w:eastAsia="ru-RU"/>
              </w:rPr>
              <w:t>а</w:t>
            </w:r>
            <w:r w:rsidRPr="004A6FAF">
              <w:rPr>
                <w:lang w:eastAsia="ru-RU"/>
              </w:rPr>
              <w:t xml:space="preserve"> робот</w:t>
            </w:r>
            <w:r>
              <w:rPr>
                <w:lang w:eastAsia="ru-RU"/>
              </w:rPr>
              <w:t xml:space="preserve">а 2 </w:t>
            </w:r>
          </w:p>
          <w:p w14:paraId="10C00695" w14:textId="413D0D91" w:rsidR="007725A8" w:rsidRDefault="007725A8" w:rsidP="007725A8">
            <w:pPr>
              <w:keepNext/>
              <w:widowControl/>
              <w:tabs>
                <w:tab w:val="left" w:pos="346"/>
              </w:tabs>
              <w:autoSpaceDE/>
              <w:autoSpaceDN/>
              <w:rPr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38FA" w14:textId="2E3EBD01" w:rsidR="007725A8" w:rsidRPr="00842EB5" w:rsidRDefault="007725A8" w:rsidP="00E556ED">
            <w:pPr>
              <w:keepNext/>
              <w:widowControl/>
              <w:autoSpaceDE/>
              <w:autoSpaceDN/>
              <w:ind w:right="-102"/>
              <w:rPr>
                <w:lang w:eastAsia="ru-RU"/>
              </w:rPr>
            </w:pPr>
            <w:r w:rsidRPr="007725A8">
              <w:rPr>
                <w:lang w:eastAsia="ru-RU"/>
              </w:rPr>
              <w:t xml:space="preserve">Розміщено в СЕЗН ЗНУ у методичних рекомендаціях до практичних робіт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A72A" w14:textId="77777777" w:rsidR="007725A8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Не більше 2 балів із розрахунку:</w:t>
            </w:r>
          </w:p>
          <w:p w14:paraId="6168AFA7" w14:textId="77777777" w:rsidR="007725A8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2 бали – за технічне виконання і за правильні, повні відповіді на завдання практичної роботи;</w:t>
            </w:r>
          </w:p>
          <w:p w14:paraId="082778C1" w14:textId="77777777" w:rsidR="007725A8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 xml:space="preserve">1 бал – за технічне виконання </w:t>
            </w:r>
            <w:r w:rsidR="00BD00B2" w:rsidRPr="00BD00B2">
              <w:rPr>
                <w:lang w:eastAsia="ru-RU"/>
              </w:rPr>
              <w:t xml:space="preserve">з неточними, неповними відповідями </w:t>
            </w:r>
            <w:r>
              <w:rPr>
                <w:lang w:eastAsia="ru-RU"/>
              </w:rPr>
              <w:t>на завдання практичної роботи;</w:t>
            </w:r>
          </w:p>
          <w:p w14:paraId="6D504AD8" w14:textId="77777777" w:rsidR="00E556ED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0,5 балів – за технічне виконання з неточними, неповними відповідями на завдання практичної роботи, непослідовним викладом матеріалу, неправильними формулюваннями і визначеннями</w:t>
            </w:r>
            <w:r w:rsidR="00E556ED">
              <w:rPr>
                <w:lang w:eastAsia="ru-RU"/>
              </w:rPr>
              <w:t>;</w:t>
            </w:r>
          </w:p>
          <w:p w14:paraId="3C542C4B" w14:textId="77777777" w:rsidR="007725A8" w:rsidRPr="002446D6" w:rsidRDefault="00E556ED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E556ED">
              <w:rPr>
                <w:lang w:eastAsia="ru-RU"/>
              </w:rPr>
              <w:t xml:space="preserve">0 балів – завдання не виконано. </w:t>
            </w:r>
            <w:r w:rsidR="00BD00B2" w:rsidRPr="00BD00B2">
              <w:rPr>
                <w:lang w:eastAsia="ru-RU"/>
              </w:rPr>
              <w:t>У таких випадках студенту надається можливість повторного виконання завдань практичної роботи, але не пізніше наступного практичного заняття.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FB69" w14:textId="77777777" w:rsidR="007725A8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7725A8" w:rsidRPr="002446D6" w14:paraId="1F07775A" w14:textId="77777777" w:rsidTr="00DB7889">
        <w:trPr>
          <w:trHeight w:val="5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11B3" w14:textId="77777777" w:rsidR="007725A8" w:rsidRDefault="007725A8" w:rsidP="007725A8">
            <w:pPr>
              <w:keepNext/>
              <w:widowControl/>
              <w:autoSpaceDE/>
              <w:autoSpaceDN/>
              <w:ind w:right="-113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Практичн</w:t>
            </w:r>
            <w:r w:rsidRPr="00842EB5">
              <w:rPr>
                <w:lang w:eastAsia="ru-RU"/>
              </w:rPr>
              <w:t>е</w:t>
            </w:r>
            <w:r w:rsidRPr="002446D6">
              <w:rPr>
                <w:lang w:eastAsia="ru-RU"/>
              </w:rPr>
              <w:t xml:space="preserve"> заняття </w:t>
            </w:r>
            <w:r>
              <w:rPr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CAF5" w14:textId="37E5A4C8" w:rsidR="007725A8" w:rsidRPr="002446D6" w:rsidRDefault="007725A8" w:rsidP="007725A8">
            <w:pPr>
              <w:keepNext/>
              <w:widowControl/>
              <w:tabs>
                <w:tab w:val="left" w:pos="346"/>
              </w:tabs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Практич</w:t>
            </w:r>
            <w:r w:rsidRPr="004A6FAF">
              <w:rPr>
                <w:lang w:eastAsia="ru-RU"/>
              </w:rPr>
              <w:t>н</w:t>
            </w:r>
            <w:r>
              <w:rPr>
                <w:lang w:eastAsia="ru-RU"/>
              </w:rPr>
              <w:t>а</w:t>
            </w:r>
            <w:r w:rsidRPr="004A6FAF">
              <w:rPr>
                <w:lang w:eastAsia="ru-RU"/>
              </w:rPr>
              <w:t xml:space="preserve"> робот</w:t>
            </w:r>
            <w:r>
              <w:rPr>
                <w:lang w:eastAsia="ru-RU"/>
              </w:rPr>
              <w:t>а</w:t>
            </w:r>
            <w:r w:rsidRPr="004A6FA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E50E" w14:textId="7FEF6930" w:rsidR="007725A8" w:rsidRPr="00842EB5" w:rsidRDefault="007725A8" w:rsidP="00E556ED">
            <w:pPr>
              <w:keepNext/>
              <w:widowControl/>
              <w:autoSpaceDE/>
              <w:autoSpaceDN/>
              <w:ind w:right="-102"/>
              <w:rPr>
                <w:lang w:eastAsia="ru-RU"/>
              </w:rPr>
            </w:pPr>
            <w:r w:rsidRPr="007725A8">
              <w:rPr>
                <w:lang w:eastAsia="ru-RU"/>
              </w:rPr>
              <w:t xml:space="preserve">Розміщено в СЕЗН ЗНУ у методичних рекомендаціях до практичних робіт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31F0" w14:textId="77777777" w:rsidR="007725A8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Не більше 2 балів із розрахунку:</w:t>
            </w:r>
          </w:p>
          <w:p w14:paraId="693B9495" w14:textId="77777777" w:rsidR="007725A8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2 бали – за технічне виконання і за правильні, повні відповіді на завдання практичної роботи;</w:t>
            </w:r>
          </w:p>
          <w:p w14:paraId="2DC01483" w14:textId="77777777" w:rsidR="007725A8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 xml:space="preserve">1 бал – за технічне виконання </w:t>
            </w:r>
            <w:r w:rsidR="00BD00B2" w:rsidRPr="00BD00B2">
              <w:rPr>
                <w:lang w:eastAsia="ru-RU"/>
              </w:rPr>
              <w:t xml:space="preserve">з неточними, неповними відповідями </w:t>
            </w:r>
            <w:r>
              <w:rPr>
                <w:lang w:eastAsia="ru-RU"/>
              </w:rPr>
              <w:t>на завдання практичної роботи;</w:t>
            </w:r>
          </w:p>
          <w:p w14:paraId="3CDFAD26" w14:textId="77777777" w:rsidR="00E556ED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0,5 балів – за технічне виконання з неточними, неповними відповідями на завдання практичної роботи, непослідовним викладом матеріалу, неправильними формулюваннями і визначеннями</w:t>
            </w:r>
            <w:r w:rsidR="00E556ED">
              <w:rPr>
                <w:lang w:eastAsia="ru-RU"/>
              </w:rPr>
              <w:t>;</w:t>
            </w:r>
          </w:p>
          <w:p w14:paraId="6C025030" w14:textId="77777777" w:rsidR="007725A8" w:rsidRPr="002446D6" w:rsidRDefault="00E556ED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E556ED">
              <w:rPr>
                <w:lang w:eastAsia="ru-RU"/>
              </w:rPr>
              <w:t xml:space="preserve">0 балів – завдання не виконано. </w:t>
            </w:r>
            <w:r w:rsidR="00BD00B2" w:rsidRPr="00BD00B2">
              <w:rPr>
                <w:lang w:eastAsia="ru-RU"/>
              </w:rPr>
              <w:t>У таких випадках студенту надається можливість повторного виконання завдань практичної роботи, але не пізніше наступного практичного заняття.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22EC" w14:textId="77777777" w:rsidR="007725A8" w:rsidRPr="00B05A27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7725A8" w:rsidRPr="002446D6" w14:paraId="5DDC15F5" w14:textId="77777777" w:rsidTr="00DB7889">
        <w:trPr>
          <w:trHeight w:val="5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7356" w14:textId="77777777" w:rsidR="007725A8" w:rsidRPr="002446D6" w:rsidRDefault="007725A8" w:rsidP="007725A8">
            <w:pPr>
              <w:keepNext/>
              <w:widowControl/>
              <w:autoSpaceDE/>
              <w:autoSpaceDN/>
              <w:ind w:right="-113"/>
              <w:rPr>
                <w:lang w:eastAsia="ru-RU"/>
              </w:rPr>
            </w:pPr>
            <w:r w:rsidRPr="002446D6">
              <w:rPr>
                <w:lang w:eastAsia="ru-RU"/>
              </w:rPr>
              <w:t>Самостійна робота</w:t>
            </w:r>
            <w:r>
              <w:rPr>
                <w:lang w:eastAsia="ru-RU"/>
              </w:rPr>
              <w:t xml:space="preserve"> до змістового модуля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9A90" w14:textId="77777777" w:rsidR="007725A8" w:rsidRPr="002446D6" w:rsidRDefault="007725A8" w:rsidP="00DB7889">
            <w:pPr>
              <w:pStyle w:val="a4"/>
              <w:keepNext/>
              <w:widowControl/>
              <w:tabs>
                <w:tab w:val="left" w:pos="421"/>
              </w:tabs>
              <w:autoSpaceDE/>
              <w:autoSpaceDN/>
              <w:ind w:left="31"/>
              <w:jc w:val="left"/>
              <w:rPr>
                <w:lang w:eastAsia="ru-RU"/>
              </w:rPr>
            </w:pPr>
            <w:r>
              <w:rPr>
                <w:lang w:eastAsia="ru-RU"/>
              </w:rPr>
              <w:t>Тести до змістового модуля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4494" w14:textId="77777777" w:rsidR="007725A8" w:rsidRPr="002446D6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EC2048">
              <w:rPr>
                <w:lang w:eastAsia="ru-RU"/>
              </w:rPr>
              <w:t>Розміщено в СЕЗН ЗНУ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B96F" w14:textId="77777777" w:rsidR="007725A8" w:rsidRPr="002446D6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226B79">
              <w:rPr>
                <w:lang w:eastAsia="ru-RU"/>
              </w:rPr>
              <w:t xml:space="preserve">Максимально </w:t>
            </w:r>
            <w:r>
              <w:rPr>
                <w:lang w:eastAsia="ru-RU"/>
              </w:rPr>
              <w:t>с</w:t>
            </w:r>
            <w:r w:rsidRPr="00226B79">
              <w:rPr>
                <w:lang w:eastAsia="ru-RU"/>
              </w:rPr>
              <w:t xml:space="preserve">тудент(ка) може отримати </w:t>
            </w:r>
            <w:r>
              <w:rPr>
                <w:lang w:eastAsia="ru-RU"/>
              </w:rPr>
              <w:t>4</w:t>
            </w:r>
            <w:r w:rsidRPr="00226B79">
              <w:rPr>
                <w:lang w:eastAsia="ru-RU"/>
              </w:rPr>
              <w:t xml:space="preserve"> бал</w:t>
            </w:r>
            <w:r>
              <w:rPr>
                <w:lang w:eastAsia="ru-RU"/>
              </w:rPr>
              <w:t>ів</w:t>
            </w:r>
            <w:r w:rsidRPr="00226B79">
              <w:rPr>
                <w:lang w:eastAsia="ru-RU"/>
              </w:rPr>
              <w:t>. Тестові завдання містять 1 правильну відповіді з 4 наданих. Студент(ка) отримує 0,5 балів за кожне правильно позначене тестове завдання та 0 балів – при помилковому позначенні відповіді.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AA32" w14:textId="77777777" w:rsidR="007725A8" w:rsidRPr="00B05A27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  <w:tr w:rsidR="007725A8" w:rsidRPr="00842EB5" w14:paraId="2B5C21EB" w14:textId="77777777" w:rsidTr="00DB7889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3104" w14:textId="77777777" w:rsidR="007725A8" w:rsidRPr="00842EB5" w:rsidRDefault="007725A8" w:rsidP="007725A8">
            <w:pPr>
              <w:keepNext/>
              <w:widowControl/>
              <w:autoSpaceDE/>
              <w:autoSpaceDN/>
              <w:ind w:right="-113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Практичн</w:t>
            </w:r>
            <w:r w:rsidRPr="00842EB5">
              <w:rPr>
                <w:lang w:eastAsia="ru-RU"/>
              </w:rPr>
              <w:t>е</w:t>
            </w:r>
            <w:r w:rsidRPr="002446D6">
              <w:rPr>
                <w:lang w:eastAsia="ru-RU"/>
              </w:rPr>
              <w:t xml:space="preserve"> заняття </w:t>
            </w:r>
            <w:r>
              <w:rPr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5E91" w14:textId="1EA36328" w:rsidR="007725A8" w:rsidRPr="00842EB5" w:rsidRDefault="007725A8" w:rsidP="007725A8">
            <w:pPr>
              <w:keepNext/>
              <w:widowControl/>
              <w:tabs>
                <w:tab w:val="left" w:pos="256"/>
              </w:tabs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Практич</w:t>
            </w:r>
            <w:r w:rsidRPr="004A6FAF">
              <w:rPr>
                <w:lang w:eastAsia="ru-RU"/>
              </w:rPr>
              <w:t>н</w:t>
            </w:r>
            <w:r>
              <w:rPr>
                <w:lang w:eastAsia="ru-RU"/>
              </w:rPr>
              <w:t>а</w:t>
            </w:r>
            <w:r w:rsidRPr="004A6FAF">
              <w:rPr>
                <w:lang w:eastAsia="ru-RU"/>
              </w:rPr>
              <w:t xml:space="preserve"> робот</w:t>
            </w:r>
            <w:r>
              <w:rPr>
                <w:lang w:eastAsia="ru-RU"/>
              </w:rPr>
              <w:t>а</w:t>
            </w:r>
            <w:r w:rsidRPr="004A6FA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9AAB" w14:textId="7D1FADCD" w:rsidR="007725A8" w:rsidRPr="00842EB5" w:rsidRDefault="007725A8" w:rsidP="00E556ED">
            <w:pPr>
              <w:keepNext/>
              <w:widowControl/>
              <w:autoSpaceDE/>
              <w:autoSpaceDN/>
              <w:ind w:right="-102"/>
              <w:rPr>
                <w:lang w:eastAsia="ru-RU"/>
              </w:rPr>
            </w:pPr>
            <w:r w:rsidRPr="007725A8">
              <w:rPr>
                <w:lang w:eastAsia="ru-RU"/>
              </w:rPr>
              <w:t xml:space="preserve">Розміщено в СЕЗН ЗНУ у методичних рекомендаціях до практичних робіт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8297" w14:textId="77777777" w:rsidR="007725A8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Не більше 3 балів із розрахунку:</w:t>
            </w:r>
          </w:p>
          <w:p w14:paraId="0D54A6FC" w14:textId="77777777" w:rsidR="007725A8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3 бали – за технічне виконання і за правильні, повні відповіді на завдання практичної роботи;</w:t>
            </w:r>
          </w:p>
          <w:p w14:paraId="0396DA02" w14:textId="77777777" w:rsidR="007725A8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 xml:space="preserve">2 бали – за технічне виконання </w:t>
            </w:r>
            <w:r w:rsidR="00BD00B2" w:rsidRPr="00BD00B2">
              <w:rPr>
                <w:lang w:eastAsia="ru-RU"/>
              </w:rPr>
              <w:t>з неточними, неповними відповідями</w:t>
            </w:r>
            <w:r>
              <w:rPr>
                <w:lang w:eastAsia="ru-RU"/>
              </w:rPr>
              <w:t xml:space="preserve"> на завдання практичної роботи;</w:t>
            </w:r>
          </w:p>
          <w:p w14:paraId="4D3624A4" w14:textId="77777777" w:rsidR="00E556ED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1 бал – за технічне виконання з неточними, неповними відповідями на завдання практичної роботи, непослідовним викладом матеріалу, неправильними формулюваннями і визначеннями</w:t>
            </w:r>
            <w:r w:rsidR="00E556ED">
              <w:rPr>
                <w:lang w:eastAsia="ru-RU"/>
              </w:rPr>
              <w:t>;</w:t>
            </w:r>
          </w:p>
          <w:p w14:paraId="31287DF9" w14:textId="77777777" w:rsidR="007725A8" w:rsidRPr="002446D6" w:rsidRDefault="00E556ED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E556ED">
              <w:rPr>
                <w:lang w:eastAsia="ru-RU"/>
              </w:rPr>
              <w:t xml:space="preserve">0 балів – завдання не виконано. </w:t>
            </w:r>
            <w:r w:rsidR="00BD00B2" w:rsidRPr="00BD00B2">
              <w:rPr>
                <w:lang w:eastAsia="ru-RU"/>
              </w:rPr>
              <w:t>У таких випадках студенту надається можливість повторного виконання завдань практичної роботи, але не пізніше наступного практичного заняття.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D7D" w14:textId="77777777" w:rsidR="007725A8" w:rsidRPr="00B05A27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7725A8" w:rsidRPr="002446D6" w14:paraId="736EDEA0" w14:textId="77777777" w:rsidTr="00DB78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F171" w14:textId="77777777" w:rsidR="007725A8" w:rsidRPr="002446D6" w:rsidRDefault="007725A8" w:rsidP="007725A8">
            <w:pPr>
              <w:keepNext/>
              <w:widowControl/>
              <w:autoSpaceDE/>
              <w:autoSpaceDN/>
              <w:ind w:right="-113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Практичн</w:t>
            </w:r>
            <w:r w:rsidRPr="00842EB5">
              <w:rPr>
                <w:lang w:eastAsia="ru-RU"/>
              </w:rPr>
              <w:t>е</w:t>
            </w:r>
            <w:r w:rsidRPr="002446D6">
              <w:rPr>
                <w:lang w:eastAsia="ru-RU"/>
              </w:rPr>
              <w:t xml:space="preserve"> заняття </w:t>
            </w:r>
            <w:r>
              <w:rPr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30F3" w14:textId="435B7B1F" w:rsidR="007725A8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Практич</w:t>
            </w:r>
            <w:r w:rsidRPr="004A6FAF">
              <w:rPr>
                <w:lang w:eastAsia="ru-RU"/>
              </w:rPr>
              <w:t>н</w:t>
            </w:r>
            <w:r>
              <w:rPr>
                <w:lang w:eastAsia="ru-RU"/>
              </w:rPr>
              <w:t>а</w:t>
            </w:r>
            <w:r w:rsidRPr="004A6FAF">
              <w:rPr>
                <w:lang w:eastAsia="ru-RU"/>
              </w:rPr>
              <w:t xml:space="preserve"> робот</w:t>
            </w:r>
            <w:r>
              <w:rPr>
                <w:lang w:eastAsia="ru-RU"/>
              </w:rPr>
              <w:t>а</w:t>
            </w:r>
            <w:r w:rsidRPr="004A6FAF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5 </w:t>
            </w:r>
          </w:p>
          <w:p w14:paraId="2C86BD42" w14:textId="77777777" w:rsidR="007725A8" w:rsidRPr="002446D6" w:rsidRDefault="007725A8" w:rsidP="007725A8">
            <w:pPr>
              <w:keepNext/>
              <w:widowControl/>
              <w:tabs>
                <w:tab w:val="left" w:pos="172"/>
              </w:tabs>
              <w:autoSpaceDE/>
              <w:autoSpaceDN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64CB" w14:textId="2AD17552" w:rsidR="007725A8" w:rsidRPr="00292B2F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C925BD">
              <w:rPr>
                <w:lang w:eastAsia="ru-RU"/>
              </w:rPr>
              <w:t xml:space="preserve">Розміщено в СЕЗН ЗНУ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9517" w14:textId="77777777" w:rsidR="007725A8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Не більше 3 балів із розрахунку:</w:t>
            </w:r>
          </w:p>
          <w:p w14:paraId="609E68EC" w14:textId="77777777" w:rsidR="007725A8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3 бали – за технічне виконання і за правильні, повні відповіді на завдання практичної роботи;</w:t>
            </w:r>
          </w:p>
          <w:p w14:paraId="382C1035" w14:textId="77777777" w:rsidR="007725A8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 xml:space="preserve">2 бали – за технічне виконання </w:t>
            </w:r>
            <w:r w:rsidR="00BD00B2" w:rsidRPr="00BD00B2">
              <w:rPr>
                <w:lang w:eastAsia="ru-RU"/>
              </w:rPr>
              <w:t>з неточними, неповними відповідями</w:t>
            </w:r>
            <w:r>
              <w:rPr>
                <w:lang w:eastAsia="ru-RU"/>
              </w:rPr>
              <w:t xml:space="preserve"> на завдання практичної роботи;</w:t>
            </w:r>
          </w:p>
          <w:p w14:paraId="0D769F5E" w14:textId="77777777" w:rsidR="00E556ED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1 бал – за технічне виконання з неточними, неповними відповідями на завдання практичної роботи, непослідовним викладом матеріалу, неправильними формулюваннями і визначеннями</w:t>
            </w:r>
            <w:r w:rsidR="00E556ED">
              <w:rPr>
                <w:lang w:eastAsia="ru-RU"/>
              </w:rPr>
              <w:t>;</w:t>
            </w:r>
          </w:p>
          <w:p w14:paraId="1ACC9206" w14:textId="77777777" w:rsidR="007725A8" w:rsidRPr="002446D6" w:rsidRDefault="00E556ED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E556ED">
              <w:rPr>
                <w:lang w:eastAsia="ru-RU"/>
              </w:rPr>
              <w:t xml:space="preserve">0 балів – завдання не виконано. </w:t>
            </w:r>
            <w:r w:rsidR="00BD00B2" w:rsidRPr="00BD00B2">
              <w:rPr>
                <w:lang w:eastAsia="ru-RU"/>
              </w:rPr>
              <w:t>У таких випадках студенту надається можливість повторного виконання завдань практичної роботи, але не пізніше наступного практичного заняття.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9E7D" w14:textId="77777777" w:rsidR="007725A8" w:rsidRPr="00B05A27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7725A8" w:rsidRPr="002446D6" w14:paraId="0068E671" w14:textId="77777777" w:rsidTr="00DB78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8952" w14:textId="77777777" w:rsidR="007725A8" w:rsidRPr="002446D6" w:rsidRDefault="007725A8" w:rsidP="007725A8">
            <w:pPr>
              <w:keepNext/>
              <w:widowControl/>
              <w:autoSpaceDE/>
              <w:autoSpaceDN/>
              <w:ind w:right="-113"/>
              <w:rPr>
                <w:lang w:eastAsia="ru-RU"/>
              </w:rPr>
            </w:pPr>
            <w:r w:rsidRPr="002446D6">
              <w:rPr>
                <w:lang w:eastAsia="ru-RU"/>
              </w:rPr>
              <w:t>Самостійна робота</w:t>
            </w:r>
            <w:r>
              <w:rPr>
                <w:lang w:eastAsia="ru-RU"/>
              </w:rPr>
              <w:t xml:space="preserve"> до змістового модуля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0FE5" w14:textId="77777777" w:rsidR="007725A8" w:rsidRPr="002446D6" w:rsidRDefault="007725A8" w:rsidP="00DB7889">
            <w:pPr>
              <w:keepNext/>
              <w:widowControl/>
              <w:tabs>
                <w:tab w:val="left" w:pos="172"/>
                <w:tab w:val="left" w:pos="421"/>
              </w:tabs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Тести до змістового модуля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7677" w14:textId="77777777" w:rsidR="007725A8" w:rsidRPr="002446D6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EC2048">
              <w:rPr>
                <w:lang w:eastAsia="ru-RU"/>
              </w:rPr>
              <w:t>Розміщено в СЕЗН ЗНУ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AEDD" w14:textId="77777777" w:rsidR="007725A8" w:rsidRPr="002446D6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226B79">
              <w:rPr>
                <w:lang w:eastAsia="ru-RU"/>
              </w:rPr>
              <w:t xml:space="preserve">Максимально </w:t>
            </w:r>
            <w:r>
              <w:rPr>
                <w:lang w:eastAsia="ru-RU"/>
              </w:rPr>
              <w:t>с</w:t>
            </w:r>
            <w:r w:rsidRPr="00226B79">
              <w:rPr>
                <w:lang w:eastAsia="ru-RU"/>
              </w:rPr>
              <w:t xml:space="preserve">тудент(ка) може отримати </w:t>
            </w:r>
            <w:r>
              <w:rPr>
                <w:lang w:eastAsia="ru-RU"/>
              </w:rPr>
              <w:t>4</w:t>
            </w:r>
            <w:r w:rsidRPr="00226B79">
              <w:rPr>
                <w:lang w:eastAsia="ru-RU"/>
              </w:rPr>
              <w:t xml:space="preserve"> бал</w:t>
            </w:r>
            <w:r>
              <w:rPr>
                <w:lang w:eastAsia="ru-RU"/>
              </w:rPr>
              <w:t>ів</w:t>
            </w:r>
            <w:r w:rsidRPr="00226B79">
              <w:rPr>
                <w:lang w:eastAsia="ru-RU"/>
              </w:rPr>
              <w:t>. Тестові завдання містять 1 правильну відповіді з 4 наданих. Студент(ка) отримує 0,5 балів за кожне правильно позначене тестове завдання та 0 балів – при помилковому позначенні відповіді.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2309" w14:textId="77777777" w:rsidR="007725A8" w:rsidRPr="00B05A27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  <w:tr w:rsidR="007725A8" w:rsidRPr="002446D6" w14:paraId="55D49602" w14:textId="77777777" w:rsidTr="00DB7889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3E34" w14:textId="77777777" w:rsidR="007725A8" w:rsidRDefault="007725A8" w:rsidP="007725A8">
            <w:pPr>
              <w:keepNext/>
              <w:widowControl/>
              <w:autoSpaceDE/>
              <w:autoSpaceDN/>
              <w:ind w:right="-113"/>
              <w:rPr>
                <w:lang w:eastAsia="ru-RU"/>
              </w:rPr>
            </w:pPr>
            <w:r w:rsidRPr="002446D6">
              <w:rPr>
                <w:lang w:eastAsia="ru-RU"/>
              </w:rPr>
              <w:t>Самостійна робота</w:t>
            </w:r>
            <w:r>
              <w:rPr>
                <w:lang w:eastAsia="ru-RU"/>
              </w:rPr>
              <w:t xml:space="preserve"> до змістового модуля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17C6" w14:textId="77777777" w:rsidR="007725A8" w:rsidRPr="002446D6" w:rsidRDefault="007725A8" w:rsidP="007725A8">
            <w:pPr>
              <w:pStyle w:val="a4"/>
              <w:keepNext/>
              <w:widowControl/>
              <w:autoSpaceDE/>
              <w:autoSpaceDN/>
              <w:ind w:left="31"/>
              <w:jc w:val="left"/>
              <w:rPr>
                <w:lang w:eastAsia="ru-RU"/>
              </w:rPr>
            </w:pPr>
            <w:r w:rsidRPr="00ED2DE5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Тести до змістового модуля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DA52" w14:textId="77777777" w:rsidR="007725A8" w:rsidRPr="009B1DC5" w:rsidRDefault="001101CE" w:rsidP="007725A8">
            <w:pPr>
              <w:keepNext/>
              <w:widowControl/>
              <w:autoSpaceDE/>
              <w:autoSpaceDN/>
              <w:rPr>
                <w:lang w:val="ru-RU" w:eastAsia="ru-RU"/>
              </w:rPr>
            </w:pPr>
            <w:proofErr w:type="spellStart"/>
            <w:r w:rsidRPr="001101CE">
              <w:rPr>
                <w:lang w:val="ru-RU" w:eastAsia="ru-RU"/>
              </w:rPr>
              <w:t>Розміщено</w:t>
            </w:r>
            <w:proofErr w:type="spellEnd"/>
            <w:r w:rsidR="007725A8" w:rsidRPr="00EC2048">
              <w:rPr>
                <w:lang w:val="ru-RU" w:eastAsia="ru-RU"/>
              </w:rPr>
              <w:t xml:space="preserve"> в СЕЗН ЗНУ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825C" w14:textId="77777777" w:rsidR="007725A8" w:rsidRPr="009B1DC5" w:rsidRDefault="007725A8" w:rsidP="007725A8">
            <w:pPr>
              <w:keepNext/>
              <w:widowControl/>
              <w:autoSpaceDE/>
              <w:autoSpaceDN/>
              <w:rPr>
                <w:lang w:val="ru-RU" w:eastAsia="ru-RU"/>
              </w:rPr>
            </w:pPr>
            <w:r w:rsidRPr="00226B79">
              <w:rPr>
                <w:lang w:eastAsia="ru-RU"/>
              </w:rPr>
              <w:t xml:space="preserve">Максимально </w:t>
            </w:r>
            <w:r>
              <w:rPr>
                <w:lang w:eastAsia="ru-RU"/>
              </w:rPr>
              <w:t>с</w:t>
            </w:r>
            <w:r w:rsidRPr="00226B79">
              <w:rPr>
                <w:lang w:eastAsia="ru-RU"/>
              </w:rPr>
              <w:t xml:space="preserve">тудент(ка) може отримати </w:t>
            </w:r>
            <w:r>
              <w:rPr>
                <w:lang w:eastAsia="ru-RU"/>
              </w:rPr>
              <w:t>4</w:t>
            </w:r>
            <w:r w:rsidRPr="00226B79">
              <w:rPr>
                <w:lang w:eastAsia="ru-RU"/>
              </w:rPr>
              <w:t xml:space="preserve"> бал</w:t>
            </w:r>
            <w:r>
              <w:rPr>
                <w:lang w:eastAsia="ru-RU"/>
              </w:rPr>
              <w:t>ів</w:t>
            </w:r>
            <w:r w:rsidRPr="00226B79">
              <w:rPr>
                <w:lang w:eastAsia="ru-RU"/>
              </w:rPr>
              <w:t>. Тестові завдання містять 1 правильну відповіді з 4 наданих. Студент(ка) отримує 0,5 балів за кожне правильно позначене тестове завдання та 0 балів – при помилковому позначенні відповіді.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E5F5" w14:textId="77777777" w:rsidR="007725A8" w:rsidRPr="00B05A27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  <w:tr w:rsidR="007725A8" w:rsidRPr="002446D6" w14:paraId="310C67CE" w14:textId="77777777" w:rsidTr="00DB7889">
        <w:trPr>
          <w:trHeight w:val="4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BF56" w14:textId="77777777" w:rsidR="007725A8" w:rsidRPr="00080F56" w:rsidRDefault="007725A8" w:rsidP="007725A8">
            <w:pPr>
              <w:keepNext/>
              <w:widowControl/>
              <w:autoSpaceDE/>
              <w:autoSpaceDN/>
              <w:ind w:right="-113"/>
              <w:rPr>
                <w:lang w:eastAsia="ru-RU"/>
              </w:rPr>
            </w:pPr>
            <w:r w:rsidRPr="00A31F4F">
              <w:rPr>
                <w:b/>
                <w:sz w:val="20"/>
                <w:szCs w:val="20"/>
              </w:rPr>
              <w:t>Усього за поточний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039D" w14:textId="77777777" w:rsidR="007725A8" w:rsidRPr="001F4E0E" w:rsidRDefault="007725A8" w:rsidP="007725A8">
            <w:pPr>
              <w:pStyle w:val="a4"/>
              <w:keepNext/>
              <w:widowControl/>
              <w:tabs>
                <w:tab w:val="left" w:pos="241"/>
                <w:tab w:val="left" w:pos="421"/>
              </w:tabs>
              <w:autoSpaceDE/>
              <w:autoSpaceDN/>
              <w:ind w:left="3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4872" w14:textId="77777777" w:rsidR="007725A8" w:rsidRPr="00EC2048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1E49" w14:textId="77777777" w:rsidR="007725A8" w:rsidRPr="002446D6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9FB9" w14:textId="77777777" w:rsidR="007725A8" w:rsidRPr="00035099" w:rsidRDefault="007725A8" w:rsidP="007725A8">
            <w:pPr>
              <w:keepNext/>
              <w:widowControl/>
              <w:autoSpaceDE/>
              <w:autoSpaceDN/>
              <w:rPr>
                <w:b/>
                <w:lang w:eastAsia="ru-RU"/>
              </w:rPr>
            </w:pPr>
            <w:r w:rsidRPr="00035099">
              <w:rPr>
                <w:b/>
                <w:lang w:eastAsia="ru-RU"/>
              </w:rPr>
              <w:t>60</w:t>
            </w:r>
          </w:p>
        </w:tc>
      </w:tr>
      <w:tr w:rsidR="007725A8" w:rsidRPr="002446D6" w14:paraId="7A2F0061" w14:textId="77777777" w:rsidTr="008E29E8">
        <w:trPr>
          <w:trHeight w:val="18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1D62" w14:textId="77777777" w:rsidR="007725A8" w:rsidRPr="00B05A27" w:rsidRDefault="007725A8" w:rsidP="007725A8">
            <w:pPr>
              <w:keepNext/>
              <w:widowControl/>
              <w:autoSpaceDE/>
              <w:autoSpaceDN/>
              <w:jc w:val="center"/>
              <w:rPr>
                <w:lang w:eastAsia="ru-RU"/>
              </w:rPr>
            </w:pPr>
            <w:r w:rsidRPr="00A31F4F">
              <w:rPr>
                <w:b/>
                <w:sz w:val="20"/>
                <w:szCs w:val="20"/>
              </w:rPr>
              <w:lastRenderedPageBreak/>
              <w:t>Підсумковий контроль</w:t>
            </w:r>
          </w:p>
        </w:tc>
      </w:tr>
      <w:tr w:rsidR="007725A8" w:rsidRPr="002446D6" w14:paraId="2580E7A1" w14:textId="77777777" w:rsidTr="00DB7889">
        <w:trPr>
          <w:trHeight w:val="4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89E3" w14:textId="0A68698A" w:rsidR="007725A8" w:rsidRPr="00080F56" w:rsidRDefault="00D53B1D" w:rsidP="007725A8">
            <w:pPr>
              <w:keepNext/>
              <w:widowControl/>
              <w:autoSpaceDE/>
              <w:autoSpaceDN/>
              <w:ind w:right="-113"/>
              <w:rPr>
                <w:lang w:eastAsia="ru-RU"/>
              </w:rPr>
            </w:pPr>
            <w:r>
              <w:rPr>
                <w:lang w:eastAsia="ru-RU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C506" w14:textId="77777777" w:rsidR="007725A8" w:rsidRPr="00E64F53" w:rsidRDefault="007725A8" w:rsidP="007725A8">
            <w:pPr>
              <w:pStyle w:val="a4"/>
              <w:keepNext/>
              <w:widowControl/>
              <w:tabs>
                <w:tab w:val="left" w:pos="241"/>
                <w:tab w:val="left" w:pos="421"/>
              </w:tabs>
              <w:autoSpaceDE/>
              <w:autoSpaceDN/>
              <w:ind w:left="31"/>
              <w:rPr>
                <w:lang w:eastAsia="ru-RU"/>
              </w:rPr>
            </w:pPr>
            <w:r w:rsidRPr="00E64F53">
              <w:rPr>
                <w:lang w:eastAsia="ru-RU"/>
              </w:rPr>
              <w:t>Теоретичне завдання</w:t>
            </w:r>
            <w:r>
              <w:rPr>
                <w:lang w:eastAsia="ru-RU"/>
              </w:rPr>
              <w:t xml:space="preserve"> (підсумкові екзаменаційні тести)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3EE2" w14:textId="77777777" w:rsidR="007725A8" w:rsidRPr="00EC2048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EC2048">
              <w:rPr>
                <w:lang w:eastAsia="ru-RU"/>
              </w:rPr>
              <w:t>Розміщено в СЕЗН ЗНУ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5DCA" w14:textId="77777777" w:rsidR="007725A8" w:rsidRPr="002446D6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226B79">
              <w:rPr>
                <w:lang w:eastAsia="ru-RU"/>
              </w:rPr>
              <w:t xml:space="preserve">Тестові завдання містять 1 правильну відповіді з </w:t>
            </w:r>
            <w:r>
              <w:rPr>
                <w:lang w:eastAsia="ru-RU"/>
              </w:rPr>
              <w:t xml:space="preserve">4 </w:t>
            </w:r>
            <w:r w:rsidRPr="00226B79">
              <w:rPr>
                <w:lang w:eastAsia="ru-RU"/>
              </w:rPr>
              <w:t xml:space="preserve">наданих. Студент(ка) отримує 1 бал за кожне правильно позначене тестове завдання та 0 балів – при помилковому позначенні відповіді. Підсумкове тестування за темами, вивченими у поточному семестрі (32 тестових завдань, обмеження у часі </w:t>
            </w:r>
            <w:r w:rsidR="00DB7889" w:rsidRPr="00226B79">
              <w:rPr>
                <w:lang w:eastAsia="ru-RU"/>
              </w:rPr>
              <w:t>–</w:t>
            </w:r>
            <w:r>
              <w:rPr>
                <w:lang w:eastAsia="ru-RU"/>
              </w:rPr>
              <w:t xml:space="preserve"> </w:t>
            </w:r>
            <w:r w:rsidRPr="00226B79">
              <w:rPr>
                <w:lang w:eastAsia="ru-RU"/>
              </w:rPr>
              <w:t>25 хвилин).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C143" w14:textId="04DBECD2" w:rsidR="007725A8" w:rsidRPr="00B05A27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="00D53B1D">
              <w:rPr>
                <w:lang w:eastAsia="ru-RU"/>
              </w:rPr>
              <w:t>0</w:t>
            </w:r>
          </w:p>
        </w:tc>
      </w:tr>
      <w:tr w:rsidR="007725A8" w:rsidRPr="002446D6" w14:paraId="64494803" w14:textId="77777777" w:rsidTr="00DB7889">
        <w:trPr>
          <w:trHeight w:val="4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DF7B" w14:textId="77777777" w:rsidR="007725A8" w:rsidRPr="00080F56" w:rsidRDefault="007725A8" w:rsidP="007725A8">
            <w:pPr>
              <w:keepNext/>
              <w:widowControl/>
              <w:autoSpaceDE/>
              <w:autoSpaceDN/>
              <w:ind w:right="-113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6346" w14:textId="66A5DFF4" w:rsidR="007725A8" w:rsidRPr="00E64F53" w:rsidRDefault="00D53B1D" w:rsidP="007725A8">
            <w:pPr>
              <w:pStyle w:val="a4"/>
              <w:keepNext/>
              <w:widowControl/>
              <w:tabs>
                <w:tab w:val="left" w:pos="241"/>
                <w:tab w:val="left" w:pos="421"/>
              </w:tabs>
              <w:autoSpaceDE/>
              <w:autoSpaceDN/>
              <w:ind w:left="31"/>
              <w:rPr>
                <w:lang w:eastAsia="ru-RU"/>
              </w:rPr>
            </w:pPr>
            <w:r>
              <w:rPr>
                <w:lang w:eastAsia="ru-RU"/>
              </w:rPr>
              <w:t>Тести до підсумкового контролю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E66C" w14:textId="12DB9E4B" w:rsidR="007725A8" w:rsidRPr="00EC2048" w:rsidRDefault="00D53B1D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Тести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B57E" w14:textId="1C19966D" w:rsidR="007725A8" w:rsidRDefault="00D53B1D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 xml:space="preserve">10 </w:t>
            </w:r>
            <w:r w:rsidR="007725A8">
              <w:rPr>
                <w:lang w:eastAsia="ru-RU"/>
              </w:rPr>
              <w:t xml:space="preserve">балів – </w:t>
            </w:r>
            <w:r w:rsidR="001101CE">
              <w:rPr>
                <w:lang w:eastAsia="ru-RU"/>
              </w:rPr>
              <w:t>виконання завдання</w:t>
            </w:r>
            <w:r w:rsidR="007725A8">
              <w:rPr>
                <w:lang w:eastAsia="ru-RU"/>
              </w:rPr>
              <w:t xml:space="preserve"> бездоганн</w:t>
            </w:r>
            <w:r w:rsidR="001101CE">
              <w:rPr>
                <w:lang w:eastAsia="ru-RU"/>
              </w:rPr>
              <w:t>е</w:t>
            </w:r>
            <w:r w:rsidR="007725A8">
              <w:rPr>
                <w:lang w:eastAsia="ru-RU"/>
              </w:rPr>
              <w:t xml:space="preserve"> за змістом, формою, обсягом. Відповідь повна, глибока з елементами аналізу, творчості, логічна і послідовна. Студент(ка) доцільно використовує вивчений матеріал при рішенні практичних завдань, робить узагальнюючі висновки;</w:t>
            </w:r>
          </w:p>
          <w:p w14:paraId="78A39111" w14:textId="77777777" w:rsidR="007725A8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A71D4F">
              <w:rPr>
                <w:lang w:eastAsia="ru-RU"/>
              </w:rPr>
              <w:t>5-7 балів – відповідь досить повна, логічна, з елементами самостійності, але містить деякі неточності, недостатня чіткість у визначенні понять;</w:t>
            </w:r>
          </w:p>
          <w:p w14:paraId="36012167" w14:textId="77777777" w:rsidR="007725A8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 w:rsidRPr="00A71D4F">
              <w:rPr>
                <w:lang w:eastAsia="ru-RU"/>
              </w:rPr>
              <w:t xml:space="preserve">3-4 бали – </w:t>
            </w:r>
            <w:r w:rsidR="001101CE">
              <w:rPr>
                <w:lang w:eastAsia="ru-RU"/>
              </w:rPr>
              <w:t>виконання завдання</w:t>
            </w:r>
            <w:r w:rsidRPr="00A71D4F">
              <w:rPr>
                <w:lang w:eastAsia="ru-RU"/>
              </w:rPr>
              <w:t xml:space="preserve"> </w:t>
            </w:r>
            <w:r w:rsidR="001101CE">
              <w:rPr>
                <w:lang w:eastAsia="ru-RU"/>
              </w:rPr>
              <w:t>не у повному обсязі</w:t>
            </w:r>
            <w:r w:rsidRPr="00A71D4F">
              <w:rPr>
                <w:lang w:eastAsia="ru-RU"/>
              </w:rPr>
              <w:t>, містить неточності, недостатньо чіткі і правильні формулювання термінів, порушення послідовності у викладі матеріалу</w:t>
            </w:r>
            <w:r w:rsidR="001101CE">
              <w:rPr>
                <w:lang w:eastAsia="ru-RU"/>
              </w:rPr>
              <w:t>;</w:t>
            </w:r>
            <w:r w:rsidRPr="00A71D4F">
              <w:rPr>
                <w:lang w:eastAsia="ru-RU"/>
              </w:rPr>
              <w:t xml:space="preserve"> </w:t>
            </w:r>
          </w:p>
          <w:p w14:paraId="646B395E" w14:textId="77777777" w:rsidR="001101CE" w:rsidRDefault="001101CE" w:rsidP="001101CE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 xml:space="preserve">1-2 бали – завдання виконано  номінально, без творчого підходу, виконання завдання мають суттєві недоліки, </w:t>
            </w:r>
            <w:r w:rsidRPr="001101CE">
              <w:rPr>
                <w:lang w:eastAsia="ru-RU"/>
              </w:rPr>
              <w:t>студент відчуває труднощі при застосуванні  теоретичних знань при рішенні практичних завдань;</w:t>
            </w:r>
          </w:p>
          <w:p w14:paraId="0084B9E6" w14:textId="77777777" w:rsidR="001101CE" w:rsidRPr="002446D6" w:rsidRDefault="001101CE" w:rsidP="001101CE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0 балів – завдання не виконано.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4B7F" w14:textId="5628F59A" w:rsidR="007725A8" w:rsidRPr="00B05A27" w:rsidRDefault="00D53B1D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</w:tr>
      <w:tr w:rsidR="007725A8" w:rsidRPr="002446D6" w14:paraId="7CD19C94" w14:textId="77777777" w:rsidTr="00DB7889">
        <w:trPr>
          <w:trHeight w:val="4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90A6" w14:textId="77777777" w:rsidR="007725A8" w:rsidRPr="00A31F4F" w:rsidRDefault="007725A8" w:rsidP="007725A8">
            <w:pPr>
              <w:jc w:val="center"/>
              <w:rPr>
                <w:b/>
                <w:sz w:val="20"/>
                <w:szCs w:val="20"/>
              </w:rPr>
            </w:pPr>
            <w:r w:rsidRPr="00A31F4F">
              <w:rPr>
                <w:b/>
                <w:sz w:val="20"/>
                <w:szCs w:val="20"/>
              </w:rPr>
              <w:lastRenderedPageBreak/>
              <w:t xml:space="preserve">Усього за </w:t>
            </w:r>
          </w:p>
          <w:p w14:paraId="7C263047" w14:textId="77777777" w:rsidR="007725A8" w:rsidRPr="00080F56" w:rsidRDefault="007725A8" w:rsidP="007725A8">
            <w:pPr>
              <w:keepNext/>
              <w:widowControl/>
              <w:autoSpaceDE/>
              <w:autoSpaceDN/>
              <w:ind w:right="-113"/>
              <w:rPr>
                <w:lang w:eastAsia="ru-RU"/>
              </w:rPr>
            </w:pPr>
            <w:r w:rsidRPr="00A31F4F">
              <w:rPr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1D49" w14:textId="77777777" w:rsidR="007725A8" w:rsidRPr="001F4E0E" w:rsidRDefault="007725A8" w:rsidP="007725A8">
            <w:pPr>
              <w:pStyle w:val="a4"/>
              <w:keepNext/>
              <w:widowControl/>
              <w:tabs>
                <w:tab w:val="left" w:pos="241"/>
                <w:tab w:val="left" w:pos="421"/>
              </w:tabs>
              <w:autoSpaceDE/>
              <w:autoSpaceDN/>
              <w:ind w:left="31"/>
              <w:rPr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5F58" w14:textId="77777777" w:rsidR="007725A8" w:rsidRPr="00EC2048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AD67" w14:textId="77777777" w:rsidR="007725A8" w:rsidRPr="002446D6" w:rsidRDefault="007725A8" w:rsidP="007725A8">
            <w:pPr>
              <w:keepNext/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1AC4" w14:textId="77777777" w:rsidR="007725A8" w:rsidRPr="00035099" w:rsidRDefault="007725A8" w:rsidP="007725A8">
            <w:pPr>
              <w:keepNext/>
              <w:widowControl/>
              <w:autoSpaceDE/>
              <w:autoSpaceDN/>
              <w:rPr>
                <w:b/>
                <w:lang w:eastAsia="ru-RU"/>
              </w:rPr>
            </w:pPr>
            <w:r w:rsidRPr="00035099">
              <w:rPr>
                <w:b/>
                <w:lang w:eastAsia="ru-RU"/>
              </w:rPr>
              <w:t>40</w:t>
            </w:r>
          </w:p>
        </w:tc>
      </w:tr>
    </w:tbl>
    <w:p w14:paraId="1070CFA2" w14:textId="77777777" w:rsidR="00173A17" w:rsidRDefault="00173A17" w:rsidP="00173A17">
      <w:pPr>
        <w:keepNext/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52DA22B0" w14:textId="77777777" w:rsidR="00173A17" w:rsidRDefault="00173A17" w:rsidP="00173A17">
      <w:pPr>
        <w:keepNext/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1571938E" w14:textId="77777777" w:rsidR="00CF68F6" w:rsidRPr="006E05EB" w:rsidRDefault="00CF68F6" w:rsidP="00CF68F6">
      <w:pPr>
        <w:widowControl/>
        <w:kinsoku w:val="0"/>
        <w:overflowPunct w:val="0"/>
        <w:adjustRightInd w:val="0"/>
        <w:spacing w:before="5" w:after="1"/>
        <w:jc w:val="center"/>
        <w:rPr>
          <w:rFonts w:eastAsia="Calibri"/>
          <w:b/>
          <w:bCs/>
          <w:sz w:val="10"/>
          <w:szCs w:val="10"/>
        </w:rPr>
      </w:pPr>
      <w:r w:rsidRPr="00987B9A">
        <w:rPr>
          <w:rFonts w:eastAsia="Calibri"/>
          <w:b/>
          <w:bCs/>
        </w:rPr>
        <w:t>Шкала оцінювання ЗНУ: національна та ECTS</w:t>
      </w:r>
    </w:p>
    <w:tbl>
      <w:tblPr>
        <w:tblW w:w="1022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9"/>
        <w:gridCol w:w="4510"/>
        <w:gridCol w:w="2126"/>
        <w:gridCol w:w="1874"/>
      </w:tblGrid>
      <w:tr w:rsidR="00CF68F6" w:rsidRPr="006E05EB" w14:paraId="45007F0E" w14:textId="77777777" w:rsidTr="008E29E8">
        <w:trPr>
          <w:trHeight w:val="219"/>
        </w:trPr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66B5A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ind w:left="506" w:right="226" w:hanging="262"/>
              <w:rPr>
                <w:rFonts w:eastAsia="Calibri"/>
                <w:spacing w:val="-4"/>
                <w:sz w:val="20"/>
                <w:szCs w:val="20"/>
              </w:rPr>
            </w:pPr>
            <w:r w:rsidRPr="006E05EB">
              <w:rPr>
                <w:rFonts w:eastAsia="Calibri"/>
                <w:sz w:val="20"/>
                <w:szCs w:val="20"/>
              </w:rPr>
              <w:t>За</w:t>
            </w:r>
            <w:r w:rsidRPr="006E05EB">
              <w:rPr>
                <w:rFonts w:eastAsia="Calibri"/>
                <w:spacing w:val="-15"/>
                <w:sz w:val="20"/>
                <w:szCs w:val="20"/>
              </w:rPr>
              <w:t xml:space="preserve"> </w:t>
            </w:r>
            <w:r w:rsidRPr="006E05EB">
              <w:rPr>
                <w:rFonts w:eastAsia="Calibri"/>
                <w:sz w:val="20"/>
                <w:szCs w:val="20"/>
              </w:rPr>
              <w:t xml:space="preserve">шкалою </w:t>
            </w:r>
            <w:r w:rsidRPr="006E05EB">
              <w:rPr>
                <w:rFonts w:eastAsia="Calibri"/>
                <w:spacing w:val="-4"/>
                <w:sz w:val="20"/>
                <w:szCs w:val="20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14172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ind w:left="1061"/>
              <w:rPr>
                <w:rFonts w:eastAsia="Calibri"/>
                <w:sz w:val="20"/>
                <w:szCs w:val="20"/>
              </w:rPr>
            </w:pPr>
            <w:r w:rsidRPr="006E05EB">
              <w:rPr>
                <w:rFonts w:eastAsia="Calibri"/>
                <w:sz w:val="20"/>
                <w:szCs w:val="20"/>
              </w:rPr>
              <w:t>За шкалою університету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8A5E2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ind w:left="692"/>
              <w:rPr>
                <w:rFonts w:eastAsia="Calibri"/>
                <w:sz w:val="20"/>
                <w:szCs w:val="20"/>
              </w:rPr>
            </w:pPr>
            <w:r w:rsidRPr="006E05EB">
              <w:rPr>
                <w:rFonts w:eastAsia="Calibri"/>
                <w:sz w:val="20"/>
                <w:szCs w:val="20"/>
              </w:rPr>
              <w:t>За національною шкалою</w:t>
            </w:r>
          </w:p>
        </w:tc>
      </w:tr>
      <w:tr w:rsidR="00CF68F6" w:rsidRPr="006E05EB" w14:paraId="288E1F4A" w14:textId="77777777" w:rsidTr="008E29E8">
        <w:trPr>
          <w:trHeight w:val="219"/>
        </w:trPr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71F84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spacing w:before="5" w:after="1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5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0E636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spacing w:before="5" w:after="1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CAEF7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ind w:left="421" w:right="413"/>
              <w:jc w:val="center"/>
              <w:rPr>
                <w:rFonts w:eastAsia="Calibri"/>
                <w:spacing w:val="-2"/>
                <w:sz w:val="20"/>
                <w:szCs w:val="20"/>
              </w:rPr>
            </w:pPr>
            <w:r w:rsidRPr="006E05EB">
              <w:rPr>
                <w:rFonts w:eastAsia="Calibri"/>
                <w:spacing w:val="-2"/>
                <w:sz w:val="20"/>
                <w:szCs w:val="20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0EB41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ind w:left="429" w:right="648"/>
              <w:jc w:val="center"/>
              <w:rPr>
                <w:rFonts w:eastAsia="Calibri"/>
                <w:spacing w:val="-2"/>
                <w:sz w:val="20"/>
                <w:szCs w:val="20"/>
              </w:rPr>
            </w:pPr>
            <w:r w:rsidRPr="006E05EB">
              <w:rPr>
                <w:rFonts w:eastAsia="Calibri"/>
                <w:spacing w:val="-2"/>
                <w:sz w:val="20"/>
                <w:szCs w:val="20"/>
              </w:rPr>
              <w:t>Залік</w:t>
            </w:r>
          </w:p>
        </w:tc>
      </w:tr>
      <w:tr w:rsidR="00CF68F6" w:rsidRPr="006E05EB" w14:paraId="01F80E2A" w14:textId="77777777" w:rsidTr="008E29E8">
        <w:trPr>
          <w:trHeight w:val="219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32B54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ind w:left="82"/>
              <w:jc w:val="center"/>
              <w:rPr>
                <w:rFonts w:eastAsia="Calibri"/>
                <w:sz w:val="20"/>
                <w:szCs w:val="20"/>
              </w:rPr>
            </w:pPr>
            <w:r w:rsidRPr="006E05EB">
              <w:rPr>
                <w:rFonts w:eastAsia="Calibri"/>
                <w:sz w:val="20"/>
                <w:szCs w:val="20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2205D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ind w:left="1074" w:right="1280"/>
              <w:jc w:val="center"/>
              <w:rPr>
                <w:rFonts w:eastAsia="Calibri"/>
                <w:sz w:val="20"/>
                <w:szCs w:val="20"/>
              </w:rPr>
            </w:pPr>
            <w:r w:rsidRPr="006E05EB">
              <w:rPr>
                <w:rFonts w:eastAsia="Calibri"/>
                <w:sz w:val="20"/>
                <w:szCs w:val="20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06A87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ind w:left="425" w:right="413" w:hanging="134"/>
              <w:jc w:val="center"/>
              <w:rPr>
                <w:rFonts w:eastAsia="Calibri"/>
                <w:sz w:val="20"/>
                <w:szCs w:val="20"/>
              </w:rPr>
            </w:pPr>
            <w:r w:rsidRPr="006E05EB">
              <w:rPr>
                <w:rFonts w:eastAsia="Calibri"/>
                <w:sz w:val="20"/>
                <w:szCs w:val="20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6F3E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1EDF9230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spacing w:before="218"/>
              <w:ind w:left="356"/>
              <w:rPr>
                <w:rFonts w:eastAsia="Calibri"/>
                <w:spacing w:val="-2"/>
                <w:sz w:val="20"/>
                <w:szCs w:val="20"/>
              </w:rPr>
            </w:pPr>
            <w:r w:rsidRPr="006E05EB">
              <w:rPr>
                <w:rFonts w:eastAsia="Calibri"/>
                <w:spacing w:val="-2"/>
                <w:sz w:val="20"/>
                <w:szCs w:val="20"/>
              </w:rPr>
              <w:t>Зараховано</w:t>
            </w:r>
          </w:p>
        </w:tc>
      </w:tr>
      <w:tr w:rsidR="00CF68F6" w:rsidRPr="006E05EB" w14:paraId="3D67F40F" w14:textId="77777777" w:rsidTr="008E29E8">
        <w:trPr>
          <w:trHeight w:val="219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402C1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ind w:left="83"/>
              <w:jc w:val="center"/>
              <w:rPr>
                <w:rFonts w:eastAsia="Calibri"/>
                <w:sz w:val="20"/>
                <w:szCs w:val="20"/>
              </w:rPr>
            </w:pPr>
            <w:r w:rsidRPr="006E05EB">
              <w:rPr>
                <w:rFonts w:eastAsia="Calibri"/>
                <w:sz w:val="20"/>
                <w:szCs w:val="20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A6102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ind w:left="1074" w:right="985"/>
              <w:jc w:val="center"/>
              <w:rPr>
                <w:rFonts w:eastAsia="Calibri"/>
                <w:sz w:val="20"/>
                <w:szCs w:val="20"/>
              </w:rPr>
            </w:pPr>
            <w:r w:rsidRPr="006E05EB">
              <w:rPr>
                <w:rFonts w:eastAsia="Calibri"/>
                <w:sz w:val="20"/>
                <w:szCs w:val="20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871BA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spacing w:before="116"/>
              <w:ind w:left="635"/>
              <w:rPr>
                <w:rFonts w:eastAsia="Calibri"/>
                <w:sz w:val="20"/>
                <w:szCs w:val="20"/>
              </w:rPr>
            </w:pPr>
            <w:r w:rsidRPr="006E05EB">
              <w:rPr>
                <w:rFonts w:eastAsia="Calibri"/>
                <w:sz w:val="20"/>
                <w:szCs w:val="20"/>
              </w:rPr>
              <w:t>4 (добре)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FCAE9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spacing w:before="5" w:after="1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CF68F6" w:rsidRPr="006E05EB" w14:paraId="027CC1C5" w14:textId="77777777" w:rsidTr="008E29E8">
        <w:trPr>
          <w:trHeight w:val="219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AABC1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ind w:left="83"/>
              <w:jc w:val="center"/>
              <w:rPr>
                <w:rFonts w:eastAsia="Calibri"/>
                <w:sz w:val="20"/>
                <w:szCs w:val="20"/>
              </w:rPr>
            </w:pPr>
            <w:r w:rsidRPr="006E05EB">
              <w:rPr>
                <w:rFonts w:eastAsia="Calibri"/>
                <w:sz w:val="20"/>
                <w:szCs w:val="20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BEFD2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ind w:left="1071" w:right="1280"/>
              <w:jc w:val="center"/>
              <w:rPr>
                <w:rFonts w:eastAsia="Calibri"/>
                <w:sz w:val="20"/>
                <w:szCs w:val="20"/>
              </w:rPr>
            </w:pPr>
            <w:r w:rsidRPr="006E05EB">
              <w:rPr>
                <w:rFonts w:eastAsia="Calibri"/>
                <w:sz w:val="20"/>
                <w:szCs w:val="20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C038F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spacing w:before="5" w:after="1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16E99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spacing w:before="5" w:after="1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CF68F6" w:rsidRPr="006E05EB" w14:paraId="092CE5D0" w14:textId="77777777" w:rsidTr="008E29E8">
        <w:trPr>
          <w:trHeight w:val="219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26269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ind w:left="82"/>
              <w:jc w:val="center"/>
              <w:rPr>
                <w:rFonts w:eastAsia="Calibri"/>
                <w:sz w:val="20"/>
                <w:szCs w:val="20"/>
              </w:rPr>
            </w:pPr>
            <w:r w:rsidRPr="006E05EB">
              <w:rPr>
                <w:rFonts w:eastAsia="Calibri"/>
                <w:sz w:val="20"/>
                <w:szCs w:val="20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60055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ind w:left="1074" w:right="1280" w:hanging="100"/>
              <w:jc w:val="center"/>
              <w:rPr>
                <w:rFonts w:eastAsia="Calibri"/>
                <w:sz w:val="20"/>
                <w:szCs w:val="20"/>
              </w:rPr>
            </w:pPr>
            <w:r w:rsidRPr="006E05EB">
              <w:rPr>
                <w:rFonts w:eastAsia="Calibri"/>
                <w:sz w:val="20"/>
                <w:szCs w:val="20"/>
              </w:rPr>
              <w:t>70 – 74 (задовільно)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79177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spacing w:before="116"/>
              <w:ind w:left="383"/>
              <w:rPr>
                <w:rFonts w:eastAsia="Calibri"/>
                <w:sz w:val="20"/>
                <w:szCs w:val="20"/>
              </w:rPr>
            </w:pPr>
            <w:r w:rsidRPr="006E05EB">
              <w:rPr>
                <w:rFonts w:eastAsia="Calibri"/>
                <w:sz w:val="20"/>
                <w:szCs w:val="20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44F8E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spacing w:before="5" w:after="1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CF68F6" w:rsidRPr="006E05EB" w14:paraId="739F4C35" w14:textId="77777777" w:rsidTr="008E29E8">
        <w:trPr>
          <w:trHeight w:val="219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90D45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ind w:left="84"/>
              <w:jc w:val="center"/>
              <w:rPr>
                <w:rFonts w:eastAsia="Calibri"/>
                <w:sz w:val="20"/>
                <w:szCs w:val="20"/>
              </w:rPr>
            </w:pPr>
            <w:r w:rsidRPr="006E05EB">
              <w:rPr>
                <w:rFonts w:eastAsia="Calibri"/>
                <w:sz w:val="20"/>
                <w:szCs w:val="20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EC617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ind w:left="1074" w:right="1280"/>
              <w:jc w:val="center"/>
              <w:rPr>
                <w:rFonts w:eastAsia="Calibri"/>
                <w:sz w:val="20"/>
                <w:szCs w:val="20"/>
              </w:rPr>
            </w:pPr>
            <w:r w:rsidRPr="006E05EB">
              <w:rPr>
                <w:rFonts w:eastAsia="Calibri"/>
                <w:sz w:val="20"/>
                <w:szCs w:val="20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238C6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spacing w:before="5" w:after="1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C44C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spacing w:before="5" w:after="1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CF68F6" w:rsidRPr="006E05EB" w14:paraId="3D8444B5" w14:textId="77777777" w:rsidTr="008E29E8">
        <w:trPr>
          <w:trHeight w:val="43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B7AB9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spacing w:before="111"/>
              <w:ind w:left="666" w:right="588"/>
              <w:jc w:val="center"/>
              <w:rPr>
                <w:rFonts w:eastAsia="Calibri"/>
                <w:spacing w:val="-6"/>
                <w:sz w:val="20"/>
                <w:szCs w:val="20"/>
              </w:rPr>
            </w:pPr>
            <w:r w:rsidRPr="006E05EB">
              <w:rPr>
                <w:rFonts w:eastAsia="Calibri"/>
                <w:spacing w:val="-6"/>
                <w:sz w:val="20"/>
                <w:szCs w:val="20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FF396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ind w:left="986" w:hanging="728"/>
              <w:rPr>
                <w:rFonts w:eastAsia="Calibri"/>
                <w:sz w:val="20"/>
                <w:szCs w:val="20"/>
              </w:rPr>
            </w:pPr>
            <w:r w:rsidRPr="006E05EB">
              <w:rPr>
                <w:rFonts w:eastAsia="Calibri"/>
                <w:sz w:val="20"/>
                <w:szCs w:val="20"/>
              </w:rPr>
              <w:t>35</w:t>
            </w:r>
            <w:r w:rsidRPr="006E05EB">
              <w:rPr>
                <w:rFonts w:eastAsia="Calibri"/>
                <w:spacing w:val="-15"/>
                <w:sz w:val="20"/>
                <w:szCs w:val="20"/>
              </w:rPr>
              <w:t xml:space="preserve"> </w:t>
            </w:r>
            <w:r w:rsidRPr="006E05EB">
              <w:rPr>
                <w:rFonts w:eastAsia="Calibri"/>
                <w:sz w:val="20"/>
                <w:szCs w:val="20"/>
              </w:rPr>
              <w:t>–</w:t>
            </w:r>
            <w:r w:rsidRPr="006E05EB">
              <w:rPr>
                <w:rFonts w:eastAsia="Calibri"/>
                <w:spacing w:val="-15"/>
                <w:sz w:val="20"/>
                <w:szCs w:val="20"/>
              </w:rPr>
              <w:t xml:space="preserve"> </w:t>
            </w:r>
            <w:r w:rsidRPr="006E05EB">
              <w:rPr>
                <w:rFonts w:eastAsia="Calibri"/>
                <w:sz w:val="20"/>
                <w:szCs w:val="20"/>
              </w:rPr>
              <w:t>59</w:t>
            </w:r>
            <w:r w:rsidRPr="006E05EB">
              <w:rPr>
                <w:rFonts w:eastAsia="Calibri"/>
                <w:spacing w:val="-15"/>
                <w:sz w:val="20"/>
                <w:szCs w:val="20"/>
              </w:rPr>
              <w:t xml:space="preserve"> </w:t>
            </w:r>
            <w:r w:rsidRPr="006E05EB">
              <w:rPr>
                <w:rFonts w:eastAsia="Calibri"/>
                <w:sz w:val="20"/>
                <w:szCs w:val="20"/>
              </w:rPr>
              <w:t>(незадовільно</w:t>
            </w:r>
            <w:r w:rsidRPr="006E05EB">
              <w:rPr>
                <w:rFonts w:eastAsia="Calibri"/>
                <w:spacing w:val="-15"/>
                <w:sz w:val="20"/>
                <w:szCs w:val="20"/>
              </w:rPr>
              <w:t xml:space="preserve"> </w:t>
            </w:r>
            <w:r w:rsidRPr="006E05EB">
              <w:rPr>
                <w:rFonts w:eastAsia="Calibri"/>
                <w:sz w:val="20"/>
                <w:szCs w:val="20"/>
              </w:rPr>
              <w:t>–</w:t>
            </w:r>
            <w:r w:rsidRPr="006E05EB">
              <w:rPr>
                <w:rFonts w:eastAsia="Calibri"/>
                <w:spacing w:val="-15"/>
                <w:sz w:val="20"/>
                <w:szCs w:val="20"/>
              </w:rPr>
              <w:t xml:space="preserve"> </w:t>
            </w:r>
            <w:r w:rsidRPr="006E05EB">
              <w:rPr>
                <w:rFonts w:eastAsia="Calibri"/>
                <w:sz w:val="20"/>
                <w:szCs w:val="20"/>
              </w:rPr>
              <w:t>з</w:t>
            </w:r>
            <w:r w:rsidRPr="006E05EB">
              <w:rPr>
                <w:rFonts w:eastAsia="Calibri"/>
                <w:spacing w:val="-15"/>
                <w:sz w:val="20"/>
                <w:szCs w:val="20"/>
              </w:rPr>
              <w:t xml:space="preserve"> </w:t>
            </w:r>
            <w:r w:rsidRPr="006E05EB">
              <w:rPr>
                <w:rFonts w:eastAsia="Calibri"/>
                <w:sz w:val="20"/>
                <w:szCs w:val="20"/>
              </w:rPr>
              <w:t>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075F2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spacing w:before="5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6C097E15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spacing w:before="1"/>
              <w:ind w:left="267"/>
              <w:rPr>
                <w:rFonts w:eastAsia="Calibri"/>
                <w:sz w:val="20"/>
                <w:szCs w:val="20"/>
              </w:rPr>
            </w:pPr>
            <w:r w:rsidRPr="006E05EB">
              <w:rPr>
                <w:rFonts w:eastAsia="Calibri"/>
                <w:sz w:val="20"/>
                <w:szCs w:val="20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6DC2C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spacing w:before="5"/>
              <w:rPr>
                <w:rFonts w:eastAsia="Calibri"/>
                <w:b/>
                <w:bCs/>
                <w:sz w:val="20"/>
                <w:szCs w:val="20"/>
              </w:rPr>
            </w:pPr>
          </w:p>
          <w:p w14:paraId="2AA9573B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spacing w:before="1"/>
              <w:ind w:left="109"/>
              <w:rPr>
                <w:rFonts w:eastAsia="Calibri"/>
                <w:sz w:val="20"/>
                <w:szCs w:val="20"/>
              </w:rPr>
            </w:pPr>
            <w:r w:rsidRPr="006E05EB">
              <w:rPr>
                <w:rFonts w:eastAsia="Calibri"/>
                <w:sz w:val="20"/>
                <w:szCs w:val="20"/>
              </w:rPr>
              <w:t>Не зараховано</w:t>
            </w:r>
          </w:p>
        </w:tc>
      </w:tr>
      <w:tr w:rsidR="00CF68F6" w:rsidRPr="006E05EB" w14:paraId="06159443" w14:textId="77777777" w:rsidTr="008E29E8">
        <w:trPr>
          <w:trHeight w:val="43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C982B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spacing w:before="109"/>
              <w:ind w:left="81"/>
              <w:jc w:val="center"/>
              <w:rPr>
                <w:rFonts w:eastAsia="Calibri"/>
                <w:sz w:val="20"/>
                <w:szCs w:val="20"/>
              </w:rPr>
            </w:pPr>
            <w:r w:rsidRPr="006E05EB">
              <w:rPr>
                <w:rFonts w:eastAsia="Calibri"/>
                <w:sz w:val="20"/>
                <w:szCs w:val="20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656E1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ind w:left="1166" w:hanging="915"/>
              <w:rPr>
                <w:rFonts w:eastAsia="Calibri"/>
                <w:sz w:val="20"/>
                <w:szCs w:val="20"/>
              </w:rPr>
            </w:pPr>
            <w:r w:rsidRPr="006E05EB">
              <w:rPr>
                <w:rFonts w:eastAsia="Calibri"/>
                <w:sz w:val="20"/>
                <w:szCs w:val="20"/>
              </w:rPr>
              <w:t>1</w:t>
            </w:r>
            <w:r w:rsidRPr="006E05EB">
              <w:rPr>
                <w:rFonts w:eastAsia="Calibri"/>
                <w:spacing w:val="-15"/>
                <w:sz w:val="20"/>
                <w:szCs w:val="20"/>
              </w:rPr>
              <w:t xml:space="preserve"> </w:t>
            </w:r>
            <w:r w:rsidRPr="006E05EB">
              <w:rPr>
                <w:rFonts w:eastAsia="Calibri"/>
                <w:sz w:val="20"/>
                <w:szCs w:val="20"/>
              </w:rPr>
              <w:t>–</w:t>
            </w:r>
            <w:r w:rsidRPr="006E05EB">
              <w:rPr>
                <w:rFonts w:eastAsia="Calibri"/>
                <w:spacing w:val="-15"/>
                <w:sz w:val="20"/>
                <w:szCs w:val="20"/>
              </w:rPr>
              <w:t xml:space="preserve"> </w:t>
            </w:r>
            <w:r w:rsidRPr="006E05EB">
              <w:rPr>
                <w:rFonts w:eastAsia="Calibri"/>
                <w:sz w:val="20"/>
                <w:szCs w:val="20"/>
              </w:rPr>
              <w:t>34</w:t>
            </w:r>
            <w:r w:rsidRPr="006E05EB">
              <w:rPr>
                <w:rFonts w:eastAsia="Calibri"/>
                <w:spacing w:val="-15"/>
                <w:sz w:val="20"/>
                <w:szCs w:val="20"/>
              </w:rPr>
              <w:t xml:space="preserve"> </w:t>
            </w:r>
            <w:r w:rsidRPr="006E05EB">
              <w:rPr>
                <w:rFonts w:eastAsia="Calibri"/>
                <w:sz w:val="20"/>
                <w:szCs w:val="20"/>
              </w:rPr>
              <w:t>(незадовільно</w:t>
            </w:r>
            <w:r w:rsidRPr="006E05EB">
              <w:rPr>
                <w:rFonts w:eastAsia="Calibri"/>
                <w:spacing w:val="-15"/>
                <w:sz w:val="20"/>
                <w:szCs w:val="20"/>
              </w:rPr>
              <w:t xml:space="preserve"> </w:t>
            </w:r>
            <w:r w:rsidRPr="006E05EB">
              <w:rPr>
                <w:rFonts w:eastAsia="Calibri"/>
                <w:sz w:val="20"/>
                <w:szCs w:val="20"/>
              </w:rPr>
              <w:t>–</w:t>
            </w:r>
            <w:r w:rsidRPr="006E05EB">
              <w:rPr>
                <w:rFonts w:eastAsia="Calibri"/>
                <w:spacing w:val="-15"/>
                <w:sz w:val="20"/>
                <w:szCs w:val="20"/>
              </w:rPr>
              <w:t xml:space="preserve"> </w:t>
            </w:r>
            <w:r w:rsidRPr="006E05EB">
              <w:rPr>
                <w:rFonts w:eastAsia="Calibri"/>
                <w:sz w:val="20"/>
                <w:szCs w:val="20"/>
              </w:rPr>
              <w:t>з</w:t>
            </w:r>
            <w:r w:rsidRPr="006E05EB">
              <w:rPr>
                <w:rFonts w:eastAsia="Calibri"/>
                <w:spacing w:val="-15"/>
                <w:sz w:val="20"/>
                <w:szCs w:val="20"/>
              </w:rPr>
              <w:t xml:space="preserve"> </w:t>
            </w:r>
            <w:r w:rsidRPr="006E05EB">
              <w:rPr>
                <w:rFonts w:eastAsia="Calibri"/>
                <w:sz w:val="20"/>
                <w:szCs w:val="20"/>
              </w:rPr>
              <w:t>обов’язковим повторним курсом)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C47D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spacing w:before="5" w:after="1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1C594" w14:textId="77777777" w:rsidR="00CF68F6" w:rsidRPr="006E05EB" w:rsidRDefault="00CF68F6" w:rsidP="008E29E8">
            <w:pPr>
              <w:widowControl/>
              <w:kinsoku w:val="0"/>
              <w:overflowPunct w:val="0"/>
              <w:adjustRightInd w:val="0"/>
              <w:spacing w:before="5" w:after="1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14:paraId="04E58B7C" w14:textId="77777777" w:rsidR="00CF68F6" w:rsidRDefault="00CF68F6" w:rsidP="00CF68F6">
      <w:pPr>
        <w:pStyle w:val="a3"/>
        <w:spacing w:before="9"/>
        <w:rPr>
          <w:rFonts w:ascii="Cambria" w:hAnsi="Cambria"/>
          <w:sz w:val="20"/>
          <w:lang w:val="ru-RU"/>
        </w:rPr>
      </w:pPr>
    </w:p>
    <w:p w14:paraId="702F1299" w14:textId="77777777" w:rsidR="00CF68F6" w:rsidRDefault="00CF68F6" w:rsidP="006507A1">
      <w:pPr>
        <w:pStyle w:val="a3"/>
        <w:tabs>
          <w:tab w:val="left" w:pos="3119"/>
        </w:tabs>
        <w:spacing w:before="9"/>
        <w:rPr>
          <w:b/>
          <w:sz w:val="28"/>
          <w:szCs w:val="28"/>
        </w:rPr>
      </w:pPr>
    </w:p>
    <w:p w14:paraId="58E9595D" w14:textId="77777777" w:rsidR="006507A1" w:rsidRPr="00D53B1D" w:rsidRDefault="006507A1" w:rsidP="00CF68F6">
      <w:pPr>
        <w:pStyle w:val="a3"/>
        <w:tabs>
          <w:tab w:val="left" w:pos="3119"/>
        </w:tabs>
        <w:spacing w:before="9"/>
        <w:jc w:val="center"/>
        <w:rPr>
          <w:b/>
        </w:rPr>
      </w:pPr>
      <w:r w:rsidRPr="00D53B1D">
        <w:rPr>
          <w:b/>
        </w:rPr>
        <w:t>6.   Основні навчальні ресурси</w:t>
      </w:r>
    </w:p>
    <w:p w14:paraId="0B162047" w14:textId="77777777" w:rsidR="006E05EB" w:rsidRPr="00D53B1D" w:rsidRDefault="006E05EB" w:rsidP="006507A1">
      <w:pPr>
        <w:pStyle w:val="a3"/>
        <w:tabs>
          <w:tab w:val="left" w:pos="3930"/>
        </w:tabs>
        <w:spacing w:before="9"/>
        <w:rPr>
          <w:rFonts w:ascii="Cambria" w:hAnsi="Cambria"/>
          <w:lang w:val="ru-RU"/>
        </w:rPr>
      </w:pPr>
    </w:p>
    <w:p w14:paraId="6AE0EEF3" w14:textId="72D70F8B" w:rsidR="006507A1" w:rsidRPr="00D53B1D" w:rsidRDefault="006507A1" w:rsidP="005A3D0D">
      <w:pPr>
        <w:shd w:val="clear" w:color="auto" w:fill="FFFFFF"/>
        <w:ind w:left="284" w:right="224" w:firstLine="850"/>
        <w:rPr>
          <w:b/>
          <w:sz w:val="24"/>
          <w:szCs w:val="24"/>
        </w:rPr>
      </w:pPr>
      <w:r w:rsidRPr="00D53B1D">
        <w:rPr>
          <w:b/>
          <w:sz w:val="24"/>
          <w:szCs w:val="24"/>
        </w:rPr>
        <w:t>Рекомендована література</w:t>
      </w:r>
      <w:r w:rsidR="005A3D0D" w:rsidRPr="00D53B1D">
        <w:rPr>
          <w:b/>
          <w:sz w:val="24"/>
          <w:szCs w:val="24"/>
        </w:rPr>
        <w:t>:</w:t>
      </w:r>
    </w:p>
    <w:p w14:paraId="2FB8FBCA" w14:textId="1CFB9F51" w:rsidR="005A3D0D" w:rsidRPr="00D53B1D" w:rsidRDefault="005A3D0D" w:rsidP="00301458">
      <w:pPr>
        <w:shd w:val="clear" w:color="auto" w:fill="FFFFFF"/>
        <w:tabs>
          <w:tab w:val="left" w:pos="284"/>
        </w:tabs>
        <w:ind w:right="224" w:firstLine="426"/>
        <w:jc w:val="both"/>
        <w:rPr>
          <w:bCs/>
          <w:sz w:val="24"/>
          <w:szCs w:val="24"/>
        </w:rPr>
      </w:pPr>
      <w:r w:rsidRPr="00D53B1D">
        <w:rPr>
          <w:bCs/>
          <w:sz w:val="24"/>
          <w:szCs w:val="24"/>
        </w:rPr>
        <w:t xml:space="preserve">1. </w:t>
      </w:r>
      <w:proofErr w:type="spellStart"/>
      <w:r w:rsidRPr="00D53B1D">
        <w:rPr>
          <w:bCs/>
          <w:sz w:val="24"/>
          <w:szCs w:val="24"/>
        </w:rPr>
        <w:t>Бочелюк</w:t>
      </w:r>
      <w:proofErr w:type="spellEnd"/>
      <w:r w:rsidRPr="00D53B1D">
        <w:rPr>
          <w:bCs/>
          <w:sz w:val="24"/>
          <w:szCs w:val="24"/>
        </w:rPr>
        <w:t xml:space="preserve"> В.Й., </w:t>
      </w:r>
      <w:proofErr w:type="spellStart"/>
      <w:r w:rsidRPr="00D53B1D">
        <w:rPr>
          <w:bCs/>
          <w:sz w:val="24"/>
          <w:szCs w:val="24"/>
        </w:rPr>
        <w:t>Турубарова</w:t>
      </w:r>
      <w:proofErr w:type="spellEnd"/>
      <w:r w:rsidRPr="00D53B1D">
        <w:rPr>
          <w:bCs/>
          <w:sz w:val="24"/>
          <w:szCs w:val="24"/>
        </w:rPr>
        <w:t xml:space="preserve"> А.В. Психологія людини з обмеженими</w:t>
      </w:r>
      <w:r w:rsidRPr="00D53B1D">
        <w:rPr>
          <w:bCs/>
          <w:sz w:val="24"/>
          <w:szCs w:val="24"/>
        </w:rPr>
        <w:t xml:space="preserve"> </w:t>
      </w:r>
      <w:r w:rsidRPr="00D53B1D">
        <w:rPr>
          <w:bCs/>
          <w:sz w:val="24"/>
          <w:szCs w:val="24"/>
        </w:rPr>
        <w:t>можливостями: навчальний посібник. Київ: Центр учбової літератури,</w:t>
      </w:r>
      <w:r w:rsidRPr="00D53B1D">
        <w:rPr>
          <w:bCs/>
          <w:sz w:val="24"/>
          <w:szCs w:val="24"/>
        </w:rPr>
        <w:t xml:space="preserve"> </w:t>
      </w:r>
      <w:r w:rsidRPr="00D53B1D">
        <w:rPr>
          <w:bCs/>
          <w:sz w:val="24"/>
          <w:szCs w:val="24"/>
        </w:rPr>
        <w:t>2011. 264 с.</w:t>
      </w:r>
    </w:p>
    <w:p w14:paraId="2B92D8A9" w14:textId="4DAC1965" w:rsidR="005A3D0D" w:rsidRPr="00D53B1D" w:rsidRDefault="005A3D0D" w:rsidP="00301458">
      <w:pPr>
        <w:shd w:val="clear" w:color="auto" w:fill="FFFFFF"/>
        <w:tabs>
          <w:tab w:val="left" w:pos="284"/>
        </w:tabs>
        <w:ind w:right="224" w:firstLine="426"/>
        <w:jc w:val="both"/>
        <w:rPr>
          <w:bCs/>
          <w:sz w:val="24"/>
          <w:szCs w:val="24"/>
        </w:rPr>
      </w:pPr>
      <w:r w:rsidRPr="00D53B1D">
        <w:rPr>
          <w:bCs/>
          <w:sz w:val="24"/>
          <w:szCs w:val="24"/>
        </w:rPr>
        <w:t xml:space="preserve">2. Волошина П. В., </w:t>
      </w:r>
      <w:proofErr w:type="spellStart"/>
      <w:r w:rsidRPr="00D53B1D">
        <w:rPr>
          <w:bCs/>
          <w:sz w:val="24"/>
          <w:szCs w:val="24"/>
        </w:rPr>
        <w:t>Марути</w:t>
      </w:r>
      <w:proofErr w:type="spellEnd"/>
      <w:r w:rsidRPr="00D53B1D">
        <w:rPr>
          <w:bCs/>
          <w:sz w:val="24"/>
          <w:szCs w:val="24"/>
        </w:rPr>
        <w:t xml:space="preserve"> Н. О. Соціально-стресові розлади (клініка,</w:t>
      </w:r>
      <w:r w:rsidRPr="00D53B1D">
        <w:rPr>
          <w:bCs/>
          <w:sz w:val="24"/>
          <w:szCs w:val="24"/>
        </w:rPr>
        <w:t xml:space="preserve"> </w:t>
      </w:r>
      <w:r w:rsidRPr="00D53B1D">
        <w:rPr>
          <w:bCs/>
          <w:sz w:val="24"/>
          <w:szCs w:val="24"/>
        </w:rPr>
        <w:t xml:space="preserve">діагностика, профілактика) / за ред.: Харків: </w:t>
      </w:r>
      <w:proofErr w:type="spellStart"/>
      <w:r w:rsidRPr="00D53B1D">
        <w:rPr>
          <w:bCs/>
          <w:sz w:val="24"/>
          <w:szCs w:val="24"/>
        </w:rPr>
        <w:t>Строков</w:t>
      </w:r>
      <w:proofErr w:type="spellEnd"/>
      <w:r w:rsidRPr="00D53B1D">
        <w:rPr>
          <w:bCs/>
          <w:sz w:val="24"/>
          <w:szCs w:val="24"/>
        </w:rPr>
        <w:t xml:space="preserve"> Д.В., 2016. 335 c.</w:t>
      </w:r>
    </w:p>
    <w:p w14:paraId="7A541502" w14:textId="0C01E289" w:rsidR="005A3D0D" w:rsidRPr="00D53B1D" w:rsidRDefault="005A3D0D" w:rsidP="00301458">
      <w:pPr>
        <w:shd w:val="clear" w:color="auto" w:fill="FFFFFF"/>
        <w:tabs>
          <w:tab w:val="left" w:pos="284"/>
        </w:tabs>
        <w:ind w:right="224" w:firstLine="426"/>
        <w:jc w:val="both"/>
        <w:rPr>
          <w:bCs/>
          <w:sz w:val="24"/>
          <w:szCs w:val="24"/>
        </w:rPr>
      </w:pPr>
      <w:r w:rsidRPr="00D53B1D">
        <w:rPr>
          <w:bCs/>
          <w:sz w:val="24"/>
          <w:szCs w:val="24"/>
        </w:rPr>
        <w:t xml:space="preserve">3. Євдокимова Н. О., </w:t>
      </w:r>
      <w:proofErr w:type="spellStart"/>
      <w:r w:rsidRPr="00D53B1D">
        <w:rPr>
          <w:bCs/>
          <w:sz w:val="24"/>
          <w:szCs w:val="24"/>
        </w:rPr>
        <w:t>Зливков</w:t>
      </w:r>
      <w:proofErr w:type="spellEnd"/>
      <w:r w:rsidRPr="00D53B1D">
        <w:rPr>
          <w:bCs/>
          <w:sz w:val="24"/>
          <w:szCs w:val="24"/>
        </w:rPr>
        <w:t xml:space="preserve"> В. Л., Лукомська С. О., </w:t>
      </w:r>
      <w:proofErr w:type="spellStart"/>
      <w:r w:rsidRPr="00D53B1D">
        <w:rPr>
          <w:bCs/>
          <w:sz w:val="24"/>
          <w:szCs w:val="24"/>
        </w:rPr>
        <w:t>Федан</w:t>
      </w:r>
      <w:proofErr w:type="spellEnd"/>
      <w:r w:rsidRPr="00D53B1D">
        <w:rPr>
          <w:bCs/>
          <w:sz w:val="24"/>
          <w:szCs w:val="24"/>
        </w:rPr>
        <w:t xml:space="preserve"> О. В. Особистість</w:t>
      </w:r>
      <w:r w:rsidRPr="00D53B1D">
        <w:rPr>
          <w:bCs/>
          <w:sz w:val="24"/>
          <w:szCs w:val="24"/>
        </w:rPr>
        <w:t xml:space="preserve"> </w:t>
      </w:r>
      <w:r w:rsidRPr="00D53B1D">
        <w:rPr>
          <w:bCs/>
          <w:sz w:val="24"/>
          <w:szCs w:val="24"/>
        </w:rPr>
        <w:t xml:space="preserve">у кризових ситуаціях: огляд сучасних </w:t>
      </w:r>
      <w:proofErr w:type="spellStart"/>
      <w:r w:rsidRPr="00D53B1D">
        <w:rPr>
          <w:bCs/>
          <w:sz w:val="24"/>
          <w:szCs w:val="24"/>
        </w:rPr>
        <w:t>психодіагностичних</w:t>
      </w:r>
      <w:proofErr w:type="spellEnd"/>
      <w:r w:rsidRPr="00D53B1D">
        <w:rPr>
          <w:bCs/>
          <w:sz w:val="24"/>
          <w:szCs w:val="24"/>
        </w:rPr>
        <w:t xml:space="preserve"> </w:t>
      </w:r>
      <w:proofErr w:type="spellStart"/>
      <w:r w:rsidRPr="00D53B1D">
        <w:rPr>
          <w:bCs/>
          <w:sz w:val="24"/>
          <w:szCs w:val="24"/>
        </w:rPr>
        <w:t>методик</w:t>
      </w:r>
      <w:proofErr w:type="spellEnd"/>
      <w:r w:rsidRPr="00D53B1D">
        <w:rPr>
          <w:bCs/>
          <w:sz w:val="24"/>
          <w:szCs w:val="24"/>
        </w:rPr>
        <w:t xml:space="preserve">: </w:t>
      </w:r>
      <w:proofErr w:type="spellStart"/>
      <w:r w:rsidRPr="00D53B1D">
        <w:rPr>
          <w:bCs/>
          <w:sz w:val="24"/>
          <w:szCs w:val="24"/>
        </w:rPr>
        <w:t>навч.посіб</w:t>
      </w:r>
      <w:proofErr w:type="spellEnd"/>
      <w:r w:rsidRPr="00D53B1D">
        <w:rPr>
          <w:bCs/>
          <w:sz w:val="24"/>
          <w:szCs w:val="24"/>
        </w:rPr>
        <w:t xml:space="preserve">. Миколаїв: </w:t>
      </w:r>
      <w:proofErr w:type="spellStart"/>
      <w:r w:rsidRPr="00D53B1D">
        <w:rPr>
          <w:bCs/>
          <w:sz w:val="24"/>
          <w:szCs w:val="24"/>
        </w:rPr>
        <w:t>Іліон</w:t>
      </w:r>
      <w:proofErr w:type="spellEnd"/>
      <w:r w:rsidRPr="00D53B1D">
        <w:rPr>
          <w:bCs/>
          <w:sz w:val="24"/>
          <w:szCs w:val="24"/>
        </w:rPr>
        <w:t>, 2016. 341 c.</w:t>
      </w:r>
    </w:p>
    <w:p w14:paraId="04D02DE6" w14:textId="6CEB6954" w:rsidR="005A3D0D" w:rsidRPr="00D53B1D" w:rsidRDefault="005A3D0D" w:rsidP="00301458">
      <w:pPr>
        <w:shd w:val="clear" w:color="auto" w:fill="FFFFFF"/>
        <w:tabs>
          <w:tab w:val="left" w:pos="284"/>
        </w:tabs>
        <w:ind w:right="224" w:firstLine="426"/>
        <w:jc w:val="both"/>
        <w:rPr>
          <w:bCs/>
          <w:sz w:val="24"/>
          <w:szCs w:val="24"/>
        </w:rPr>
      </w:pPr>
      <w:r w:rsidRPr="00D53B1D">
        <w:rPr>
          <w:bCs/>
          <w:sz w:val="24"/>
          <w:szCs w:val="24"/>
        </w:rPr>
        <w:t>4. Єгорова О. Реабілітаційна психологія: курс лекцій. Навчально-методичний</w:t>
      </w:r>
      <w:r w:rsidRPr="00D53B1D">
        <w:rPr>
          <w:bCs/>
          <w:sz w:val="24"/>
          <w:szCs w:val="24"/>
        </w:rPr>
        <w:t xml:space="preserve"> </w:t>
      </w:r>
      <w:r w:rsidRPr="00D53B1D">
        <w:rPr>
          <w:bCs/>
          <w:sz w:val="24"/>
          <w:szCs w:val="24"/>
        </w:rPr>
        <w:t>посібник для студентів другого (магістерського) рівня вищої освіти</w:t>
      </w:r>
      <w:r w:rsidRPr="00D53B1D">
        <w:rPr>
          <w:bCs/>
          <w:sz w:val="24"/>
          <w:szCs w:val="24"/>
        </w:rPr>
        <w:t xml:space="preserve"> </w:t>
      </w:r>
      <w:r w:rsidRPr="00D53B1D">
        <w:rPr>
          <w:bCs/>
          <w:sz w:val="24"/>
          <w:szCs w:val="24"/>
        </w:rPr>
        <w:t xml:space="preserve">спеціальності 053 Психологія. Слов'янськ: Вид-во </w:t>
      </w:r>
      <w:proofErr w:type="spellStart"/>
      <w:r w:rsidRPr="00D53B1D">
        <w:rPr>
          <w:bCs/>
          <w:sz w:val="24"/>
          <w:szCs w:val="24"/>
        </w:rPr>
        <w:t>Б.І.Маторіна</w:t>
      </w:r>
      <w:proofErr w:type="spellEnd"/>
      <w:r w:rsidRPr="00D53B1D">
        <w:rPr>
          <w:bCs/>
          <w:sz w:val="24"/>
          <w:szCs w:val="24"/>
        </w:rPr>
        <w:t>, 2018.132 с.</w:t>
      </w:r>
    </w:p>
    <w:p w14:paraId="095E4024" w14:textId="663DC898" w:rsidR="005A3D0D" w:rsidRPr="00D53B1D" w:rsidRDefault="005A3D0D" w:rsidP="00301458">
      <w:pPr>
        <w:shd w:val="clear" w:color="auto" w:fill="FFFFFF"/>
        <w:tabs>
          <w:tab w:val="left" w:pos="284"/>
        </w:tabs>
        <w:ind w:right="224" w:firstLine="426"/>
        <w:jc w:val="both"/>
        <w:rPr>
          <w:bCs/>
          <w:sz w:val="24"/>
          <w:szCs w:val="24"/>
        </w:rPr>
      </w:pPr>
      <w:r w:rsidRPr="00D53B1D">
        <w:rPr>
          <w:bCs/>
          <w:sz w:val="24"/>
          <w:szCs w:val="24"/>
        </w:rPr>
        <w:t>5. Кошова І. В. Основи психологічної реабілітації : практикум. Ніжин : НДУ</w:t>
      </w:r>
      <w:r w:rsidRPr="00D53B1D">
        <w:rPr>
          <w:bCs/>
          <w:sz w:val="24"/>
          <w:szCs w:val="24"/>
        </w:rPr>
        <w:t xml:space="preserve"> </w:t>
      </w:r>
      <w:r w:rsidRPr="00D53B1D">
        <w:rPr>
          <w:bCs/>
          <w:sz w:val="24"/>
          <w:szCs w:val="24"/>
        </w:rPr>
        <w:t>ім. М. Гоголя, 2017. 89 с.</w:t>
      </w:r>
    </w:p>
    <w:p w14:paraId="3B571BF9" w14:textId="107B967C" w:rsidR="005A3D0D" w:rsidRPr="00D53B1D" w:rsidRDefault="005A3D0D" w:rsidP="00301458">
      <w:pPr>
        <w:shd w:val="clear" w:color="auto" w:fill="FFFFFF"/>
        <w:tabs>
          <w:tab w:val="left" w:pos="284"/>
        </w:tabs>
        <w:ind w:right="224" w:firstLine="426"/>
        <w:jc w:val="both"/>
        <w:rPr>
          <w:bCs/>
          <w:sz w:val="24"/>
          <w:szCs w:val="24"/>
        </w:rPr>
      </w:pPr>
      <w:r w:rsidRPr="00D53B1D">
        <w:rPr>
          <w:bCs/>
          <w:sz w:val="24"/>
          <w:szCs w:val="24"/>
        </w:rPr>
        <w:t>6. Основи реабілітаційної психології: подолання наслідків кризи.</w:t>
      </w:r>
      <w:r w:rsidRPr="00D53B1D">
        <w:rPr>
          <w:bCs/>
          <w:sz w:val="24"/>
          <w:szCs w:val="24"/>
        </w:rPr>
        <w:t xml:space="preserve"> </w:t>
      </w:r>
      <w:r w:rsidRPr="00D53B1D">
        <w:rPr>
          <w:bCs/>
          <w:sz w:val="24"/>
          <w:szCs w:val="24"/>
        </w:rPr>
        <w:t xml:space="preserve">Навчальний </w:t>
      </w:r>
      <w:r w:rsidR="00301458" w:rsidRPr="00D53B1D">
        <w:rPr>
          <w:bCs/>
          <w:sz w:val="24"/>
          <w:szCs w:val="24"/>
        </w:rPr>
        <w:t>п</w:t>
      </w:r>
      <w:r w:rsidRPr="00D53B1D">
        <w:rPr>
          <w:bCs/>
          <w:sz w:val="24"/>
          <w:szCs w:val="24"/>
        </w:rPr>
        <w:t xml:space="preserve">осібник. Том 1. / за </w:t>
      </w:r>
      <w:proofErr w:type="spellStart"/>
      <w:r w:rsidRPr="00D53B1D">
        <w:rPr>
          <w:bCs/>
          <w:sz w:val="24"/>
          <w:szCs w:val="24"/>
        </w:rPr>
        <w:t>заг.ред</w:t>
      </w:r>
      <w:proofErr w:type="spellEnd"/>
      <w:r w:rsidRPr="00D53B1D">
        <w:rPr>
          <w:bCs/>
          <w:sz w:val="24"/>
          <w:szCs w:val="24"/>
        </w:rPr>
        <w:t xml:space="preserve"> Н. Пророк. Київ, 2018. 208 с. </w:t>
      </w:r>
    </w:p>
    <w:p w14:paraId="2ED974BC" w14:textId="7393C3F2" w:rsidR="005A3D0D" w:rsidRPr="00D53B1D" w:rsidRDefault="005A3D0D" w:rsidP="00301458">
      <w:pPr>
        <w:shd w:val="clear" w:color="auto" w:fill="FFFFFF"/>
        <w:tabs>
          <w:tab w:val="left" w:pos="284"/>
        </w:tabs>
        <w:ind w:right="224" w:firstLine="426"/>
        <w:jc w:val="both"/>
        <w:rPr>
          <w:bCs/>
          <w:sz w:val="24"/>
          <w:szCs w:val="24"/>
        </w:rPr>
      </w:pPr>
      <w:r w:rsidRPr="00D53B1D">
        <w:rPr>
          <w:bCs/>
          <w:sz w:val="24"/>
          <w:szCs w:val="24"/>
        </w:rPr>
        <w:t xml:space="preserve">7. </w:t>
      </w:r>
      <w:r w:rsidRPr="00D53B1D">
        <w:rPr>
          <w:bCs/>
          <w:sz w:val="24"/>
          <w:szCs w:val="24"/>
        </w:rPr>
        <w:t>Психологічна допомога постраждалим внаслідок кризових травматичних</w:t>
      </w:r>
      <w:r w:rsidRPr="00D53B1D">
        <w:rPr>
          <w:bCs/>
          <w:sz w:val="24"/>
          <w:szCs w:val="24"/>
        </w:rPr>
        <w:t xml:space="preserve"> </w:t>
      </w:r>
      <w:r w:rsidRPr="00D53B1D">
        <w:rPr>
          <w:bCs/>
          <w:sz w:val="24"/>
          <w:szCs w:val="24"/>
        </w:rPr>
        <w:t xml:space="preserve">подій: методичний посібник / З. Г. </w:t>
      </w:r>
      <w:proofErr w:type="spellStart"/>
      <w:r w:rsidRPr="00D53B1D">
        <w:rPr>
          <w:bCs/>
          <w:sz w:val="24"/>
          <w:szCs w:val="24"/>
        </w:rPr>
        <w:t>Кісарчук</w:t>
      </w:r>
      <w:proofErr w:type="spellEnd"/>
      <w:r w:rsidRPr="00D53B1D">
        <w:rPr>
          <w:bCs/>
          <w:sz w:val="24"/>
          <w:szCs w:val="24"/>
        </w:rPr>
        <w:t xml:space="preserve">, Я. М. Омельченко, Г. П. </w:t>
      </w:r>
      <w:proofErr w:type="spellStart"/>
      <w:r w:rsidRPr="00D53B1D">
        <w:rPr>
          <w:bCs/>
          <w:sz w:val="24"/>
          <w:szCs w:val="24"/>
        </w:rPr>
        <w:t>Лазос</w:t>
      </w:r>
      <w:proofErr w:type="spellEnd"/>
      <w:r w:rsidRPr="00D53B1D">
        <w:rPr>
          <w:bCs/>
          <w:sz w:val="24"/>
          <w:szCs w:val="24"/>
        </w:rPr>
        <w:t>,</w:t>
      </w:r>
      <w:r w:rsidRPr="00D53B1D">
        <w:rPr>
          <w:bCs/>
          <w:sz w:val="24"/>
          <w:szCs w:val="24"/>
        </w:rPr>
        <w:t xml:space="preserve"> </w:t>
      </w:r>
      <w:r w:rsidRPr="00D53B1D">
        <w:rPr>
          <w:bCs/>
          <w:sz w:val="24"/>
          <w:szCs w:val="24"/>
        </w:rPr>
        <w:t xml:space="preserve">Л. І. Литвиненко… Царенко Л. Г.; за ред. З. Г. </w:t>
      </w:r>
      <w:proofErr w:type="spellStart"/>
      <w:r w:rsidRPr="00D53B1D">
        <w:rPr>
          <w:bCs/>
          <w:sz w:val="24"/>
          <w:szCs w:val="24"/>
        </w:rPr>
        <w:t>Кісарчук</w:t>
      </w:r>
      <w:proofErr w:type="spellEnd"/>
      <w:r w:rsidRPr="00D53B1D">
        <w:rPr>
          <w:bCs/>
          <w:sz w:val="24"/>
          <w:szCs w:val="24"/>
        </w:rPr>
        <w:t xml:space="preserve">. К.: </w:t>
      </w:r>
      <w:proofErr w:type="spellStart"/>
      <w:r w:rsidRPr="00D53B1D">
        <w:rPr>
          <w:bCs/>
          <w:sz w:val="24"/>
          <w:szCs w:val="24"/>
        </w:rPr>
        <w:t>ТОВ“Видавництво</w:t>
      </w:r>
      <w:proofErr w:type="spellEnd"/>
      <w:r w:rsidRPr="00D53B1D">
        <w:rPr>
          <w:bCs/>
          <w:sz w:val="24"/>
          <w:szCs w:val="24"/>
        </w:rPr>
        <w:t xml:space="preserve"> “Логос”. 207 с.</w:t>
      </w:r>
    </w:p>
    <w:p w14:paraId="6AD0C557" w14:textId="1E214A33" w:rsidR="005A3D0D" w:rsidRPr="00D53B1D" w:rsidRDefault="005A3D0D" w:rsidP="00301458">
      <w:pPr>
        <w:shd w:val="clear" w:color="auto" w:fill="FFFFFF"/>
        <w:tabs>
          <w:tab w:val="left" w:pos="284"/>
        </w:tabs>
        <w:ind w:right="224" w:firstLine="426"/>
        <w:jc w:val="both"/>
        <w:rPr>
          <w:bCs/>
          <w:sz w:val="24"/>
          <w:szCs w:val="24"/>
        </w:rPr>
      </w:pPr>
      <w:r w:rsidRPr="00D53B1D">
        <w:rPr>
          <w:bCs/>
          <w:sz w:val="24"/>
          <w:szCs w:val="24"/>
        </w:rPr>
        <w:t xml:space="preserve">8. </w:t>
      </w:r>
      <w:proofErr w:type="spellStart"/>
      <w:r w:rsidRPr="00D53B1D">
        <w:rPr>
          <w:bCs/>
          <w:sz w:val="24"/>
          <w:szCs w:val="24"/>
        </w:rPr>
        <w:t>Седих</w:t>
      </w:r>
      <w:proofErr w:type="spellEnd"/>
      <w:r w:rsidRPr="00D53B1D">
        <w:rPr>
          <w:bCs/>
          <w:sz w:val="24"/>
          <w:szCs w:val="24"/>
        </w:rPr>
        <w:t xml:space="preserve"> К. В. Основи психотерапії: </w:t>
      </w:r>
      <w:proofErr w:type="spellStart"/>
      <w:r w:rsidRPr="00D53B1D">
        <w:rPr>
          <w:bCs/>
          <w:sz w:val="24"/>
          <w:szCs w:val="24"/>
        </w:rPr>
        <w:t>навч</w:t>
      </w:r>
      <w:proofErr w:type="spellEnd"/>
      <w:r w:rsidRPr="00D53B1D">
        <w:rPr>
          <w:bCs/>
          <w:sz w:val="24"/>
          <w:szCs w:val="24"/>
        </w:rPr>
        <w:t xml:space="preserve">. Посібник. Київ: </w:t>
      </w:r>
      <w:proofErr w:type="spellStart"/>
      <w:r w:rsidRPr="00D53B1D">
        <w:rPr>
          <w:bCs/>
          <w:sz w:val="24"/>
          <w:szCs w:val="24"/>
        </w:rPr>
        <w:t>Академвидав</w:t>
      </w:r>
      <w:proofErr w:type="spellEnd"/>
      <w:r w:rsidRPr="00D53B1D">
        <w:rPr>
          <w:bCs/>
          <w:sz w:val="24"/>
          <w:szCs w:val="24"/>
        </w:rPr>
        <w:t>,</w:t>
      </w:r>
      <w:r w:rsidRPr="00D53B1D">
        <w:rPr>
          <w:bCs/>
          <w:sz w:val="24"/>
          <w:szCs w:val="24"/>
        </w:rPr>
        <w:t xml:space="preserve"> </w:t>
      </w:r>
      <w:r w:rsidRPr="00D53B1D">
        <w:rPr>
          <w:bCs/>
          <w:sz w:val="24"/>
          <w:szCs w:val="24"/>
        </w:rPr>
        <w:t>2016. 191 с.</w:t>
      </w:r>
    </w:p>
    <w:p w14:paraId="523BD218" w14:textId="77777777" w:rsidR="006E05EB" w:rsidRPr="00D53B1D" w:rsidRDefault="006E05EB" w:rsidP="00E52F21">
      <w:pPr>
        <w:tabs>
          <w:tab w:val="left" w:pos="426"/>
        </w:tabs>
        <w:autoSpaceDE/>
        <w:autoSpaceDN/>
        <w:ind w:right="224"/>
        <w:jc w:val="both"/>
        <w:rPr>
          <w:rFonts w:eastAsia="MS Mincho"/>
          <w:sz w:val="24"/>
          <w:szCs w:val="24"/>
        </w:rPr>
      </w:pPr>
    </w:p>
    <w:p w14:paraId="594F2CE7" w14:textId="1E590046" w:rsidR="00DE348A" w:rsidRPr="00D53B1D" w:rsidRDefault="00301458" w:rsidP="00DE348A">
      <w:pPr>
        <w:ind w:firstLine="709"/>
        <w:jc w:val="both"/>
        <w:rPr>
          <w:b/>
          <w:bCs/>
          <w:sz w:val="24"/>
          <w:szCs w:val="24"/>
        </w:rPr>
      </w:pPr>
      <w:r w:rsidRPr="00D53B1D">
        <w:rPr>
          <w:b/>
          <w:bCs/>
          <w:sz w:val="24"/>
          <w:szCs w:val="24"/>
        </w:rPr>
        <w:t>Допоміжна</w:t>
      </w:r>
      <w:r w:rsidR="005A3D0D" w:rsidRPr="00D53B1D">
        <w:rPr>
          <w:b/>
          <w:bCs/>
          <w:sz w:val="24"/>
          <w:szCs w:val="24"/>
        </w:rPr>
        <w:t>:</w:t>
      </w:r>
    </w:p>
    <w:p w14:paraId="7FF42245" w14:textId="70194060" w:rsidR="00DE348A" w:rsidRPr="00D53B1D" w:rsidRDefault="00301458" w:rsidP="00301458">
      <w:pPr>
        <w:ind w:firstLine="425"/>
        <w:jc w:val="both"/>
        <w:rPr>
          <w:sz w:val="24"/>
          <w:szCs w:val="24"/>
        </w:rPr>
      </w:pPr>
      <w:r w:rsidRPr="00D53B1D">
        <w:rPr>
          <w:sz w:val="24"/>
          <w:szCs w:val="24"/>
        </w:rPr>
        <w:t>1</w:t>
      </w:r>
      <w:r w:rsidR="00DE348A" w:rsidRPr="00D53B1D">
        <w:rPr>
          <w:sz w:val="24"/>
          <w:szCs w:val="24"/>
        </w:rPr>
        <w:t xml:space="preserve">. Давидова О. В. </w:t>
      </w:r>
      <w:proofErr w:type="spellStart"/>
      <w:r w:rsidR="00DE348A" w:rsidRPr="00D53B1D">
        <w:rPr>
          <w:sz w:val="24"/>
          <w:szCs w:val="24"/>
        </w:rPr>
        <w:t>Майндфулнес</w:t>
      </w:r>
      <w:proofErr w:type="spellEnd"/>
      <w:r w:rsidR="00DE348A" w:rsidRPr="00D53B1D">
        <w:rPr>
          <w:sz w:val="24"/>
          <w:szCs w:val="24"/>
        </w:rPr>
        <w:t xml:space="preserve">-технології регуляції </w:t>
      </w:r>
      <w:proofErr w:type="spellStart"/>
      <w:r w:rsidR="00DE348A" w:rsidRPr="00D53B1D">
        <w:rPr>
          <w:sz w:val="24"/>
          <w:szCs w:val="24"/>
        </w:rPr>
        <w:t>стресостійкості</w:t>
      </w:r>
      <w:proofErr w:type="spellEnd"/>
      <w:r w:rsidR="00DE348A" w:rsidRPr="00D53B1D">
        <w:rPr>
          <w:sz w:val="24"/>
          <w:szCs w:val="24"/>
        </w:rPr>
        <w:t xml:space="preserve"> в роботі</w:t>
      </w:r>
      <w:r w:rsidRPr="00D53B1D">
        <w:rPr>
          <w:sz w:val="24"/>
          <w:szCs w:val="24"/>
        </w:rPr>
        <w:t xml:space="preserve"> </w:t>
      </w:r>
      <w:r w:rsidR="00DE348A" w:rsidRPr="00D53B1D">
        <w:rPr>
          <w:sz w:val="24"/>
          <w:szCs w:val="24"/>
        </w:rPr>
        <w:t>практичного психолога з учнями юнацького віку. Кременчук, 2022. 56 с.</w:t>
      </w:r>
    </w:p>
    <w:p w14:paraId="7B139815" w14:textId="6D2403DF" w:rsidR="00DE348A" w:rsidRPr="00D53B1D" w:rsidRDefault="00301458" w:rsidP="00301458">
      <w:pPr>
        <w:ind w:firstLine="425"/>
        <w:jc w:val="both"/>
        <w:rPr>
          <w:sz w:val="24"/>
          <w:szCs w:val="24"/>
        </w:rPr>
      </w:pPr>
      <w:r w:rsidRPr="00D53B1D">
        <w:rPr>
          <w:sz w:val="24"/>
          <w:szCs w:val="24"/>
        </w:rPr>
        <w:t>2</w:t>
      </w:r>
      <w:r w:rsidR="00DE348A" w:rsidRPr="00D53B1D">
        <w:rPr>
          <w:sz w:val="24"/>
          <w:szCs w:val="24"/>
        </w:rPr>
        <w:t xml:space="preserve">. </w:t>
      </w:r>
      <w:proofErr w:type="spellStart"/>
      <w:r w:rsidR="00DE348A" w:rsidRPr="00D53B1D">
        <w:rPr>
          <w:sz w:val="24"/>
          <w:szCs w:val="24"/>
        </w:rPr>
        <w:t>Дуткевич</w:t>
      </w:r>
      <w:proofErr w:type="spellEnd"/>
      <w:r w:rsidR="00DE348A" w:rsidRPr="00D53B1D">
        <w:rPr>
          <w:sz w:val="24"/>
          <w:szCs w:val="24"/>
        </w:rPr>
        <w:t xml:space="preserve"> Т. В. Теорія і практика </w:t>
      </w:r>
      <w:proofErr w:type="spellStart"/>
      <w:r w:rsidR="00DE348A" w:rsidRPr="00D53B1D">
        <w:rPr>
          <w:sz w:val="24"/>
          <w:szCs w:val="24"/>
        </w:rPr>
        <w:t>розвивально</w:t>
      </w:r>
      <w:proofErr w:type="spellEnd"/>
      <w:r w:rsidR="00DE348A" w:rsidRPr="00D53B1D">
        <w:rPr>
          <w:sz w:val="24"/>
          <w:szCs w:val="24"/>
        </w:rPr>
        <w:t>-корекційної роботи</w:t>
      </w:r>
      <w:r w:rsidRPr="00D53B1D">
        <w:rPr>
          <w:sz w:val="24"/>
          <w:szCs w:val="24"/>
        </w:rPr>
        <w:t xml:space="preserve"> </w:t>
      </w:r>
      <w:r w:rsidR="00DE348A" w:rsidRPr="00D53B1D">
        <w:rPr>
          <w:sz w:val="24"/>
          <w:szCs w:val="24"/>
        </w:rPr>
        <w:t xml:space="preserve">психолога : </w:t>
      </w:r>
      <w:proofErr w:type="spellStart"/>
      <w:r w:rsidR="00DE348A" w:rsidRPr="00D53B1D">
        <w:rPr>
          <w:sz w:val="24"/>
          <w:szCs w:val="24"/>
        </w:rPr>
        <w:t>навч</w:t>
      </w:r>
      <w:proofErr w:type="spellEnd"/>
      <w:r w:rsidR="00DE348A" w:rsidRPr="00D53B1D">
        <w:rPr>
          <w:sz w:val="24"/>
          <w:szCs w:val="24"/>
        </w:rPr>
        <w:t xml:space="preserve">. </w:t>
      </w:r>
      <w:proofErr w:type="spellStart"/>
      <w:r w:rsidR="00DE348A" w:rsidRPr="00D53B1D">
        <w:rPr>
          <w:sz w:val="24"/>
          <w:szCs w:val="24"/>
        </w:rPr>
        <w:t>посіб</w:t>
      </w:r>
      <w:proofErr w:type="spellEnd"/>
      <w:r w:rsidR="00DE348A" w:rsidRPr="00D53B1D">
        <w:rPr>
          <w:sz w:val="24"/>
          <w:szCs w:val="24"/>
        </w:rPr>
        <w:t xml:space="preserve">. для </w:t>
      </w:r>
      <w:proofErr w:type="spellStart"/>
      <w:r w:rsidR="00DE348A" w:rsidRPr="00D53B1D">
        <w:rPr>
          <w:sz w:val="24"/>
          <w:szCs w:val="24"/>
        </w:rPr>
        <w:t>студ</w:t>
      </w:r>
      <w:proofErr w:type="spellEnd"/>
      <w:r w:rsidR="00DE348A" w:rsidRPr="00D53B1D">
        <w:rPr>
          <w:sz w:val="24"/>
          <w:szCs w:val="24"/>
        </w:rPr>
        <w:t>. ВНЗ. Київ, 2021. 265 с.</w:t>
      </w:r>
    </w:p>
    <w:p w14:paraId="5B64CB93" w14:textId="61C77B85" w:rsidR="00DE348A" w:rsidRPr="00D53B1D" w:rsidRDefault="00301458" w:rsidP="00301458">
      <w:pPr>
        <w:ind w:firstLine="425"/>
        <w:jc w:val="both"/>
        <w:rPr>
          <w:sz w:val="24"/>
          <w:szCs w:val="24"/>
        </w:rPr>
      </w:pPr>
      <w:r w:rsidRPr="00D53B1D">
        <w:rPr>
          <w:sz w:val="24"/>
          <w:szCs w:val="24"/>
        </w:rPr>
        <w:t>3</w:t>
      </w:r>
      <w:r w:rsidR="00DE348A" w:rsidRPr="00D53B1D">
        <w:rPr>
          <w:sz w:val="24"/>
          <w:szCs w:val="24"/>
        </w:rPr>
        <w:t>. Єгорова О. Б. Реабілітаційна психологія: курс лекцій. Навчально-</w:t>
      </w:r>
      <w:r w:rsidR="005A3D0D" w:rsidRPr="00D53B1D">
        <w:rPr>
          <w:sz w:val="24"/>
          <w:szCs w:val="24"/>
        </w:rPr>
        <w:t xml:space="preserve"> </w:t>
      </w:r>
      <w:r w:rsidR="00DE348A" w:rsidRPr="00D53B1D">
        <w:rPr>
          <w:sz w:val="24"/>
          <w:szCs w:val="24"/>
        </w:rPr>
        <w:t>методичний посібник для студентів другого (магістерського) рівня вищої</w:t>
      </w:r>
      <w:r w:rsidRPr="00D53B1D">
        <w:rPr>
          <w:sz w:val="24"/>
          <w:szCs w:val="24"/>
        </w:rPr>
        <w:t xml:space="preserve"> </w:t>
      </w:r>
      <w:r w:rsidR="00DE348A" w:rsidRPr="00D53B1D">
        <w:rPr>
          <w:sz w:val="24"/>
          <w:szCs w:val="24"/>
        </w:rPr>
        <w:t xml:space="preserve">освіти спеціальності 053 Психологія. Слов'янськ: Вид-во </w:t>
      </w:r>
      <w:proofErr w:type="spellStart"/>
      <w:r w:rsidR="00DE348A" w:rsidRPr="00D53B1D">
        <w:rPr>
          <w:sz w:val="24"/>
          <w:szCs w:val="24"/>
        </w:rPr>
        <w:t>Б.І.Маторіна</w:t>
      </w:r>
      <w:proofErr w:type="spellEnd"/>
      <w:r w:rsidR="00DE348A" w:rsidRPr="00D53B1D">
        <w:rPr>
          <w:sz w:val="24"/>
          <w:szCs w:val="24"/>
        </w:rPr>
        <w:t>,</w:t>
      </w:r>
      <w:r w:rsidRPr="00D53B1D">
        <w:rPr>
          <w:sz w:val="24"/>
          <w:szCs w:val="24"/>
        </w:rPr>
        <w:t xml:space="preserve"> </w:t>
      </w:r>
      <w:r w:rsidR="00DE348A" w:rsidRPr="00D53B1D">
        <w:rPr>
          <w:sz w:val="24"/>
          <w:szCs w:val="24"/>
        </w:rPr>
        <w:t>2018. 132 с.</w:t>
      </w:r>
    </w:p>
    <w:p w14:paraId="5975F526" w14:textId="748523DC" w:rsidR="00DE348A" w:rsidRPr="00D53B1D" w:rsidRDefault="00301458" w:rsidP="00301458">
      <w:pPr>
        <w:ind w:firstLine="425"/>
        <w:jc w:val="both"/>
        <w:rPr>
          <w:sz w:val="24"/>
          <w:szCs w:val="24"/>
        </w:rPr>
      </w:pPr>
      <w:r w:rsidRPr="00D53B1D">
        <w:rPr>
          <w:sz w:val="24"/>
          <w:szCs w:val="24"/>
        </w:rPr>
        <w:t>4</w:t>
      </w:r>
      <w:r w:rsidR="00DE348A" w:rsidRPr="00D53B1D">
        <w:rPr>
          <w:sz w:val="24"/>
          <w:szCs w:val="24"/>
        </w:rPr>
        <w:t xml:space="preserve">.Скрипніков А. М. Психіатрія та наркологія : </w:t>
      </w:r>
      <w:proofErr w:type="spellStart"/>
      <w:r w:rsidR="00DE348A" w:rsidRPr="00D53B1D">
        <w:rPr>
          <w:sz w:val="24"/>
          <w:szCs w:val="24"/>
        </w:rPr>
        <w:t>навч</w:t>
      </w:r>
      <w:proofErr w:type="spellEnd"/>
      <w:r w:rsidR="00DE348A" w:rsidRPr="00D53B1D">
        <w:rPr>
          <w:sz w:val="24"/>
          <w:szCs w:val="24"/>
        </w:rPr>
        <w:t>.-метод. посібник. Київ :</w:t>
      </w:r>
      <w:r w:rsidRPr="00D53B1D">
        <w:rPr>
          <w:sz w:val="24"/>
          <w:szCs w:val="24"/>
        </w:rPr>
        <w:t xml:space="preserve"> </w:t>
      </w:r>
      <w:r w:rsidR="00DE348A" w:rsidRPr="00D53B1D">
        <w:rPr>
          <w:sz w:val="24"/>
          <w:szCs w:val="24"/>
        </w:rPr>
        <w:t>Медицина, 2021. 224 с.</w:t>
      </w:r>
    </w:p>
    <w:p w14:paraId="544C7636" w14:textId="2FA6EAF6" w:rsidR="00DE348A" w:rsidRPr="00D53B1D" w:rsidRDefault="00301458" w:rsidP="00301458">
      <w:pPr>
        <w:ind w:firstLine="425"/>
        <w:jc w:val="both"/>
        <w:rPr>
          <w:sz w:val="24"/>
          <w:szCs w:val="24"/>
        </w:rPr>
      </w:pPr>
      <w:r w:rsidRPr="00D53B1D">
        <w:rPr>
          <w:sz w:val="24"/>
          <w:szCs w:val="24"/>
        </w:rPr>
        <w:t>5</w:t>
      </w:r>
      <w:r w:rsidR="00DE348A" w:rsidRPr="00D53B1D">
        <w:rPr>
          <w:sz w:val="24"/>
          <w:szCs w:val="24"/>
        </w:rPr>
        <w:t>.Цільмак О.М. Провідні технології самодопомоги в процесі психологічної</w:t>
      </w:r>
      <w:r w:rsidRPr="00D53B1D">
        <w:rPr>
          <w:sz w:val="24"/>
          <w:szCs w:val="24"/>
        </w:rPr>
        <w:t xml:space="preserve"> </w:t>
      </w:r>
      <w:r w:rsidR="00DE348A" w:rsidRPr="00D53B1D">
        <w:rPr>
          <w:sz w:val="24"/>
          <w:szCs w:val="24"/>
        </w:rPr>
        <w:t>практики. Юридична психологія. 2022. Том 30 № 1. С. 37-47.</w:t>
      </w:r>
    </w:p>
    <w:p w14:paraId="4BE8E35C" w14:textId="14834171" w:rsidR="00DE348A" w:rsidRPr="00D53B1D" w:rsidRDefault="00301458" w:rsidP="00301458">
      <w:pPr>
        <w:ind w:firstLine="425"/>
        <w:jc w:val="both"/>
        <w:rPr>
          <w:sz w:val="24"/>
          <w:szCs w:val="24"/>
        </w:rPr>
      </w:pPr>
      <w:r w:rsidRPr="00D53B1D">
        <w:rPr>
          <w:sz w:val="24"/>
          <w:szCs w:val="24"/>
        </w:rPr>
        <w:t>6</w:t>
      </w:r>
      <w:r w:rsidR="00DE348A" w:rsidRPr="00D53B1D">
        <w:rPr>
          <w:sz w:val="24"/>
          <w:szCs w:val="24"/>
        </w:rPr>
        <w:t>.Цільмак О.М. Технології психологічного консультування : підручник;</w:t>
      </w:r>
      <w:r w:rsidRPr="00D53B1D">
        <w:rPr>
          <w:sz w:val="24"/>
          <w:szCs w:val="24"/>
        </w:rPr>
        <w:t xml:space="preserve"> </w:t>
      </w:r>
      <w:proofErr w:type="spellStart"/>
      <w:r w:rsidR="00DE348A" w:rsidRPr="00D53B1D">
        <w:rPr>
          <w:sz w:val="24"/>
          <w:szCs w:val="24"/>
        </w:rPr>
        <w:t>підрозд</w:t>
      </w:r>
      <w:proofErr w:type="spellEnd"/>
      <w:r w:rsidR="00DE348A" w:rsidRPr="00D53B1D">
        <w:rPr>
          <w:sz w:val="24"/>
          <w:szCs w:val="24"/>
        </w:rPr>
        <w:t xml:space="preserve">. 2.4.2 у </w:t>
      </w:r>
      <w:proofErr w:type="spellStart"/>
      <w:r w:rsidR="00DE348A" w:rsidRPr="00D53B1D">
        <w:rPr>
          <w:sz w:val="24"/>
          <w:szCs w:val="24"/>
        </w:rPr>
        <w:t>співавт</w:t>
      </w:r>
      <w:proofErr w:type="spellEnd"/>
      <w:r w:rsidR="00DE348A" w:rsidRPr="00D53B1D">
        <w:rPr>
          <w:sz w:val="24"/>
          <w:szCs w:val="24"/>
        </w:rPr>
        <w:t xml:space="preserve">. з А. Д. </w:t>
      </w:r>
      <w:proofErr w:type="spellStart"/>
      <w:r w:rsidR="00DE348A" w:rsidRPr="00D53B1D">
        <w:rPr>
          <w:sz w:val="24"/>
          <w:szCs w:val="24"/>
        </w:rPr>
        <w:t>Онішкевич</w:t>
      </w:r>
      <w:proofErr w:type="spellEnd"/>
      <w:r w:rsidR="00DE348A" w:rsidRPr="00D53B1D">
        <w:rPr>
          <w:sz w:val="24"/>
          <w:szCs w:val="24"/>
        </w:rPr>
        <w:t xml:space="preserve">. Одеса : </w:t>
      </w:r>
      <w:proofErr w:type="spellStart"/>
      <w:r w:rsidR="00DE348A" w:rsidRPr="00D53B1D">
        <w:rPr>
          <w:sz w:val="24"/>
          <w:szCs w:val="24"/>
        </w:rPr>
        <w:t>Астропринт</w:t>
      </w:r>
      <w:proofErr w:type="spellEnd"/>
      <w:r w:rsidR="00DE348A" w:rsidRPr="00D53B1D">
        <w:rPr>
          <w:sz w:val="24"/>
          <w:szCs w:val="24"/>
        </w:rPr>
        <w:t>, 2023. 212</w:t>
      </w:r>
      <w:r w:rsidRPr="00D53B1D">
        <w:rPr>
          <w:sz w:val="24"/>
          <w:szCs w:val="24"/>
        </w:rPr>
        <w:t xml:space="preserve"> </w:t>
      </w:r>
      <w:r w:rsidR="00DE348A" w:rsidRPr="00D53B1D">
        <w:rPr>
          <w:sz w:val="24"/>
          <w:szCs w:val="24"/>
        </w:rPr>
        <w:t>с.</w:t>
      </w:r>
    </w:p>
    <w:p w14:paraId="5EB0B08C" w14:textId="77777777" w:rsidR="00301458" w:rsidRPr="00D53B1D" w:rsidRDefault="00301458" w:rsidP="005A3D0D">
      <w:pPr>
        <w:tabs>
          <w:tab w:val="left" w:pos="0"/>
          <w:tab w:val="left" w:pos="6135"/>
        </w:tabs>
        <w:overflowPunct w:val="0"/>
        <w:adjustRightInd w:val="0"/>
        <w:ind w:right="224"/>
        <w:textAlignment w:val="baseline"/>
        <w:rPr>
          <w:b/>
          <w:sz w:val="24"/>
          <w:szCs w:val="24"/>
        </w:rPr>
      </w:pPr>
    </w:p>
    <w:p w14:paraId="03097423" w14:textId="0A725196" w:rsidR="005A3D0D" w:rsidRPr="00D53B1D" w:rsidRDefault="005A3D0D" w:rsidP="005A3D0D">
      <w:pPr>
        <w:tabs>
          <w:tab w:val="left" w:pos="0"/>
          <w:tab w:val="left" w:pos="6135"/>
        </w:tabs>
        <w:overflowPunct w:val="0"/>
        <w:adjustRightInd w:val="0"/>
        <w:ind w:right="224"/>
        <w:textAlignment w:val="baseline"/>
        <w:rPr>
          <w:sz w:val="24"/>
          <w:szCs w:val="24"/>
        </w:rPr>
      </w:pPr>
      <w:r w:rsidRPr="00D53B1D">
        <w:rPr>
          <w:b/>
          <w:sz w:val="24"/>
          <w:szCs w:val="24"/>
        </w:rPr>
        <w:t>Інформаційні ресурси</w:t>
      </w:r>
    </w:p>
    <w:p w14:paraId="04D916DA" w14:textId="161E8B2D" w:rsidR="00DE348A" w:rsidRPr="00D53B1D" w:rsidRDefault="00DE348A" w:rsidP="00301458">
      <w:pPr>
        <w:tabs>
          <w:tab w:val="left" w:pos="1276"/>
        </w:tabs>
        <w:ind w:firstLine="426"/>
        <w:jc w:val="both"/>
        <w:rPr>
          <w:sz w:val="24"/>
          <w:szCs w:val="24"/>
        </w:rPr>
      </w:pPr>
      <w:r w:rsidRPr="00D53B1D">
        <w:rPr>
          <w:sz w:val="24"/>
          <w:szCs w:val="24"/>
        </w:rPr>
        <w:t>1. Бібліотека Міжнародного гуманітарного університету: офіційний сайт.</w:t>
      </w:r>
      <w:r w:rsidR="00301458" w:rsidRPr="00D53B1D">
        <w:rPr>
          <w:sz w:val="24"/>
          <w:szCs w:val="24"/>
        </w:rPr>
        <w:t xml:space="preserve"> </w:t>
      </w:r>
      <w:r w:rsidRPr="00D53B1D">
        <w:rPr>
          <w:sz w:val="24"/>
          <w:szCs w:val="24"/>
        </w:rPr>
        <w:t>URL: https://mgu.edu.ua/science_library</w:t>
      </w:r>
    </w:p>
    <w:p w14:paraId="363FED65" w14:textId="762922F7" w:rsidR="00DE348A" w:rsidRPr="00D53B1D" w:rsidRDefault="00DE348A" w:rsidP="00301458">
      <w:pPr>
        <w:tabs>
          <w:tab w:val="left" w:pos="1276"/>
        </w:tabs>
        <w:ind w:firstLine="426"/>
        <w:jc w:val="both"/>
        <w:rPr>
          <w:sz w:val="24"/>
          <w:szCs w:val="24"/>
        </w:rPr>
      </w:pPr>
      <w:r w:rsidRPr="00D53B1D">
        <w:rPr>
          <w:sz w:val="24"/>
          <w:szCs w:val="24"/>
        </w:rPr>
        <w:t>2. Бібліотека Університету Ушинського: офіційний сайт. URL:</w:t>
      </w:r>
      <w:r w:rsidR="00301458" w:rsidRPr="00D53B1D">
        <w:rPr>
          <w:sz w:val="24"/>
          <w:szCs w:val="24"/>
        </w:rPr>
        <w:t xml:space="preserve"> </w:t>
      </w:r>
      <w:r w:rsidRPr="00D53B1D">
        <w:rPr>
          <w:sz w:val="24"/>
          <w:szCs w:val="24"/>
        </w:rPr>
        <w:t>https://library.pdpu.edu.ua</w:t>
      </w:r>
    </w:p>
    <w:p w14:paraId="39568EA6" w14:textId="68EBE5BF" w:rsidR="00DE348A" w:rsidRPr="00D53B1D" w:rsidRDefault="00DE348A" w:rsidP="00301458">
      <w:pPr>
        <w:tabs>
          <w:tab w:val="left" w:pos="1276"/>
        </w:tabs>
        <w:ind w:firstLine="426"/>
        <w:jc w:val="both"/>
        <w:rPr>
          <w:sz w:val="24"/>
          <w:szCs w:val="24"/>
        </w:rPr>
      </w:pPr>
      <w:r w:rsidRPr="00D53B1D">
        <w:rPr>
          <w:sz w:val="24"/>
          <w:szCs w:val="24"/>
        </w:rPr>
        <w:t>3. Міністерство освіти і науки України: офіційний сайт. URL:</w:t>
      </w:r>
      <w:r w:rsidR="00301458" w:rsidRPr="00D53B1D">
        <w:rPr>
          <w:sz w:val="24"/>
          <w:szCs w:val="24"/>
        </w:rPr>
        <w:t xml:space="preserve"> </w:t>
      </w:r>
      <w:r w:rsidRPr="00D53B1D">
        <w:rPr>
          <w:sz w:val="24"/>
          <w:szCs w:val="24"/>
        </w:rPr>
        <w:t>http://www.mon.gov.ua</w:t>
      </w:r>
    </w:p>
    <w:p w14:paraId="6038D52E" w14:textId="09F6301C" w:rsidR="00973062" w:rsidRPr="00D53B1D" w:rsidRDefault="00DE348A" w:rsidP="00301458">
      <w:pPr>
        <w:tabs>
          <w:tab w:val="left" w:pos="1276"/>
        </w:tabs>
        <w:ind w:firstLine="426"/>
        <w:jc w:val="both"/>
        <w:rPr>
          <w:sz w:val="24"/>
          <w:szCs w:val="24"/>
        </w:rPr>
      </w:pPr>
      <w:r w:rsidRPr="00D53B1D">
        <w:rPr>
          <w:sz w:val="24"/>
          <w:szCs w:val="24"/>
        </w:rPr>
        <w:t xml:space="preserve">4. Національна бібліотека України імені </w:t>
      </w:r>
      <w:proofErr w:type="spellStart"/>
      <w:r w:rsidRPr="00D53B1D">
        <w:rPr>
          <w:sz w:val="24"/>
          <w:szCs w:val="24"/>
        </w:rPr>
        <w:t>В.І.Вернадського</w:t>
      </w:r>
      <w:proofErr w:type="spellEnd"/>
      <w:r w:rsidRPr="00D53B1D">
        <w:rPr>
          <w:sz w:val="24"/>
          <w:szCs w:val="24"/>
        </w:rPr>
        <w:t>: офіційний сайт.</w:t>
      </w:r>
      <w:r w:rsidR="00301458" w:rsidRPr="00D53B1D">
        <w:rPr>
          <w:sz w:val="24"/>
          <w:szCs w:val="24"/>
        </w:rPr>
        <w:t xml:space="preserve"> </w:t>
      </w:r>
      <w:r w:rsidRPr="00D53B1D">
        <w:rPr>
          <w:sz w:val="24"/>
          <w:szCs w:val="24"/>
        </w:rPr>
        <w:t>URL: http://www.nbuv.gov.ua/</w:t>
      </w:r>
    </w:p>
    <w:p w14:paraId="50E0022A" w14:textId="77777777" w:rsidR="00973062" w:rsidRPr="00D53B1D" w:rsidRDefault="00973062" w:rsidP="006507A1">
      <w:pPr>
        <w:jc w:val="center"/>
        <w:rPr>
          <w:b/>
          <w:bCs/>
          <w:sz w:val="24"/>
          <w:szCs w:val="24"/>
        </w:rPr>
      </w:pPr>
    </w:p>
    <w:p w14:paraId="05EFC69C" w14:textId="7F573D85" w:rsidR="006507A1" w:rsidRPr="00D53B1D" w:rsidRDefault="006507A1" w:rsidP="006507A1">
      <w:pPr>
        <w:jc w:val="center"/>
        <w:rPr>
          <w:b/>
          <w:bCs/>
          <w:sz w:val="24"/>
          <w:szCs w:val="24"/>
          <w:highlight w:val="yellow"/>
        </w:rPr>
      </w:pPr>
      <w:r w:rsidRPr="00D53B1D">
        <w:rPr>
          <w:b/>
          <w:bCs/>
          <w:sz w:val="24"/>
          <w:szCs w:val="24"/>
        </w:rPr>
        <w:t>7. Регуляції і політики курсу</w:t>
      </w:r>
    </w:p>
    <w:p w14:paraId="5AA31255" w14:textId="77777777" w:rsidR="00D93C55" w:rsidRPr="00D93C55" w:rsidRDefault="00D93C55" w:rsidP="00D93C55">
      <w:pPr>
        <w:tabs>
          <w:tab w:val="left" w:pos="1995"/>
        </w:tabs>
        <w:jc w:val="both"/>
        <w:rPr>
          <w:b/>
          <w:bCs/>
          <w:lang w:val="ru-RU"/>
        </w:rPr>
      </w:pPr>
    </w:p>
    <w:p w14:paraId="3D03218B" w14:textId="77777777" w:rsidR="00D93C55" w:rsidRPr="00D93C55" w:rsidRDefault="00D93C55" w:rsidP="00D93C55">
      <w:pPr>
        <w:tabs>
          <w:tab w:val="left" w:pos="1995"/>
        </w:tabs>
        <w:jc w:val="both"/>
        <w:rPr>
          <w:b/>
          <w:bCs/>
          <w:lang w:val="ru-RU"/>
        </w:rPr>
      </w:pPr>
      <w:proofErr w:type="spellStart"/>
      <w:r w:rsidRPr="00D93C55">
        <w:rPr>
          <w:b/>
          <w:bCs/>
          <w:lang w:val="ru-RU"/>
        </w:rPr>
        <w:t>Відвідування</w:t>
      </w:r>
      <w:proofErr w:type="spellEnd"/>
      <w:r w:rsidRPr="00D93C55">
        <w:rPr>
          <w:b/>
          <w:bCs/>
          <w:lang w:val="ru-RU"/>
        </w:rPr>
        <w:t xml:space="preserve"> занять. </w:t>
      </w:r>
      <w:proofErr w:type="spellStart"/>
      <w:r w:rsidRPr="00D93C55">
        <w:rPr>
          <w:b/>
          <w:bCs/>
          <w:lang w:val="ru-RU"/>
        </w:rPr>
        <w:t>Регуляція</w:t>
      </w:r>
      <w:proofErr w:type="spellEnd"/>
      <w:r w:rsidRPr="00D93C55">
        <w:rPr>
          <w:b/>
          <w:bCs/>
          <w:lang w:val="ru-RU"/>
        </w:rPr>
        <w:t xml:space="preserve"> </w:t>
      </w:r>
      <w:proofErr w:type="spellStart"/>
      <w:r w:rsidRPr="00D93C55">
        <w:rPr>
          <w:b/>
          <w:bCs/>
          <w:lang w:val="ru-RU"/>
        </w:rPr>
        <w:t>пропусків</w:t>
      </w:r>
      <w:proofErr w:type="spellEnd"/>
      <w:r w:rsidRPr="00D93C55">
        <w:rPr>
          <w:b/>
          <w:bCs/>
          <w:lang w:val="ru-RU"/>
        </w:rPr>
        <w:t>.</w:t>
      </w:r>
    </w:p>
    <w:p w14:paraId="3C2AA318" w14:textId="77777777" w:rsidR="00D93C55" w:rsidRPr="00D93C55" w:rsidRDefault="00D93C55" w:rsidP="00D93C55">
      <w:pPr>
        <w:tabs>
          <w:tab w:val="left" w:pos="1995"/>
        </w:tabs>
        <w:jc w:val="both"/>
        <w:rPr>
          <w:bCs/>
          <w:lang w:val="ru-RU"/>
        </w:rPr>
      </w:pPr>
      <w:proofErr w:type="spellStart"/>
      <w:r w:rsidRPr="00D93C55">
        <w:rPr>
          <w:iCs/>
          <w:lang w:val="ru-RU"/>
        </w:rPr>
        <w:t>Інтерактивний</w:t>
      </w:r>
      <w:proofErr w:type="spellEnd"/>
      <w:r w:rsidRPr="00D93C55">
        <w:rPr>
          <w:iCs/>
          <w:lang w:val="ru-RU"/>
        </w:rPr>
        <w:t xml:space="preserve"> характер курсу </w:t>
      </w:r>
      <w:proofErr w:type="spellStart"/>
      <w:r w:rsidRPr="00D93C55">
        <w:rPr>
          <w:iCs/>
          <w:lang w:val="ru-RU"/>
        </w:rPr>
        <w:t>передбачає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u w:val="single"/>
          <w:lang w:val="ru-RU"/>
        </w:rPr>
        <w:t>обов’язкове</w:t>
      </w:r>
      <w:proofErr w:type="spellEnd"/>
      <w:r w:rsidRPr="00D93C55">
        <w:rPr>
          <w:iCs/>
          <w:u w:val="single"/>
          <w:lang w:val="ru-RU"/>
        </w:rPr>
        <w:t xml:space="preserve"> </w:t>
      </w:r>
      <w:proofErr w:type="spellStart"/>
      <w:r w:rsidRPr="00D93C55">
        <w:rPr>
          <w:iCs/>
          <w:u w:val="single"/>
          <w:lang w:val="ru-RU"/>
        </w:rPr>
        <w:t>відвідування</w:t>
      </w:r>
      <w:proofErr w:type="spellEnd"/>
      <w:r w:rsidRPr="00D93C55">
        <w:rPr>
          <w:iCs/>
          <w:u w:val="single"/>
          <w:lang w:val="ru-RU"/>
        </w:rPr>
        <w:t xml:space="preserve"> </w:t>
      </w:r>
      <w:proofErr w:type="spellStart"/>
      <w:r w:rsidRPr="00D93C55">
        <w:rPr>
          <w:iCs/>
          <w:u w:val="single"/>
          <w:lang w:val="ru-RU"/>
        </w:rPr>
        <w:t>практичних</w:t>
      </w:r>
      <w:proofErr w:type="spellEnd"/>
      <w:r w:rsidRPr="00D93C55">
        <w:rPr>
          <w:iCs/>
          <w:u w:val="single"/>
          <w:lang w:val="ru-RU"/>
        </w:rPr>
        <w:t xml:space="preserve"> занять</w:t>
      </w:r>
      <w:r w:rsidRPr="00D93C55">
        <w:rPr>
          <w:iCs/>
          <w:lang w:val="ru-RU"/>
        </w:rPr>
        <w:t>.</w:t>
      </w:r>
      <w:r w:rsidRPr="00D93C55">
        <w:rPr>
          <w:i/>
          <w:iCs/>
          <w:lang w:val="ru-RU"/>
        </w:rPr>
        <w:t xml:space="preserve"> </w:t>
      </w:r>
      <w:r w:rsidRPr="00D93C55">
        <w:rPr>
          <w:bCs/>
          <w:lang w:val="ru-RU"/>
        </w:rPr>
        <w:t xml:space="preserve">Будь ласка, </w:t>
      </w:r>
      <w:proofErr w:type="spellStart"/>
      <w:r w:rsidRPr="00D93C55">
        <w:rPr>
          <w:bCs/>
          <w:lang w:val="ru-RU"/>
        </w:rPr>
        <w:t>беріть</w:t>
      </w:r>
      <w:proofErr w:type="spellEnd"/>
      <w:r w:rsidRPr="00D93C55">
        <w:rPr>
          <w:bCs/>
          <w:lang w:val="ru-RU"/>
        </w:rPr>
        <w:t xml:space="preserve"> участь у </w:t>
      </w:r>
      <w:proofErr w:type="spellStart"/>
      <w:r w:rsidRPr="00D93C55">
        <w:rPr>
          <w:bCs/>
          <w:lang w:val="ru-RU"/>
        </w:rPr>
        <w:t>обговоренні</w:t>
      </w:r>
      <w:proofErr w:type="spellEnd"/>
      <w:r w:rsidRPr="00D93C55">
        <w:rPr>
          <w:bCs/>
          <w:lang w:val="ru-RU"/>
        </w:rPr>
        <w:t xml:space="preserve">, </w:t>
      </w:r>
      <w:proofErr w:type="spellStart"/>
      <w:r w:rsidRPr="00D93C55">
        <w:rPr>
          <w:bCs/>
          <w:lang w:val="ru-RU"/>
        </w:rPr>
        <w:t>навіть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якщо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соромитеся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чи</w:t>
      </w:r>
      <w:proofErr w:type="spellEnd"/>
      <w:r w:rsidRPr="00D93C55">
        <w:rPr>
          <w:bCs/>
          <w:lang w:val="ru-RU"/>
        </w:rPr>
        <w:t xml:space="preserve"> не </w:t>
      </w:r>
      <w:proofErr w:type="spellStart"/>
      <w:r w:rsidRPr="00D93C55">
        <w:rPr>
          <w:bCs/>
          <w:lang w:val="ru-RU"/>
        </w:rPr>
        <w:t>впевнені</w:t>
      </w:r>
      <w:proofErr w:type="spellEnd"/>
      <w:r w:rsidRPr="00D93C55">
        <w:rPr>
          <w:bCs/>
          <w:lang w:val="ru-RU"/>
        </w:rPr>
        <w:t xml:space="preserve"> у </w:t>
      </w:r>
      <w:proofErr w:type="spellStart"/>
      <w:r w:rsidRPr="00D93C55">
        <w:rPr>
          <w:bCs/>
          <w:lang w:val="ru-RU"/>
        </w:rPr>
        <w:t>своїх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знаннях</w:t>
      </w:r>
      <w:proofErr w:type="spellEnd"/>
      <w:r w:rsidRPr="00D93C55">
        <w:rPr>
          <w:bCs/>
          <w:lang w:val="ru-RU"/>
        </w:rPr>
        <w:t xml:space="preserve">! </w:t>
      </w:r>
    </w:p>
    <w:p w14:paraId="4ABFA224" w14:textId="77777777" w:rsidR="00D93C55" w:rsidRPr="00D93C55" w:rsidRDefault="00D93C55" w:rsidP="00D93C55">
      <w:pPr>
        <w:tabs>
          <w:tab w:val="left" w:pos="1995"/>
        </w:tabs>
        <w:jc w:val="both"/>
        <w:rPr>
          <w:iCs/>
          <w:lang w:val="ru-RU"/>
        </w:rPr>
      </w:pPr>
      <w:r w:rsidRPr="00D93C55">
        <w:rPr>
          <w:bCs/>
          <w:u w:val="single"/>
          <w:lang w:val="ru-RU"/>
        </w:rPr>
        <w:t xml:space="preserve">Пропуски </w:t>
      </w:r>
      <w:proofErr w:type="spellStart"/>
      <w:r w:rsidRPr="00D93C55">
        <w:rPr>
          <w:bCs/>
          <w:u w:val="single"/>
          <w:lang w:val="ru-RU"/>
        </w:rPr>
        <w:t>можливі</w:t>
      </w:r>
      <w:proofErr w:type="spellEnd"/>
      <w:r w:rsidRPr="00D93C55">
        <w:rPr>
          <w:bCs/>
          <w:u w:val="single"/>
          <w:lang w:val="ru-RU"/>
        </w:rPr>
        <w:t xml:space="preserve"> </w:t>
      </w:r>
      <w:proofErr w:type="spellStart"/>
      <w:r w:rsidRPr="00D93C55">
        <w:rPr>
          <w:bCs/>
          <w:u w:val="single"/>
          <w:lang w:val="ru-RU"/>
        </w:rPr>
        <w:t>лише</w:t>
      </w:r>
      <w:proofErr w:type="spellEnd"/>
      <w:r w:rsidRPr="00D93C55">
        <w:rPr>
          <w:bCs/>
          <w:u w:val="single"/>
          <w:lang w:val="ru-RU"/>
        </w:rPr>
        <w:t xml:space="preserve"> з </w:t>
      </w:r>
      <w:proofErr w:type="spellStart"/>
      <w:r w:rsidRPr="00D93C55">
        <w:rPr>
          <w:bCs/>
          <w:u w:val="single"/>
          <w:lang w:val="ru-RU"/>
        </w:rPr>
        <w:t>поважної</w:t>
      </w:r>
      <w:proofErr w:type="spellEnd"/>
      <w:r w:rsidRPr="00D93C55">
        <w:rPr>
          <w:bCs/>
          <w:u w:val="single"/>
          <w:lang w:val="ru-RU"/>
        </w:rPr>
        <w:t xml:space="preserve"> причини</w:t>
      </w:r>
      <w:r w:rsidRPr="00D93C55">
        <w:rPr>
          <w:bCs/>
          <w:lang w:val="ru-RU"/>
        </w:rPr>
        <w:t xml:space="preserve">. </w:t>
      </w:r>
      <w:proofErr w:type="spellStart"/>
      <w:r w:rsidRPr="00D93C55">
        <w:rPr>
          <w:iCs/>
          <w:lang w:val="ru-RU"/>
        </w:rPr>
        <w:t>Студенти</w:t>
      </w:r>
      <w:proofErr w:type="spellEnd"/>
      <w:r w:rsidRPr="00D93C55">
        <w:rPr>
          <w:iCs/>
          <w:lang w:val="ru-RU"/>
        </w:rPr>
        <w:t xml:space="preserve">, </w:t>
      </w:r>
      <w:proofErr w:type="spellStart"/>
      <w:r w:rsidRPr="00D93C55">
        <w:rPr>
          <w:iCs/>
          <w:lang w:val="ru-RU"/>
        </w:rPr>
        <w:t>які</w:t>
      </w:r>
      <w:proofErr w:type="spellEnd"/>
      <w:r w:rsidRPr="00D93C55">
        <w:rPr>
          <w:iCs/>
          <w:lang w:val="ru-RU"/>
        </w:rPr>
        <w:t xml:space="preserve"> за </w:t>
      </w:r>
      <w:proofErr w:type="spellStart"/>
      <w:r w:rsidRPr="00D93C55">
        <w:rPr>
          <w:iCs/>
          <w:lang w:val="ru-RU"/>
        </w:rPr>
        <w:t>певних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обставин</w:t>
      </w:r>
      <w:proofErr w:type="spellEnd"/>
      <w:r w:rsidRPr="00D93C55">
        <w:rPr>
          <w:iCs/>
          <w:lang w:val="ru-RU"/>
        </w:rPr>
        <w:t xml:space="preserve"> не </w:t>
      </w:r>
      <w:proofErr w:type="spellStart"/>
      <w:r w:rsidRPr="00D93C55">
        <w:rPr>
          <w:iCs/>
          <w:lang w:val="ru-RU"/>
        </w:rPr>
        <w:t>можуть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відвідувати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практичні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заняття</w:t>
      </w:r>
      <w:proofErr w:type="spellEnd"/>
      <w:r w:rsidRPr="00D93C55">
        <w:rPr>
          <w:iCs/>
          <w:lang w:val="ru-RU"/>
        </w:rPr>
        <w:t xml:space="preserve"> регулярно, </w:t>
      </w:r>
      <w:proofErr w:type="spellStart"/>
      <w:r w:rsidRPr="00D93C55">
        <w:rPr>
          <w:iCs/>
          <w:lang w:val="ru-RU"/>
        </w:rPr>
        <w:t>мусять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впродовж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тижня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узгодити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із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викладачем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графік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індивідуального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відпрацювання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пропущених</w:t>
      </w:r>
      <w:proofErr w:type="spellEnd"/>
      <w:r w:rsidRPr="00D93C55">
        <w:rPr>
          <w:iCs/>
          <w:lang w:val="ru-RU"/>
        </w:rPr>
        <w:t xml:space="preserve"> занять. </w:t>
      </w:r>
      <w:proofErr w:type="spellStart"/>
      <w:r w:rsidRPr="00D93C55">
        <w:rPr>
          <w:iCs/>
          <w:lang w:val="ru-RU"/>
        </w:rPr>
        <w:t>Окремі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пропущенні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завдання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мають</w:t>
      </w:r>
      <w:proofErr w:type="spellEnd"/>
      <w:r w:rsidRPr="00D93C55">
        <w:rPr>
          <w:iCs/>
          <w:lang w:val="ru-RU"/>
        </w:rPr>
        <w:t xml:space="preserve"> бути </w:t>
      </w:r>
      <w:proofErr w:type="spellStart"/>
      <w:r w:rsidRPr="00D93C55">
        <w:rPr>
          <w:iCs/>
          <w:lang w:val="ru-RU"/>
        </w:rPr>
        <w:t>відпрацьовані</w:t>
      </w:r>
      <w:proofErr w:type="spellEnd"/>
      <w:r w:rsidRPr="00D93C55">
        <w:rPr>
          <w:iCs/>
          <w:lang w:val="ru-RU"/>
        </w:rPr>
        <w:t xml:space="preserve"> на </w:t>
      </w:r>
      <w:proofErr w:type="spellStart"/>
      <w:r w:rsidRPr="00D93C55">
        <w:rPr>
          <w:iCs/>
          <w:lang w:val="ru-RU"/>
        </w:rPr>
        <w:t>консультації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="0001266F" w:rsidRPr="0001266F">
        <w:rPr>
          <w:iCs/>
          <w:lang w:val="ru-RU"/>
        </w:rPr>
        <w:t>впродовж</w:t>
      </w:r>
      <w:proofErr w:type="spellEnd"/>
      <w:r w:rsidR="0001266F" w:rsidRPr="0001266F">
        <w:rPr>
          <w:iCs/>
          <w:lang w:val="ru-RU"/>
        </w:rPr>
        <w:t xml:space="preserve"> </w:t>
      </w:r>
      <w:proofErr w:type="spellStart"/>
      <w:r w:rsidR="0001266F" w:rsidRPr="0001266F">
        <w:rPr>
          <w:iCs/>
          <w:lang w:val="ru-RU"/>
        </w:rPr>
        <w:t>двох</w:t>
      </w:r>
      <w:proofErr w:type="spellEnd"/>
      <w:r w:rsidR="0001266F" w:rsidRPr="0001266F">
        <w:rPr>
          <w:iCs/>
          <w:lang w:val="ru-RU"/>
        </w:rPr>
        <w:t xml:space="preserve"> </w:t>
      </w:r>
      <w:proofErr w:type="spellStart"/>
      <w:r w:rsidR="0001266F" w:rsidRPr="0001266F">
        <w:rPr>
          <w:iCs/>
          <w:lang w:val="ru-RU"/>
        </w:rPr>
        <w:t>тижнів</w:t>
      </w:r>
      <w:proofErr w:type="spellEnd"/>
      <w:r w:rsidR="0001266F" w:rsidRPr="0001266F">
        <w:rPr>
          <w:iCs/>
          <w:lang w:val="ru-RU"/>
        </w:rPr>
        <w:t xml:space="preserve"> </w:t>
      </w:r>
      <w:proofErr w:type="spellStart"/>
      <w:r w:rsidR="0001266F" w:rsidRPr="0001266F">
        <w:rPr>
          <w:iCs/>
          <w:lang w:val="ru-RU"/>
        </w:rPr>
        <w:t>після</w:t>
      </w:r>
      <w:proofErr w:type="spellEnd"/>
      <w:r w:rsidR="0001266F" w:rsidRPr="0001266F">
        <w:rPr>
          <w:iCs/>
          <w:lang w:val="ru-RU"/>
        </w:rPr>
        <w:t xml:space="preserve"> пропуску</w:t>
      </w:r>
      <w:r w:rsidRPr="00D93C55">
        <w:rPr>
          <w:iCs/>
          <w:lang w:val="ru-RU"/>
        </w:rPr>
        <w:t xml:space="preserve">. </w:t>
      </w:r>
      <w:proofErr w:type="spellStart"/>
      <w:r w:rsidRPr="00D93C55">
        <w:rPr>
          <w:iCs/>
          <w:lang w:val="ru-RU"/>
        </w:rPr>
        <w:t>Відпрацювання</w:t>
      </w:r>
      <w:proofErr w:type="spellEnd"/>
      <w:r w:rsidRPr="00D93C55">
        <w:rPr>
          <w:iCs/>
          <w:lang w:val="ru-RU"/>
        </w:rPr>
        <w:t xml:space="preserve"> занять </w:t>
      </w:r>
      <w:proofErr w:type="spellStart"/>
      <w:r w:rsidRPr="00D93C55">
        <w:rPr>
          <w:iCs/>
          <w:lang w:val="ru-RU"/>
        </w:rPr>
        <w:t>здійснюється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усно</w:t>
      </w:r>
      <w:proofErr w:type="spellEnd"/>
      <w:r w:rsidRPr="00D93C55">
        <w:rPr>
          <w:iCs/>
          <w:lang w:val="ru-RU"/>
        </w:rPr>
        <w:t xml:space="preserve"> у </w:t>
      </w:r>
      <w:proofErr w:type="spellStart"/>
      <w:r w:rsidRPr="00D93C55">
        <w:rPr>
          <w:iCs/>
          <w:lang w:val="ru-RU"/>
        </w:rPr>
        <w:t>формі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співбесіди</w:t>
      </w:r>
      <w:proofErr w:type="spellEnd"/>
      <w:r w:rsidRPr="00D93C55">
        <w:rPr>
          <w:iCs/>
          <w:lang w:val="ru-RU"/>
        </w:rPr>
        <w:t xml:space="preserve"> за </w:t>
      </w:r>
      <w:proofErr w:type="spellStart"/>
      <w:r w:rsidRPr="00D93C55">
        <w:rPr>
          <w:iCs/>
          <w:lang w:val="ru-RU"/>
        </w:rPr>
        <w:t>питаннями</w:t>
      </w:r>
      <w:proofErr w:type="spellEnd"/>
      <w:r w:rsidRPr="00D93C55">
        <w:rPr>
          <w:iCs/>
          <w:lang w:val="ru-RU"/>
        </w:rPr>
        <w:t xml:space="preserve">, </w:t>
      </w:r>
      <w:proofErr w:type="spellStart"/>
      <w:r w:rsidRPr="00D93C55">
        <w:rPr>
          <w:iCs/>
          <w:lang w:val="ru-RU"/>
        </w:rPr>
        <w:t>визначеними</w:t>
      </w:r>
      <w:proofErr w:type="spellEnd"/>
      <w:r w:rsidRPr="00D93C55">
        <w:rPr>
          <w:iCs/>
          <w:lang w:val="ru-RU"/>
        </w:rPr>
        <w:t xml:space="preserve"> планом </w:t>
      </w:r>
      <w:proofErr w:type="spellStart"/>
      <w:r w:rsidRPr="00D93C55">
        <w:rPr>
          <w:iCs/>
          <w:lang w:val="ru-RU"/>
        </w:rPr>
        <w:t>заняття</w:t>
      </w:r>
      <w:proofErr w:type="spellEnd"/>
      <w:r w:rsidRPr="00D93C55">
        <w:rPr>
          <w:iCs/>
          <w:lang w:val="ru-RU"/>
        </w:rPr>
        <w:t xml:space="preserve">. </w:t>
      </w:r>
      <w:proofErr w:type="spellStart"/>
      <w:r w:rsidR="0001266F">
        <w:rPr>
          <w:iCs/>
          <w:lang w:val="ru-RU"/>
        </w:rPr>
        <w:t>Д</w:t>
      </w:r>
      <w:r w:rsidRPr="00D93C55">
        <w:rPr>
          <w:iCs/>
          <w:lang w:val="ru-RU"/>
        </w:rPr>
        <w:t>озволяється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="0001266F">
        <w:rPr>
          <w:iCs/>
          <w:lang w:val="ru-RU"/>
        </w:rPr>
        <w:t>також</w:t>
      </w:r>
      <w:proofErr w:type="spellEnd"/>
      <w:r w:rsidR="0001266F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письмове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відпрацювання</w:t>
      </w:r>
      <w:proofErr w:type="spellEnd"/>
      <w:r w:rsidRPr="00D93C55">
        <w:rPr>
          <w:iCs/>
          <w:lang w:val="ru-RU"/>
        </w:rPr>
        <w:t xml:space="preserve"> шляхом </w:t>
      </w:r>
      <w:proofErr w:type="spellStart"/>
      <w:r w:rsidRPr="00D93C55">
        <w:rPr>
          <w:iCs/>
          <w:lang w:val="ru-RU"/>
        </w:rPr>
        <w:t>виконання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індивідуального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письмового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завдання</w:t>
      </w:r>
      <w:proofErr w:type="spellEnd"/>
      <w:r w:rsidRPr="00D93C55">
        <w:rPr>
          <w:iCs/>
          <w:lang w:val="ru-RU"/>
        </w:rPr>
        <w:t xml:space="preserve">.  </w:t>
      </w:r>
    </w:p>
    <w:p w14:paraId="34BC116D" w14:textId="77777777" w:rsidR="00D93C55" w:rsidRPr="00D93C55" w:rsidRDefault="00D93C55" w:rsidP="00D93C55">
      <w:pPr>
        <w:tabs>
          <w:tab w:val="left" w:pos="1995"/>
        </w:tabs>
        <w:jc w:val="both"/>
        <w:rPr>
          <w:iCs/>
          <w:lang w:val="ru-RU"/>
        </w:rPr>
      </w:pPr>
      <w:proofErr w:type="spellStart"/>
      <w:r w:rsidRPr="00D93C55">
        <w:rPr>
          <w:iCs/>
          <w:lang w:val="ru-RU"/>
        </w:rPr>
        <w:t>Студенти</w:t>
      </w:r>
      <w:proofErr w:type="spellEnd"/>
      <w:r w:rsidRPr="00D93C55">
        <w:rPr>
          <w:iCs/>
          <w:lang w:val="ru-RU"/>
        </w:rPr>
        <w:t xml:space="preserve">, </w:t>
      </w:r>
      <w:proofErr w:type="spellStart"/>
      <w:r w:rsidRPr="00D93C55">
        <w:rPr>
          <w:iCs/>
          <w:lang w:val="ru-RU"/>
        </w:rPr>
        <w:t>які</w:t>
      </w:r>
      <w:proofErr w:type="spellEnd"/>
      <w:r w:rsidRPr="00D93C55">
        <w:rPr>
          <w:iCs/>
          <w:lang w:val="ru-RU"/>
        </w:rPr>
        <w:t xml:space="preserve"> станом на початок </w:t>
      </w:r>
      <w:proofErr w:type="spellStart"/>
      <w:r w:rsidRPr="00D93C55">
        <w:rPr>
          <w:iCs/>
          <w:lang w:val="ru-RU"/>
        </w:rPr>
        <w:t>екзаменаційної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сесії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мають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понад</w:t>
      </w:r>
      <w:proofErr w:type="spellEnd"/>
      <w:r w:rsidRPr="00D93C55">
        <w:rPr>
          <w:iCs/>
          <w:lang w:val="ru-RU"/>
        </w:rPr>
        <w:t xml:space="preserve"> 70% </w:t>
      </w:r>
      <w:proofErr w:type="spellStart"/>
      <w:r w:rsidRPr="00D93C55">
        <w:rPr>
          <w:iCs/>
          <w:lang w:val="ru-RU"/>
        </w:rPr>
        <w:t>невідпрацьованих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пропущених</w:t>
      </w:r>
      <w:proofErr w:type="spellEnd"/>
      <w:r w:rsidRPr="00D93C55">
        <w:rPr>
          <w:iCs/>
          <w:lang w:val="ru-RU"/>
        </w:rPr>
        <w:t xml:space="preserve"> занять, до </w:t>
      </w:r>
      <w:proofErr w:type="spellStart"/>
      <w:r w:rsidRPr="00D93C55">
        <w:rPr>
          <w:iCs/>
          <w:lang w:val="ru-RU"/>
        </w:rPr>
        <w:t>відпрацювання</w:t>
      </w:r>
      <w:proofErr w:type="spellEnd"/>
      <w:r w:rsidRPr="00D93C55">
        <w:rPr>
          <w:iCs/>
          <w:lang w:val="ru-RU"/>
        </w:rPr>
        <w:t xml:space="preserve"> не </w:t>
      </w:r>
      <w:proofErr w:type="spellStart"/>
      <w:r w:rsidRPr="00D93C55">
        <w:rPr>
          <w:iCs/>
          <w:lang w:val="ru-RU"/>
        </w:rPr>
        <w:t>допускаються</w:t>
      </w:r>
      <w:proofErr w:type="spellEnd"/>
      <w:r w:rsidRPr="00D93C55">
        <w:rPr>
          <w:iCs/>
          <w:lang w:val="ru-RU"/>
        </w:rPr>
        <w:t xml:space="preserve">.  </w:t>
      </w:r>
    </w:p>
    <w:p w14:paraId="2DF54DFA" w14:textId="77777777" w:rsidR="00D93C55" w:rsidRPr="00D93C55" w:rsidRDefault="00D93C55" w:rsidP="00D93C55">
      <w:pPr>
        <w:tabs>
          <w:tab w:val="left" w:pos="1995"/>
        </w:tabs>
        <w:jc w:val="both"/>
        <w:rPr>
          <w:bCs/>
          <w:lang w:val="ru-RU"/>
        </w:rPr>
      </w:pPr>
      <w:proofErr w:type="spellStart"/>
      <w:r w:rsidRPr="00D93C55">
        <w:rPr>
          <w:bCs/>
          <w:lang w:val="ru-RU"/>
        </w:rPr>
        <w:t>Відпрацювання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пропущених</w:t>
      </w:r>
      <w:proofErr w:type="spellEnd"/>
      <w:r w:rsidRPr="00D93C55">
        <w:rPr>
          <w:bCs/>
          <w:lang w:val="ru-RU"/>
        </w:rPr>
        <w:t xml:space="preserve"> занять </w:t>
      </w:r>
      <w:proofErr w:type="spellStart"/>
      <w:r w:rsidRPr="00D93C55">
        <w:rPr>
          <w:bCs/>
          <w:lang w:val="ru-RU"/>
        </w:rPr>
        <w:t>має</w:t>
      </w:r>
      <w:proofErr w:type="spellEnd"/>
      <w:r w:rsidRPr="00D93C55">
        <w:rPr>
          <w:bCs/>
          <w:lang w:val="ru-RU"/>
        </w:rPr>
        <w:t xml:space="preserve"> бути </w:t>
      </w:r>
      <w:proofErr w:type="spellStart"/>
      <w:r w:rsidRPr="00D93C55">
        <w:rPr>
          <w:bCs/>
          <w:lang w:val="ru-RU"/>
        </w:rPr>
        <w:t>регулярним</w:t>
      </w:r>
      <w:proofErr w:type="spellEnd"/>
      <w:r w:rsidRPr="00D93C55">
        <w:rPr>
          <w:bCs/>
          <w:lang w:val="ru-RU"/>
        </w:rPr>
        <w:t xml:space="preserve"> за </w:t>
      </w:r>
      <w:proofErr w:type="spellStart"/>
      <w:r w:rsidRPr="00D93C55">
        <w:rPr>
          <w:bCs/>
          <w:lang w:val="ru-RU"/>
        </w:rPr>
        <w:t>домовленістю</w:t>
      </w:r>
      <w:proofErr w:type="spellEnd"/>
      <w:r w:rsidRPr="00D93C55">
        <w:rPr>
          <w:bCs/>
          <w:lang w:val="ru-RU"/>
        </w:rPr>
        <w:t xml:space="preserve"> з </w:t>
      </w:r>
      <w:proofErr w:type="spellStart"/>
      <w:r w:rsidRPr="00D93C55">
        <w:rPr>
          <w:bCs/>
          <w:lang w:val="ru-RU"/>
        </w:rPr>
        <w:t>викладачем</w:t>
      </w:r>
      <w:proofErr w:type="spellEnd"/>
      <w:r w:rsidRPr="00D93C55">
        <w:rPr>
          <w:bCs/>
          <w:lang w:val="ru-RU"/>
        </w:rPr>
        <w:t xml:space="preserve"> у </w:t>
      </w:r>
      <w:proofErr w:type="spellStart"/>
      <w:r w:rsidRPr="00D93C55">
        <w:rPr>
          <w:bCs/>
          <w:lang w:val="ru-RU"/>
        </w:rPr>
        <w:t>години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консультацій</w:t>
      </w:r>
      <w:proofErr w:type="spellEnd"/>
      <w:r w:rsidRPr="00D93C55">
        <w:rPr>
          <w:bCs/>
          <w:lang w:val="ru-RU"/>
        </w:rPr>
        <w:t xml:space="preserve">. За </w:t>
      </w:r>
      <w:proofErr w:type="spellStart"/>
      <w:r w:rsidRPr="00D93C55">
        <w:rPr>
          <w:bCs/>
          <w:lang w:val="ru-RU"/>
        </w:rPr>
        <w:t>умови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систематичних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пропусків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може</w:t>
      </w:r>
      <w:proofErr w:type="spellEnd"/>
      <w:r w:rsidRPr="00D93C55">
        <w:rPr>
          <w:bCs/>
          <w:lang w:val="ru-RU"/>
        </w:rPr>
        <w:t xml:space="preserve"> бути </w:t>
      </w:r>
      <w:proofErr w:type="spellStart"/>
      <w:r w:rsidRPr="00D93C55">
        <w:rPr>
          <w:bCs/>
          <w:lang w:val="ru-RU"/>
        </w:rPr>
        <w:t>застосована</w:t>
      </w:r>
      <w:proofErr w:type="spellEnd"/>
      <w:r w:rsidRPr="00D93C55">
        <w:rPr>
          <w:bCs/>
          <w:lang w:val="ru-RU"/>
        </w:rPr>
        <w:t xml:space="preserve"> процедура повторного </w:t>
      </w:r>
      <w:proofErr w:type="spellStart"/>
      <w:r w:rsidRPr="00D93C55">
        <w:rPr>
          <w:bCs/>
          <w:lang w:val="ru-RU"/>
        </w:rPr>
        <w:t>вивчення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дисципліни</w:t>
      </w:r>
      <w:proofErr w:type="spellEnd"/>
      <w:r w:rsidRPr="00D93C55">
        <w:rPr>
          <w:bCs/>
          <w:lang w:val="ru-RU"/>
        </w:rPr>
        <w:t xml:space="preserve"> (див. </w:t>
      </w:r>
      <w:proofErr w:type="spellStart"/>
      <w:r w:rsidRPr="00D93C55">
        <w:rPr>
          <w:bCs/>
          <w:lang w:val="ru-RU"/>
        </w:rPr>
        <w:t>посилання</w:t>
      </w:r>
      <w:proofErr w:type="spellEnd"/>
      <w:r w:rsidRPr="00D93C55">
        <w:rPr>
          <w:bCs/>
          <w:lang w:val="ru-RU"/>
        </w:rPr>
        <w:t xml:space="preserve"> на </w:t>
      </w:r>
      <w:proofErr w:type="spellStart"/>
      <w:r w:rsidRPr="00D93C55">
        <w:rPr>
          <w:bCs/>
          <w:lang w:val="ru-RU"/>
        </w:rPr>
        <w:t>Положення</w:t>
      </w:r>
      <w:proofErr w:type="spellEnd"/>
      <w:r w:rsidRPr="00D93C55">
        <w:rPr>
          <w:bCs/>
          <w:lang w:val="ru-RU"/>
        </w:rPr>
        <w:t xml:space="preserve"> у </w:t>
      </w:r>
      <w:proofErr w:type="spellStart"/>
      <w:r w:rsidRPr="00D93C55">
        <w:rPr>
          <w:bCs/>
          <w:lang w:val="ru-RU"/>
        </w:rPr>
        <w:t>додатку</w:t>
      </w:r>
      <w:proofErr w:type="spellEnd"/>
      <w:r w:rsidRPr="00D93C55">
        <w:rPr>
          <w:bCs/>
          <w:lang w:val="ru-RU"/>
        </w:rPr>
        <w:t xml:space="preserve"> до </w:t>
      </w:r>
      <w:proofErr w:type="spellStart"/>
      <w:r w:rsidRPr="00D93C55">
        <w:rPr>
          <w:bCs/>
          <w:lang w:val="ru-RU"/>
        </w:rPr>
        <w:t>силабусу</w:t>
      </w:r>
      <w:proofErr w:type="spellEnd"/>
      <w:r w:rsidRPr="00D93C55">
        <w:rPr>
          <w:bCs/>
          <w:lang w:val="ru-RU"/>
        </w:rPr>
        <w:t>).</w:t>
      </w:r>
    </w:p>
    <w:p w14:paraId="36BD3F52" w14:textId="77777777" w:rsidR="00D93C55" w:rsidRPr="00D93C55" w:rsidRDefault="00D93C55" w:rsidP="00D93C55">
      <w:pPr>
        <w:tabs>
          <w:tab w:val="left" w:pos="1995"/>
        </w:tabs>
        <w:jc w:val="both"/>
        <w:rPr>
          <w:bCs/>
          <w:lang w:val="ru-RU"/>
        </w:rPr>
      </w:pPr>
    </w:p>
    <w:p w14:paraId="1532FBEB" w14:textId="77777777" w:rsidR="00D93C55" w:rsidRPr="00D93C55" w:rsidRDefault="00D93C55" w:rsidP="00D93C55">
      <w:pPr>
        <w:tabs>
          <w:tab w:val="left" w:pos="1995"/>
        </w:tabs>
        <w:jc w:val="both"/>
        <w:rPr>
          <w:b/>
          <w:bCs/>
          <w:lang w:val="ru-RU"/>
        </w:rPr>
      </w:pPr>
      <w:proofErr w:type="spellStart"/>
      <w:r w:rsidRPr="00D93C55">
        <w:rPr>
          <w:b/>
          <w:bCs/>
          <w:lang w:val="ru-RU"/>
        </w:rPr>
        <w:t>Політика</w:t>
      </w:r>
      <w:proofErr w:type="spellEnd"/>
      <w:r w:rsidRPr="00D93C55">
        <w:rPr>
          <w:b/>
          <w:bCs/>
          <w:lang w:val="ru-RU"/>
        </w:rPr>
        <w:t xml:space="preserve"> </w:t>
      </w:r>
      <w:proofErr w:type="spellStart"/>
      <w:r w:rsidRPr="00D93C55">
        <w:rPr>
          <w:b/>
          <w:bCs/>
          <w:lang w:val="ru-RU"/>
        </w:rPr>
        <w:t>академічної</w:t>
      </w:r>
      <w:proofErr w:type="spellEnd"/>
      <w:r w:rsidRPr="00D93C55">
        <w:rPr>
          <w:b/>
          <w:bCs/>
          <w:lang w:val="ru-RU"/>
        </w:rPr>
        <w:t xml:space="preserve"> </w:t>
      </w:r>
      <w:proofErr w:type="spellStart"/>
      <w:r w:rsidRPr="00D93C55">
        <w:rPr>
          <w:b/>
          <w:bCs/>
          <w:lang w:val="ru-RU"/>
        </w:rPr>
        <w:t>доброчесності</w:t>
      </w:r>
      <w:proofErr w:type="spellEnd"/>
    </w:p>
    <w:p w14:paraId="5FF712A7" w14:textId="77777777" w:rsidR="00D93C55" w:rsidRPr="00D93C55" w:rsidRDefault="00D93C55" w:rsidP="00D93C55">
      <w:pPr>
        <w:tabs>
          <w:tab w:val="left" w:pos="1995"/>
        </w:tabs>
        <w:jc w:val="both"/>
        <w:rPr>
          <w:bCs/>
          <w:lang w:val="ru-RU"/>
        </w:rPr>
      </w:pPr>
      <w:proofErr w:type="spellStart"/>
      <w:r w:rsidRPr="00D93C55">
        <w:rPr>
          <w:bCs/>
          <w:lang w:val="ru-RU"/>
        </w:rPr>
        <w:t>Кожний</w:t>
      </w:r>
      <w:proofErr w:type="spellEnd"/>
      <w:r w:rsidRPr="00D93C55">
        <w:rPr>
          <w:bCs/>
          <w:lang w:val="ru-RU"/>
        </w:rPr>
        <w:t xml:space="preserve"> студент </w:t>
      </w:r>
      <w:proofErr w:type="spellStart"/>
      <w:r w:rsidRPr="00D93C55">
        <w:rPr>
          <w:bCs/>
          <w:lang w:val="ru-RU"/>
        </w:rPr>
        <w:t>зобов’язаний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дотримуватися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принципів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академічної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доброчесності</w:t>
      </w:r>
      <w:proofErr w:type="spellEnd"/>
      <w:r w:rsidRPr="00D93C55">
        <w:rPr>
          <w:bCs/>
          <w:lang w:val="ru-RU"/>
        </w:rPr>
        <w:t xml:space="preserve">. </w:t>
      </w:r>
      <w:proofErr w:type="spellStart"/>
      <w:r w:rsidRPr="00D93C55">
        <w:rPr>
          <w:bCs/>
          <w:lang w:val="ru-RU"/>
        </w:rPr>
        <w:t>Письмові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завдання</w:t>
      </w:r>
      <w:proofErr w:type="spellEnd"/>
      <w:r w:rsidRPr="00D93C55">
        <w:rPr>
          <w:bCs/>
          <w:lang w:val="ru-RU"/>
        </w:rPr>
        <w:t xml:space="preserve"> з </w:t>
      </w:r>
      <w:proofErr w:type="spellStart"/>
      <w:r w:rsidRPr="00D93C55">
        <w:rPr>
          <w:bCs/>
          <w:lang w:val="ru-RU"/>
        </w:rPr>
        <w:t>використанням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часткових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або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повнотекстових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запозичень</w:t>
      </w:r>
      <w:proofErr w:type="spellEnd"/>
      <w:r w:rsidRPr="00D93C55">
        <w:rPr>
          <w:bCs/>
          <w:lang w:val="ru-RU"/>
        </w:rPr>
        <w:t xml:space="preserve"> з </w:t>
      </w:r>
      <w:proofErr w:type="spellStart"/>
      <w:r w:rsidRPr="00D93C55">
        <w:rPr>
          <w:bCs/>
          <w:lang w:val="ru-RU"/>
        </w:rPr>
        <w:t>інших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робіт</w:t>
      </w:r>
      <w:proofErr w:type="spellEnd"/>
      <w:r w:rsidRPr="00D93C55">
        <w:rPr>
          <w:bCs/>
          <w:lang w:val="ru-RU"/>
        </w:rPr>
        <w:t xml:space="preserve"> без </w:t>
      </w:r>
      <w:proofErr w:type="spellStart"/>
      <w:r w:rsidRPr="00D93C55">
        <w:rPr>
          <w:bCs/>
          <w:lang w:val="ru-RU"/>
        </w:rPr>
        <w:t>зазначення</w:t>
      </w:r>
      <w:proofErr w:type="spellEnd"/>
      <w:r w:rsidRPr="00D93C55">
        <w:rPr>
          <w:bCs/>
          <w:lang w:val="ru-RU"/>
        </w:rPr>
        <w:t xml:space="preserve"> авторства – </w:t>
      </w:r>
      <w:proofErr w:type="spellStart"/>
      <w:r w:rsidRPr="00D93C55">
        <w:rPr>
          <w:bCs/>
          <w:lang w:val="ru-RU"/>
        </w:rPr>
        <w:t>це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i/>
          <w:lang w:val="ru-RU"/>
        </w:rPr>
        <w:t>плагіат</w:t>
      </w:r>
      <w:proofErr w:type="spellEnd"/>
      <w:r w:rsidRPr="00D93C55">
        <w:rPr>
          <w:bCs/>
          <w:lang w:val="ru-RU"/>
        </w:rPr>
        <w:t xml:space="preserve">. </w:t>
      </w:r>
      <w:proofErr w:type="spellStart"/>
      <w:r w:rsidRPr="00D93C55">
        <w:rPr>
          <w:bCs/>
          <w:lang w:val="ru-RU"/>
        </w:rPr>
        <w:t>Використання</w:t>
      </w:r>
      <w:proofErr w:type="spellEnd"/>
      <w:r w:rsidRPr="00D93C55">
        <w:rPr>
          <w:bCs/>
          <w:lang w:val="ru-RU"/>
        </w:rPr>
        <w:t xml:space="preserve"> будь-</w:t>
      </w:r>
      <w:proofErr w:type="spellStart"/>
      <w:r w:rsidRPr="00D93C55">
        <w:rPr>
          <w:bCs/>
          <w:lang w:val="ru-RU"/>
        </w:rPr>
        <w:t>якої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інформації</w:t>
      </w:r>
      <w:proofErr w:type="spellEnd"/>
      <w:r w:rsidRPr="00D93C55">
        <w:rPr>
          <w:bCs/>
          <w:lang w:val="ru-RU"/>
        </w:rPr>
        <w:t xml:space="preserve"> (текст, фото, </w:t>
      </w:r>
      <w:proofErr w:type="spellStart"/>
      <w:r w:rsidRPr="00D93C55">
        <w:rPr>
          <w:bCs/>
          <w:lang w:val="ru-RU"/>
        </w:rPr>
        <w:t>ілюстрації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тощо</w:t>
      </w:r>
      <w:proofErr w:type="spellEnd"/>
      <w:r w:rsidRPr="00D93C55">
        <w:rPr>
          <w:bCs/>
          <w:lang w:val="ru-RU"/>
        </w:rPr>
        <w:t xml:space="preserve">) </w:t>
      </w:r>
      <w:proofErr w:type="spellStart"/>
      <w:r w:rsidRPr="00D93C55">
        <w:rPr>
          <w:bCs/>
          <w:lang w:val="ru-RU"/>
        </w:rPr>
        <w:t>мають</w:t>
      </w:r>
      <w:proofErr w:type="spellEnd"/>
      <w:r w:rsidRPr="00D93C55">
        <w:rPr>
          <w:bCs/>
          <w:lang w:val="ru-RU"/>
        </w:rPr>
        <w:t xml:space="preserve"> бути правильно </w:t>
      </w:r>
      <w:proofErr w:type="spellStart"/>
      <w:r w:rsidRPr="00D93C55">
        <w:rPr>
          <w:bCs/>
          <w:lang w:val="ru-RU"/>
        </w:rPr>
        <w:t>процитовані</w:t>
      </w:r>
      <w:proofErr w:type="spellEnd"/>
      <w:r w:rsidRPr="00D93C55">
        <w:rPr>
          <w:bCs/>
          <w:lang w:val="ru-RU"/>
        </w:rPr>
        <w:t xml:space="preserve"> з </w:t>
      </w:r>
      <w:proofErr w:type="spellStart"/>
      <w:r w:rsidRPr="00D93C55">
        <w:rPr>
          <w:bCs/>
          <w:lang w:val="ru-RU"/>
        </w:rPr>
        <w:t>посиланням</w:t>
      </w:r>
      <w:proofErr w:type="spellEnd"/>
      <w:r w:rsidRPr="00D93C55">
        <w:rPr>
          <w:bCs/>
          <w:lang w:val="ru-RU"/>
        </w:rPr>
        <w:t xml:space="preserve"> на автора! </w:t>
      </w:r>
      <w:proofErr w:type="spellStart"/>
      <w:r w:rsidRPr="00D93C55">
        <w:rPr>
          <w:bCs/>
          <w:lang w:val="ru-RU"/>
        </w:rPr>
        <w:t>Якщо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ви</w:t>
      </w:r>
      <w:proofErr w:type="spellEnd"/>
      <w:r w:rsidRPr="00D93C55">
        <w:rPr>
          <w:bCs/>
          <w:lang w:val="ru-RU"/>
        </w:rPr>
        <w:t xml:space="preserve"> не </w:t>
      </w:r>
      <w:proofErr w:type="spellStart"/>
      <w:r w:rsidRPr="00D93C55">
        <w:rPr>
          <w:bCs/>
          <w:lang w:val="ru-RU"/>
        </w:rPr>
        <w:t>впевнені</w:t>
      </w:r>
      <w:proofErr w:type="spellEnd"/>
      <w:r w:rsidRPr="00D93C55">
        <w:rPr>
          <w:bCs/>
          <w:lang w:val="ru-RU"/>
        </w:rPr>
        <w:t xml:space="preserve">, </w:t>
      </w:r>
      <w:proofErr w:type="spellStart"/>
      <w:r w:rsidRPr="00D93C55">
        <w:rPr>
          <w:bCs/>
          <w:lang w:val="ru-RU"/>
        </w:rPr>
        <w:t>що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таке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плагіат</w:t>
      </w:r>
      <w:proofErr w:type="spellEnd"/>
      <w:r w:rsidRPr="00D93C55">
        <w:rPr>
          <w:bCs/>
          <w:lang w:val="ru-RU"/>
        </w:rPr>
        <w:t xml:space="preserve">, </w:t>
      </w:r>
      <w:proofErr w:type="spellStart"/>
      <w:r w:rsidRPr="00D93C55">
        <w:rPr>
          <w:bCs/>
          <w:lang w:val="ru-RU"/>
        </w:rPr>
        <w:t>фабрикація</w:t>
      </w:r>
      <w:proofErr w:type="spellEnd"/>
      <w:r w:rsidRPr="00D93C55">
        <w:rPr>
          <w:bCs/>
          <w:lang w:val="ru-RU"/>
        </w:rPr>
        <w:t xml:space="preserve">, </w:t>
      </w:r>
      <w:proofErr w:type="spellStart"/>
      <w:r w:rsidRPr="00D93C55">
        <w:rPr>
          <w:bCs/>
          <w:lang w:val="ru-RU"/>
        </w:rPr>
        <w:t>фальсифікація</w:t>
      </w:r>
      <w:proofErr w:type="spellEnd"/>
      <w:r w:rsidRPr="00D93C55">
        <w:rPr>
          <w:bCs/>
          <w:lang w:val="ru-RU"/>
        </w:rPr>
        <w:t xml:space="preserve">, </w:t>
      </w:r>
      <w:proofErr w:type="spellStart"/>
      <w:r w:rsidRPr="00D93C55">
        <w:rPr>
          <w:bCs/>
          <w:lang w:val="ru-RU"/>
        </w:rPr>
        <w:t>порадьтеся</w:t>
      </w:r>
      <w:proofErr w:type="spellEnd"/>
      <w:r w:rsidRPr="00D93C55">
        <w:rPr>
          <w:bCs/>
          <w:lang w:val="ru-RU"/>
        </w:rPr>
        <w:t xml:space="preserve"> з </w:t>
      </w:r>
      <w:proofErr w:type="spellStart"/>
      <w:r w:rsidRPr="00D93C55">
        <w:rPr>
          <w:bCs/>
          <w:lang w:val="ru-RU"/>
        </w:rPr>
        <w:t>викладачем</w:t>
      </w:r>
      <w:proofErr w:type="spellEnd"/>
      <w:r w:rsidRPr="00D93C55">
        <w:rPr>
          <w:bCs/>
          <w:lang w:val="ru-RU"/>
        </w:rPr>
        <w:t xml:space="preserve">. До </w:t>
      </w:r>
      <w:proofErr w:type="spellStart"/>
      <w:r w:rsidRPr="00D93C55">
        <w:rPr>
          <w:bCs/>
          <w:lang w:val="ru-RU"/>
        </w:rPr>
        <w:t>студентів</w:t>
      </w:r>
      <w:proofErr w:type="spellEnd"/>
      <w:r w:rsidRPr="00D93C55">
        <w:rPr>
          <w:bCs/>
          <w:lang w:val="ru-RU"/>
        </w:rPr>
        <w:t xml:space="preserve">, </w:t>
      </w:r>
      <w:proofErr w:type="gramStart"/>
      <w:r w:rsidRPr="00D93C55">
        <w:rPr>
          <w:bCs/>
          <w:lang w:val="ru-RU"/>
        </w:rPr>
        <w:t>у роботах</w:t>
      </w:r>
      <w:proofErr w:type="gram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яких</w:t>
      </w:r>
      <w:proofErr w:type="spellEnd"/>
      <w:r w:rsidRPr="00D93C55">
        <w:rPr>
          <w:bCs/>
          <w:lang w:val="ru-RU"/>
        </w:rPr>
        <w:t xml:space="preserve"> буде </w:t>
      </w:r>
      <w:proofErr w:type="spellStart"/>
      <w:r w:rsidRPr="00D93C55">
        <w:rPr>
          <w:bCs/>
          <w:lang w:val="ru-RU"/>
        </w:rPr>
        <w:t>виявлено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списування</w:t>
      </w:r>
      <w:proofErr w:type="spellEnd"/>
      <w:r w:rsidRPr="00D93C55">
        <w:rPr>
          <w:bCs/>
          <w:lang w:val="ru-RU"/>
        </w:rPr>
        <w:t xml:space="preserve">, </w:t>
      </w:r>
      <w:proofErr w:type="spellStart"/>
      <w:r w:rsidRPr="00D93C55">
        <w:rPr>
          <w:bCs/>
          <w:lang w:val="ru-RU"/>
        </w:rPr>
        <w:t>плагіат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чи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інші</w:t>
      </w:r>
      <w:proofErr w:type="spellEnd"/>
      <w:r w:rsidRPr="00D93C55">
        <w:rPr>
          <w:bCs/>
          <w:lang w:val="ru-RU"/>
        </w:rPr>
        <w:t xml:space="preserve"> прояви </w:t>
      </w:r>
      <w:proofErr w:type="spellStart"/>
      <w:r w:rsidRPr="00D93C55">
        <w:rPr>
          <w:bCs/>
          <w:lang w:val="ru-RU"/>
        </w:rPr>
        <w:t>недоброчесної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поведінки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можуть</w:t>
      </w:r>
      <w:proofErr w:type="spellEnd"/>
      <w:r w:rsidRPr="00D93C55">
        <w:rPr>
          <w:bCs/>
          <w:lang w:val="ru-RU"/>
        </w:rPr>
        <w:t xml:space="preserve"> бути </w:t>
      </w:r>
      <w:proofErr w:type="spellStart"/>
      <w:r w:rsidRPr="00D93C55">
        <w:rPr>
          <w:bCs/>
          <w:lang w:val="ru-RU"/>
        </w:rPr>
        <w:t>застосовані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різні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дисциплінарні</w:t>
      </w:r>
      <w:proofErr w:type="spellEnd"/>
      <w:r w:rsidRPr="00D93C55">
        <w:rPr>
          <w:bCs/>
          <w:lang w:val="ru-RU"/>
        </w:rPr>
        <w:t xml:space="preserve"> заходи (див. </w:t>
      </w:r>
      <w:proofErr w:type="spellStart"/>
      <w:r w:rsidRPr="00D93C55">
        <w:rPr>
          <w:bCs/>
          <w:lang w:val="ru-RU"/>
        </w:rPr>
        <w:t>посилання</w:t>
      </w:r>
      <w:proofErr w:type="spellEnd"/>
      <w:r w:rsidRPr="00D93C55">
        <w:rPr>
          <w:bCs/>
          <w:lang w:val="ru-RU"/>
        </w:rPr>
        <w:t xml:space="preserve"> на Кодекс </w:t>
      </w:r>
      <w:proofErr w:type="spellStart"/>
      <w:r w:rsidRPr="00D93C55">
        <w:rPr>
          <w:bCs/>
          <w:lang w:val="ru-RU"/>
        </w:rPr>
        <w:t>академічної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доброчесності</w:t>
      </w:r>
      <w:proofErr w:type="spellEnd"/>
      <w:r w:rsidRPr="00D93C55">
        <w:rPr>
          <w:bCs/>
          <w:lang w:val="ru-RU"/>
        </w:rPr>
        <w:t xml:space="preserve"> ЗНУ в </w:t>
      </w:r>
      <w:proofErr w:type="spellStart"/>
      <w:r w:rsidRPr="00D93C55">
        <w:rPr>
          <w:bCs/>
          <w:lang w:val="ru-RU"/>
        </w:rPr>
        <w:t>додатку</w:t>
      </w:r>
      <w:proofErr w:type="spellEnd"/>
      <w:r w:rsidRPr="00D93C55">
        <w:rPr>
          <w:bCs/>
          <w:lang w:val="ru-RU"/>
        </w:rPr>
        <w:t xml:space="preserve"> до </w:t>
      </w:r>
      <w:proofErr w:type="spellStart"/>
      <w:r w:rsidRPr="00D93C55">
        <w:rPr>
          <w:bCs/>
          <w:lang w:val="ru-RU"/>
        </w:rPr>
        <w:t>силабусу</w:t>
      </w:r>
      <w:proofErr w:type="spellEnd"/>
      <w:r w:rsidRPr="00D93C55">
        <w:rPr>
          <w:bCs/>
          <w:lang w:val="ru-RU"/>
        </w:rPr>
        <w:t>).</w:t>
      </w:r>
    </w:p>
    <w:p w14:paraId="249377EC" w14:textId="77777777" w:rsidR="00D93C55" w:rsidRPr="00D93C55" w:rsidRDefault="00D93C55" w:rsidP="00D93C55">
      <w:pPr>
        <w:tabs>
          <w:tab w:val="left" w:pos="1995"/>
        </w:tabs>
        <w:jc w:val="both"/>
        <w:rPr>
          <w:bCs/>
          <w:lang w:val="ru-RU"/>
        </w:rPr>
      </w:pPr>
    </w:p>
    <w:p w14:paraId="486C57C0" w14:textId="77777777" w:rsidR="00D93C55" w:rsidRPr="00D93C55" w:rsidRDefault="00D93C55" w:rsidP="00D93C55">
      <w:pPr>
        <w:tabs>
          <w:tab w:val="left" w:pos="1995"/>
        </w:tabs>
        <w:jc w:val="both"/>
        <w:rPr>
          <w:b/>
          <w:bCs/>
          <w:lang w:val="ru-RU"/>
        </w:rPr>
      </w:pPr>
      <w:proofErr w:type="spellStart"/>
      <w:r w:rsidRPr="00D93C55">
        <w:rPr>
          <w:b/>
          <w:bCs/>
          <w:lang w:val="ru-RU"/>
        </w:rPr>
        <w:t>Використання</w:t>
      </w:r>
      <w:proofErr w:type="spellEnd"/>
      <w:r w:rsidRPr="00D93C55">
        <w:rPr>
          <w:b/>
          <w:bCs/>
          <w:lang w:val="ru-RU"/>
        </w:rPr>
        <w:t xml:space="preserve"> </w:t>
      </w:r>
      <w:proofErr w:type="spellStart"/>
      <w:r w:rsidRPr="00D93C55">
        <w:rPr>
          <w:b/>
          <w:bCs/>
          <w:lang w:val="ru-RU"/>
        </w:rPr>
        <w:t>комп’ютерів</w:t>
      </w:r>
      <w:proofErr w:type="spellEnd"/>
      <w:r w:rsidRPr="00D93C55">
        <w:rPr>
          <w:b/>
          <w:bCs/>
          <w:lang w:val="ru-RU"/>
        </w:rPr>
        <w:t>/</w:t>
      </w:r>
      <w:proofErr w:type="spellStart"/>
      <w:r w:rsidRPr="00D93C55">
        <w:rPr>
          <w:b/>
          <w:bCs/>
          <w:lang w:val="ru-RU"/>
        </w:rPr>
        <w:t>телефонів</w:t>
      </w:r>
      <w:proofErr w:type="spellEnd"/>
      <w:r w:rsidRPr="00D93C55">
        <w:rPr>
          <w:b/>
          <w:bCs/>
          <w:lang w:val="ru-RU"/>
        </w:rPr>
        <w:t xml:space="preserve"> на </w:t>
      </w:r>
      <w:proofErr w:type="spellStart"/>
      <w:r w:rsidRPr="00D93C55">
        <w:rPr>
          <w:b/>
          <w:bCs/>
          <w:lang w:val="ru-RU"/>
        </w:rPr>
        <w:t>занятті</w:t>
      </w:r>
      <w:proofErr w:type="spellEnd"/>
    </w:p>
    <w:p w14:paraId="7F6F315F" w14:textId="77777777" w:rsidR="00D93C55" w:rsidRPr="00D93C55" w:rsidRDefault="00D93C55" w:rsidP="00D93C55">
      <w:pPr>
        <w:tabs>
          <w:tab w:val="left" w:pos="1995"/>
        </w:tabs>
        <w:jc w:val="both"/>
        <w:rPr>
          <w:iCs/>
          <w:lang w:val="ru-RU"/>
        </w:rPr>
      </w:pPr>
      <w:proofErr w:type="spellStart"/>
      <w:r w:rsidRPr="00D93C55">
        <w:rPr>
          <w:bCs/>
          <w:lang w:val="ru-RU"/>
        </w:rPr>
        <w:t>Електронні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пристрої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можна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використовувати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лише</w:t>
      </w:r>
      <w:proofErr w:type="spellEnd"/>
      <w:r w:rsidRPr="00D93C55">
        <w:rPr>
          <w:bCs/>
          <w:lang w:val="ru-RU"/>
        </w:rPr>
        <w:t xml:space="preserve"> за </w:t>
      </w:r>
      <w:proofErr w:type="spellStart"/>
      <w:r w:rsidRPr="00D93C55">
        <w:rPr>
          <w:bCs/>
          <w:lang w:val="ru-RU"/>
        </w:rPr>
        <w:t>умови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виробничої</w:t>
      </w:r>
      <w:proofErr w:type="spellEnd"/>
      <w:r w:rsidRPr="00D93C55">
        <w:rPr>
          <w:bCs/>
          <w:lang w:val="ru-RU"/>
        </w:rPr>
        <w:t xml:space="preserve"> </w:t>
      </w:r>
      <w:proofErr w:type="spellStart"/>
      <w:r w:rsidRPr="00D93C55">
        <w:rPr>
          <w:bCs/>
          <w:lang w:val="ru-RU"/>
        </w:rPr>
        <w:t>необхідності</w:t>
      </w:r>
      <w:proofErr w:type="spellEnd"/>
      <w:r w:rsidRPr="00D93C55">
        <w:rPr>
          <w:bCs/>
          <w:lang w:val="ru-RU"/>
        </w:rPr>
        <w:t xml:space="preserve"> в них (за </w:t>
      </w:r>
      <w:proofErr w:type="spellStart"/>
      <w:r w:rsidRPr="00D93C55">
        <w:rPr>
          <w:bCs/>
          <w:lang w:val="ru-RU"/>
        </w:rPr>
        <w:t>погодженням</w:t>
      </w:r>
      <w:proofErr w:type="spellEnd"/>
      <w:r w:rsidRPr="00D93C55">
        <w:rPr>
          <w:bCs/>
          <w:lang w:val="ru-RU"/>
        </w:rPr>
        <w:t xml:space="preserve"> з </w:t>
      </w:r>
      <w:proofErr w:type="spellStart"/>
      <w:r w:rsidRPr="00D93C55">
        <w:rPr>
          <w:bCs/>
          <w:lang w:val="ru-RU"/>
        </w:rPr>
        <w:t>викладачем</w:t>
      </w:r>
      <w:proofErr w:type="spellEnd"/>
      <w:r w:rsidRPr="00D93C55">
        <w:rPr>
          <w:bCs/>
          <w:lang w:val="ru-RU"/>
        </w:rPr>
        <w:t xml:space="preserve">). </w:t>
      </w:r>
      <w:proofErr w:type="spellStart"/>
      <w:r w:rsidRPr="00D93C55">
        <w:rPr>
          <w:iCs/>
          <w:lang w:val="ru-RU"/>
        </w:rPr>
        <w:t>Використання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мобільних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телефонів</w:t>
      </w:r>
      <w:proofErr w:type="spellEnd"/>
      <w:r w:rsidRPr="00D93C55">
        <w:rPr>
          <w:iCs/>
          <w:lang w:val="ru-RU"/>
        </w:rPr>
        <w:t xml:space="preserve">, </w:t>
      </w:r>
      <w:proofErr w:type="spellStart"/>
      <w:r w:rsidRPr="00D93C55">
        <w:rPr>
          <w:iCs/>
          <w:lang w:val="ru-RU"/>
        </w:rPr>
        <w:t>планшетів</w:t>
      </w:r>
      <w:proofErr w:type="spellEnd"/>
      <w:r w:rsidRPr="00D93C55">
        <w:rPr>
          <w:iCs/>
          <w:lang w:val="ru-RU"/>
        </w:rPr>
        <w:t xml:space="preserve"> та </w:t>
      </w:r>
      <w:proofErr w:type="spellStart"/>
      <w:r w:rsidRPr="00D93C55">
        <w:rPr>
          <w:iCs/>
          <w:lang w:val="ru-RU"/>
        </w:rPr>
        <w:t>інших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гаджетів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під</w:t>
      </w:r>
      <w:proofErr w:type="spellEnd"/>
      <w:r w:rsidRPr="00D93C55">
        <w:rPr>
          <w:iCs/>
          <w:lang w:val="ru-RU"/>
        </w:rPr>
        <w:t xml:space="preserve"> час </w:t>
      </w:r>
      <w:proofErr w:type="spellStart"/>
      <w:r w:rsidRPr="00D93C55">
        <w:rPr>
          <w:iCs/>
          <w:lang w:val="ru-RU"/>
        </w:rPr>
        <w:t>лекційних</w:t>
      </w:r>
      <w:proofErr w:type="spellEnd"/>
      <w:r w:rsidRPr="00D93C55">
        <w:rPr>
          <w:iCs/>
          <w:lang w:val="ru-RU"/>
        </w:rPr>
        <w:t xml:space="preserve"> та </w:t>
      </w:r>
      <w:proofErr w:type="spellStart"/>
      <w:r w:rsidRPr="00D93C55">
        <w:rPr>
          <w:iCs/>
          <w:lang w:val="ru-RU"/>
        </w:rPr>
        <w:t>практичних</w:t>
      </w:r>
      <w:proofErr w:type="spellEnd"/>
      <w:r w:rsidRPr="00D93C55">
        <w:rPr>
          <w:iCs/>
          <w:lang w:val="ru-RU"/>
        </w:rPr>
        <w:t xml:space="preserve"> занять </w:t>
      </w:r>
      <w:proofErr w:type="spellStart"/>
      <w:r w:rsidRPr="00D93C55">
        <w:rPr>
          <w:iCs/>
          <w:lang w:val="ru-RU"/>
        </w:rPr>
        <w:t>дозволяється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виключно</w:t>
      </w:r>
      <w:proofErr w:type="spellEnd"/>
      <w:r w:rsidRPr="00D93C55">
        <w:rPr>
          <w:iCs/>
          <w:lang w:val="ru-RU"/>
        </w:rPr>
        <w:t xml:space="preserve"> у </w:t>
      </w:r>
      <w:proofErr w:type="spellStart"/>
      <w:r w:rsidRPr="00D93C55">
        <w:rPr>
          <w:iCs/>
          <w:lang w:val="ru-RU"/>
        </w:rPr>
        <w:t>навчальних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цілях</w:t>
      </w:r>
      <w:proofErr w:type="spellEnd"/>
      <w:r w:rsidRPr="00D93C55">
        <w:rPr>
          <w:iCs/>
          <w:lang w:val="ru-RU"/>
        </w:rPr>
        <w:t xml:space="preserve"> (для </w:t>
      </w:r>
      <w:proofErr w:type="spellStart"/>
      <w:r w:rsidRPr="00D93C55">
        <w:rPr>
          <w:iCs/>
          <w:lang w:val="ru-RU"/>
        </w:rPr>
        <w:t>уточнення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певних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даних</w:t>
      </w:r>
      <w:proofErr w:type="spellEnd"/>
      <w:r w:rsidRPr="00D93C55">
        <w:rPr>
          <w:iCs/>
          <w:lang w:val="ru-RU"/>
        </w:rPr>
        <w:t xml:space="preserve">, </w:t>
      </w:r>
      <w:proofErr w:type="spellStart"/>
      <w:r w:rsidRPr="00D93C55">
        <w:rPr>
          <w:iCs/>
          <w:lang w:val="ru-RU"/>
        </w:rPr>
        <w:t>перевірки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правопису</w:t>
      </w:r>
      <w:proofErr w:type="spellEnd"/>
      <w:r w:rsidRPr="00D93C55">
        <w:rPr>
          <w:iCs/>
          <w:lang w:val="ru-RU"/>
        </w:rPr>
        <w:t xml:space="preserve">, </w:t>
      </w:r>
      <w:proofErr w:type="spellStart"/>
      <w:r w:rsidRPr="00D93C55">
        <w:rPr>
          <w:iCs/>
          <w:lang w:val="ru-RU"/>
        </w:rPr>
        <w:t>отримання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довідкової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інформації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тощо</w:t>
      </w:r>
      <w:proofErr w:type="spellEnd"/>
      <w:r w:rsidRPr="00D93C55">
        <w:rPr>
          <w:iCs/>
          <w:lang w:val="ru-RU"/>
        </w:rPr>
        <w:t xml:space="preserve">). Будь ласка, не </w:t>
      </w:r>
      <w:proofErr w:type="spellStart"/>
      <w:r w:rsidRPr="00D93C55">
        <w:rPr>
          <w:iCs/>
          <w:lang w:val="ru-RU"/>
        </w:rPr>
        <w:t>забувайте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активувати</w:t>
      </w:r>
      <w:proofErr w:type="spellEnd"/>
      <w:r w:rsidRPr="00D93C55">
        <w:rPr>
          <w:iCs/>
          <w:lang w:val="ru-RU"/>
        </w:rPr>
        <w:t xml:space="preserve"> режим «без звуку» </w:t>
      </w:r>
      <w:proofErr w:type="gramStart"/>
      <w:r w:rsidRPr="00D93C55">
        <w:rPr>
          <w:iCs/>
          <w:lang w:val="ru-RU"/>
        </w:rPr>
        <w:t>до початку</w:t>
      </w:r>
      <w:proofErr w:type="gram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заняття</w:t>
      </w:r>
      <w:proofErr w:type="spellEnd"/>
      <w:r w:rsidRPr="00D93C55">
        <w:rPr>
          <w:iCs/>
          <w:lang w:val="ru-RU"/>
        </w:rPr>
        <w:t xml:space="preserve">. </w:t>
      </w:r>
    </w:p>
    <w:p w14:paraId="67C5F46F" w14:textId="77777777" w:rsidR="00D93C55" w:rsidRPr="00D93C55" w:rsidRDefault="00D93C55" w:rsidP="00D93C55">
      <w:pPr>
        <w:tabs>
          <w:tab w:val="left" w:pos="1995"/>
        </w:tabs>
        <w:jc w:val="both"/>
        <w:rPr>
          <w:iCs/>
          <w:lang w:val="ru-RU"/>
        </w:rPr>
      </w:pPr>
      <w:proofErr w:type="spellStart"/>
      <w:r w:rsidRPr="00D93C55">
        <w:rPr>
          <w:iCs/>
          <w:lang w:val="ru-RU"/>
        </w:rPr>
        <w:t>Під</w:t>
      </w:r>
      <w:proofErr w:type="spellEnd"/>
      <w:r w:rsidRPr="00D93C55">
        <w:rPr>
          <w:iCs/>
          <w:lang w:val="ru-RU"/>
        </w:rPr>
        <w:t xml:space="preserve"> час </w:t>
      </w:r>
      <w:proofErr w:type="spellStart"/>
      <w:r w:rsidRPr="00D93C55">
        <w:rPr>
          <w:iCs/>
          <w:lang w:val="ru-RU"/>
        </w:rPr>
        <w:t>виконання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заходів</w:t>
      </w:r>
      <w:proofErr w:type="spellEnd"/>
      <w:r w:rsidRPr="00D93C55">
        <w:rPr>
          <w:iCs/>
          <w:lang w:val="ru-RU"/>
        </w:rPr>
        <w:t xml:space="preserve"> контролю (</w:t>
      </w:r>
      <w:proofErr w:type="spellStart"/>
      <w:r w:rsidRPr="00D93C55">
        <w:rPr>
          <w:iCs/>
          <w:lang w:val="ru-RU"/>
        </w:rPr>
        <w:t>іспитів</w:t>
      </w:r>
      <w:proofErr w:type="spellEnd"/>
      <w:r w:rsidRPr="00D93C55">
        <w:rPr>
          <w:iCs/>
          <w:lang w:val="ru-RU"/>
        </w:rPr>
        <w:t xml:space="preserve">) </w:t>
      </w:r>
      <w:proofErr w:type="spellStart"/>
      <w:r w:rsidRPr="00D93C55">
        <w:rPr>
          <w:iCs/>
          <w:lang w:val="ru-RU"/>
        </w:rPr>
        <w:t>використання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гаджетів</w:t>
      </w:r>
      <w:proofErr w:type="spellEnd"/>
      <w:r w:rsidRPr="00D93C55">
        <w:rPr>
          <w:iCs/>
          <w:lang w:val="ru-RU"/>
        </w:rPr>
        <w:t xml:space="preserve"> заборонено. У </w:t>
      </w:r>
      <w:proofErr w:type="spellStart"/>
      <w:r w:rsidRPr="00D93C55">
        <w:rPr>
          <w:iCs/>
          <w:lang w:val="ru-RU"/>
        </w:rPr>
        <w:t>разі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порушення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цієї</w:t>
      </w:r>
      <w:proofErr w:type="spellEnd"/>
      <w:r w:rsidRPr="00D93C55">
        <w:rPr>
          <w:iCs/>
          <w:lang w:val="ru-RU"/>
        </w:rPr>
        <w:t xml:space="preserve"> заборони роботу буде </w:t>
      </w:r>
      <w:proofErr w:type="spellStart"/>
      <w:r w:rsidRPr="00D93C55">
        <w:rPr>
          <w:iCs/>
          <w:lang w:val="ru-RU"/>
        </w:rPr>
        <w:t>анульовано</w:t>
      </w:r>
      <w:proofErr w:type="spellEnd"/>
      <w:r w:rsidRPr="00D93C55">
        <w:rPr>
          <w:iCs/>
          <w:lang w:val="ru-RU"/>
        </w:rPr>
        <w:t xml:space="preserve"> без права </w:t>
      </w:r>
      <w:proofErr w:type="spellStart"/>
      <w:r w:rsidRPr="00D93C55">
        <w:rPr>
          <w:iCs/>
          <w:lang w:val="ru-RU"/>
        </w:rPr>
        <w:t>перескладання</w:t>
      </w:r>
      <w:proofErr w:type="spellEnd"/>
      <w:r w:rsidRPr="00D93C55">
        <w:rPr>
          <w:iCs/>
          <w:lang w:val="ru-RU"/>
        </w:rPr>
        <w:t>.</w:t>
      </w:r>
    </w:p>
    <w:p w14:paraId="303F27F5" w14:textId="77777777" w:rsidR="00D93C55" w:rsidRPr="00D93C55" w:rsidRDefault="00D93C55" w:rsidP="00D93C55">
      <w:pPr>
        <w:tabs>
          <w:tab w:val="left" w:pos="1995"/>
        </w:tabs>
        <w:jc w:val="both"/>
        <w:rPr>
          <w:bCs/>
          <w:lang w:val="ru-RU"/>
        </w:rPr>
      </w:pPr>
    </w:p>
    <w:p w14:paraId="01ECAF7C" w14:textId="77777777" w:rsidR="00D93C55" w:rsidRPr="00D93C55" w:rsidRDefault="00D93C55" w:rsidP="00D93C55">
      <w:pPr>
        <w:tabs>
          <w:tab w:val="left" w:pos="1995"/>
        </w:tabs>
        <w:jc w:val="both"/>
        <w:rPr>
          <w:lang w:val="ru-RU"/>
        </w:rPr>
      </w:pPr>
      <w:proofErr w:type="spellStart"/>
      <w:r w:rsidRPr="00D93C55">
        <w:rPr>
          <w:b/>
          <w:bCs/>
          <w:lang w:val="ru-RU"/>
        </w:rPr>
        <w:t>Комунікація</w:t>
      </w:r>
      <w:proofErr w:type="spellEnd"/>
    </w:p>
    <w:p w14:paraId="7014D47A" w14:textId="77777777" w:rsidR="00D93C55" w:rsidRPr="00D93C55" w:rsidRDefault="00D93C55" w:rsidP="00D93C55">
      <w:pPr>
        <w:tabs>
          <w:tab w:val="left" w:pos="1995"/>
        </w:tabs>
        <w:jc w:val="both"/>
        <w:rPr>
          <w:iCs/>
          <w:lang w:val="ru-RU"/>
        </w:rPr>
      </w:pPr>
      <w:proofErr w:type="spellStart"/>
      <w:r w:rsidRPr="00D93C55">
        <w:rPr>
          <w:lang w:val="ru-RU"/>
        </w:rPr>
        <w:t>Очікується</w:t>
      </w:r>
      <w:proofErr w:type="spellEnd"/>
      <w:r w:rsidRPr="00D93C55">
        <w:rPr>
          <w:lang w:val="ru-RU"/>
        </w:rPr>
        <w:t xml:space="preserve">, </w:t>
      </w:r>
      <w:proofErr w:type="spellStart"/>
      <w:r w:rsidRPr="00D93C55">
        <w:rPr>
          <w:lang w:val="ru-RU"/>
        </w:rPr>
        <w:t>що</w:t>
      </w:r>
      <w:proofErr w:type="spellEnd"/>
      <w:r w:rsidRPr="00D93C55">
        <w:rPr>
          <w:lang w:val="ru-RU"/>
        </w:rPr>
        <w:t xml:space="preserve"> </w:t>
      </w:r>
      <w:proofErr w:type="spellStart"/>
      <w:r w:rsidRPr="00D93C55">
        <w:rPr>
          <w:lang w:val="ru-RU"/>
        </w:rPr>
        <w:t>студенти</w:t>
      </w:r>
      <w:proofErr w:type="spellEnd"/>
      <w:r w:rsidRPr="00D93C55">
        <w:rPr>
          <w:lang w:val="ru-RU"/>
        </w:rPr>
        <w:t xml:space="preserve"> </w:t>
      </w:r>
      <w:proofErr w:type="spellStart"/>
      <w:r w:rsidRPr="00D93C55">
        <w:rPr>
          <w:lang w:val="ru-RU"/>
        </w:rPr>
        <w:t>перевірятимуть</w:t>
      </w:r>
      <w:proofErr w:type="spellEnd"/>
      <w:r w:rsidRPr="00D93C55">
        <w:rPr>
          <w:lang w:val="ru-RU"/>
        </w:rPr>
        <w:t xml:space="preserve"> свою </w:t>
      </w:r>
      <w:proofErr w:type="spellStart"/>
      <w:r w:rsidRPr="00D93C55">
        <w:rPr>
          <w:lang w:val="ru-RU"/>
        </w:rPr>
        <w:t>електронну</w:t>
      </w:r>
      <w:proofErr w:type="spellEnd"/>
      <w:r w:rsidRPr="00D93C55">
        <w:rPr>
          <w:lang w:val="ru-RU"/>
        </w:rPr>
        <w:t xml:space="preserve"> </w:t>
      </w:r>
      <w:proofErr w:type="spellStart"/>
      <w:r w:rsidRPr="00D93C55">
        <w:rPr>
          <w:lang w:val="ru-RU"/>
        </w:rPr>
        <w:t>пошту</w:t>
      </w:r>
      <w:proofErr w:type="spellEnd"/>
      <w:r w:rsidRPr="00D93C55">
        <w:rPr>
          <w:lang w:val="ru-RU"/>
        </w:rPr>
        <w:t xml:space="preserve"> і </w:t>
      </w:r>
      <w:proofErr w:type="spellStart"/>
      <w:r w:rsidRPr="00D93C55">
        <w:rPr>
          <w:lang w:val="ru-RU"/>
        </w:rPr>
        <w:t>сторінку</w:t>
      </w:r>
      <w:proofErr w:type="spellEnd"/>
      <w:r w:rsidRPr="00D93C55">
        <w:rPr>
          <w:lang w:val="ru-RU"/>
        </w:rPr>
        <w:t xml:space="preserve"> </w:t>
      </w:r>
      <w:proofErr w:type="spellStart"/>
      <w:r w:rsidRPr="00D93C55">
        <w:rPr>
          <w:lang w:val="ru-RU"/>
        </w:rPr>
        <w:t>дисципліни</w:t>
      </w:r>
      <w:proofErr w:type="spellEnd"/>
      <w:r w:rsidRPr="00D93C55">
        <w:rPr>
          <w:lang w:val="ru-RU"/>
        </w:rPr>
        <w:t xml:space="preserve"> в </w:t>
      </w:r>
      <w:proofErr w:type="spellStart"/>
      <w:r w:rsidRPr="00D93C55">
        <w:rPr>
          <w:lang w:val="ru-RU"/>
        </w:rPr>
        <w:t>Moodle</w:t>
      </w:r>
      <w:proofErr w:type="spellEnd"/>
      <w:r w:rsidRPr="00D93C55">
        <w:rPr>
          <w:lang w:val="ru-RU"/>
        </w:rPr>
        <w:t xml:space="preserve"> та </w:t>
      </w:r>
      <w:proofErr w:type="spellStart"/>
      <w:r w:rsidRPr="00D93C55">
        <w:rPr>
          <w:lang w:val="ru-RU"/>
        </w:rPr>
        <w:t>реагуватимуть</w:t>
      </w:r>
      <w:proofErr w:type="spellEnd"/>
      <w:r w:rsidRPr="00D93C55">
        <w:rPr>
          <w:lang w:val="ru-RU"/>
        </w:rPr>
        <w:t xml:space="preserve"> </w:t>
      </w:r>
      <w:proofErr w:type="spellStart"/>
      <w:r w:rsidRPr="00D93C55">
        <w:rPr>
          <w:lang w:val="ru-RU"/>
        </w:rPr>
        <w:t>своєчасно</w:t>
      </w:r>
      <w:proofErr w:type="spellEnd"/>
      <w:r w:rsidRPr="00D93C55">
        <w:rPr>
          <w:lang w:val="ru-RU"/>
        </w:rPr>
        <w:t xml:space="preserve">. </w:t>
      </w:r>
      <w:proofErr w:type="spellStart"/>
      <w:r w:rsidRPr="00D93C55">
        <w:rPr>
          <w:lang w:val="ru-RU"/>
        </w:rPr>
        <w:t>Всі</w:t>
      </w:r>
      <w:proofErr w:type="spellEnd"/>
      <w:r w:rsidRPr="00D93C55">
        <w:rPr>
          <w:lang w:val="ru-RU"/>
        </w:rPr>
        <w:t xml:space="preserve"> </w:t>
      </w:r>
      <w:proofErr w:type="spellStart"/>
      <w:r w:rsidRPr="00D93C55">
        <w:rPr>
          <w:lang w:val="ru-RU"/>
        </w:rPr>
        <w:t>робочі</w:t>
      </w:r>
      <w:proofErr w:type="spellEnd"/>
      <w:r w:rsidRPr="00D93C55">
        <w:rPr>
          <w:lang w:val="ru-RU"/>
        </w:rPr>
        <w:t xml:space="preserve"> </w:t>
      </w:r>
      <w:proofErr w:type="spellStart"/>
      <w:r w:rsidRPr="00D93C55">
        <w:rPr>
          <w:lang w:val="ru-RU"/>
        </w:rPr>
        <w:t>оголошення</w:t>
      </w:r>
      <w:proofErr w:type="spellEnd"/>
      <w:r w:rsidRPr="00D93C55">
        <w:rPr>
          <w:lang w:val="ru-RU"/>
        </w:rPr>
        <w:t xml:space="preserve"> </w:t>
      </w:r>
      <w:proofErr w:type="spellStart"/>
      <w:r w:rsidRPr="00D93C55">
        <w:rPr>
          <w:lang w:val="ru-RU"/>
        </w:rPr>
        <w:t>можуть</w:t>
      </w:r>
      <w:proofErr w:type="spellEnd"/>
      <w:r w:rsidRPr="00D93C55">
        <w:rPr>
          <w:lang w:val="ru-RU"/>
        </w:rPr>
        <w:t xml:space="preserve"> </w:t>
      </w:r>
      <w:proofErr w:type="spellStart"/>
      <w:r w:rsidRPr="00D93C55">
        <w:rPr>
          <w:lang w:val="ru-RU"/>
        </w:rPr>
        <w:t>надсилатися</w:t>
      </w:r>
      <w:proofErr w:type="spellEnd"/>
      <w:r w:rsidRPr="00D93C55">
        <w:rPr>
          <w:lang w:val="ru-RU"/>
        </w:rPr>
        <w:t xml:space="preserve"> через старосту, на </w:t>
      </w:r>
      <w:proofErr w:type="spellStart"/>
      <w:r w:rsidRPr="00D93C55">
        <w:rPr>
          <w:lang w:val="ru-RU"/>
        </w:rPr>
        <w:t>електронну</w:t>
      </w:r>
      <w:proofErr w:type="spellEnd"/>
      <w:r w:rsidRPr="00D93C55">
        <w:rPr>
          <w:lang w:val="ru-RU"/>
        </w:rPr>
        <w:t xml:space="preserve"> на </w:t>
      </w:r>
      <w:proofErr w:type="spellStart"/>
      <w:r w:rsidRPr="00D93C55">
        <w:rPr>
          <w:lang w:val="ru-RU"/>
        </w:rPr>
        <w:t>пошту</w:t>
      </w:r>
      <w:proofErr w:type="spellEnd"/>
      <w:r w:rsidRPr="00D93C55">
        <w:rPr>
          <w:lang w:val="ru-RU"/>
        </w:rPr>
        <w:t xml:space="preserve"> та </w:t>
      </w:r>
      <w:proofErr w:type="spellStart"/>
      <w:r w:rsidRPr="00D93C55">
        <w:rPr>
          <w:lang w:val="ru-RU"/>
        </w:rPr>
        <w:t>розміщуватимуться</w:t>
      </w:r>
      <w:proofErr w:type="spellEnd"/>
      <w:r w:rsidRPr="00D93C55">
        <w:rPr>
          <w:lang w:val="ru-RU"/>
        </w:rPr>
        <w:t xml:space="preserve"> в </w:t>
      </w:r>
      <w:proofErr w:type="spellStart"/>
      <w:r w:rsidRPr="00D93C55">
        <w:rPr>
          <w:lang w:val="ru-RU"/>
        </w:rPr>
        <w:t>Moodle</w:t>
      </w:r>
      <w:proofErr w:type="spellEnd"/>
      <w:r w:rsidRPr="00D93C55">
        <w:rPr>
          <w:lang w:val="ru-RU"/>
        </w:rPr>
        <w:t xml:space="preserve">. Будь ласка, </w:t>
      </w:r>
      <w:proofErr w:type="spellStart"/>
      <w:r w:rsidRPr="00D93C55">
        <w:rPr>
          <w:lang w:val="ru-RU"/>
        </w:rPr>
        <w:t>перевіряйте</w:t>
      </w:r>
      <w:proofErr w:type="spellEnd"/>
      <w:r w:rsidRPr="00D93C55">
        <w:rPr>
          <w:lang w:val="ru-RU"/>
        </w:rPr>
        <w:t xml:space="preserve"> </w:t>
      </w:r>
      <w:proofErr w:type="spellStart"/>
      <w:r w:rsidRPr="00D93C55">
        <w:rPr>
          <w:lang w:val="ru-RU"/>
        </w:rPr>
        <w:t>повідомлення</w:t>
      </w:r>
      <w:proofErr w:type="spellEnd"/>
      <w:r w:rsidRPr="00D93C55">
        <w:rPr>
          <w:lang w:val="ru-RU"/>
        </w:rPr>
        <w:t xml:space="preserve"> </w:t>
      </w:r>
      <w:proofErr w:type="spellStart"/>
      <w:r w:rsidRPr="00D93C55">
        <w:rPr>
          <w:lang w:val="ru-RU"/>
        </w:rPr>
        <w:t>вчасно</w:t>
      </w:r>
      <w:proofErr w:type="spellEnd"/>
      <w:r w:rsidRPr="00D93C55">
        <w:rPr>
          <w:lang w:val="ru-RU"/>
        </w:rPr>
        <w:t>.</w:t>
      </w:r>
      <w:r w:rsidRPr="00D93C55">
        <w:rPr>
          <w:iCs/>
          <w:lang w:val="ru-RU"/>
        </w:rPr>
        <w:t xml:space="preserve"> Для </w:t>
      </w:r>
      <w:proofErr w:type="spellStart"/>
      <w:r w:rsidRPr="00D93C55">
        <w:rPr>
          <w:iCs/>
          <w:lang w:val="ru-RU"/>
        </w:rPr>
        <w:t>персональних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запитів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використовується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сервіс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приватних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повідомлень</w:t>
      </w:r>
      <w:proofErr w:type="spellEnd"/>
      <w:r w:rsidRPr="00D93C55">
        <w:rPr>
          <w:iCs/>
          <w:lang w:val="ru-RU"/>
        </w:rPr>
        <w:t xml:space="preserve">. </w:t>
      </w:r>
      <w:proofErr w:type="spellStart"/>
      <w:r w:rsidRPr="00D93C55">
        <w:rPr>
          <w:iCs/>
          <w:lang w:val="ru-RU"/>
        </w:rPr>
        <w:t>Відповіді</w:t>
      </w:r>
      <w:proofErr w:type="spellEnd"/>
      <w:r w:rsidRPr="00D93C55">
        <w:rPr>
          <w:iCs/>
          <w:lang w:val="ru-RU"/>
        </w:rPr>
        <w:t xml:space="preserve"> на </w:t>
      </w:r>
      <w:proofErr w:type="spellStart"/>
      <w:r w:rsidRPr="00D93C55">
        <w:rPr>
          <w:iCs/>
          <w:lang w:val="ru-RU"/>
        </w:rPr>
        <w:t>запити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студентів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подаються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викладачем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впродовж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трьох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робочих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днів</w:t>
      </w:r>
      <w:proofErr w:type="spellEnd"/>
      <w:r w:rsidRPr="00D93C55">
        <w:rPr>
          <w:iCs/>
          <w:lang w:val="ru-RU"/>
        </w:rPr>
        <w:t xml:space="preserve">. Для оперативного </w:t>
      </w:r>
      <w:proofErr w:type="spellStart"/>
      <w:r w:rsidRPr="00D93C55">
        <w:rPr>
          <w:iCs/>
          <w:lang w:val="ru-RU"/>
        </w:rPr>
        <w:t>отримання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повідомлень</w:t>
      </w:r>
      <w:proofErr w:type="spellEnd"/>
      <w:r w:rsidRPr="00D93C55">
        <w:rPr>
          <w:iCs/>
          <w:lang w:val="ru-RU"/>
        </w:rPr>
        <w:t xml:space="preserve"> про </w:t>
      </w:r>
      <w:proofErr w:type="spellStart"/>
      <w:r w:rsidRPr="00D93C55">
        <w:rPr>
          <w:iCs/>
          <w:lang w:val="ru-RU"/>
        </w:rPr>
        <w:t>оцінки</w:t>
      </w:r>
      <w:proofErr w:type="spellEnd"/>
      <w:r w:rsidRPr="00D93C55">
        <w:rPr>
          <w:iCs/>
          <w:lang w:val="ru-RU"/>
        </w:rPr>
        <w:t xml:space="preserve"> та </w:t>
      </w:r>
      <w:proofErr w:type="spellStart"/>
      <w:r w:rsidRPr="00D93C55">
        <w:rPr>
          <w:iCs/>
          <w:lang w:val="ru-RU"/>
        </w:rPr>
        <w:t>нову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інформацію</w:t>
      </w:r>
      <w:proofErr w:type="spellEnd"/>
      <w:r w:rsidRPr="00D93C55">
        <w:rPr>
          <w:iCs/>
          <w:lang w:val="ru-RU"/>
        </w:rPr>
        <w:t xml:space="preserve">, </w:t>
      </w:r>
      <w:proofErr w:type="spellStart"/>
      <w:r w:rsidRPr="00D93C55">
        <w:rPr>
          <w:iCs/>
          <w:lang w:val="ru-RU"/>
        </w:rPr>
        <w:t>розміщену</w:t>
      </w:r>
      <w:proofErr w:type="spellEnd"/>
      <w:r w:rsidRPr="00D93C55">
        <w:rPr>
          <w:iCs/>
          <w:lang w:val="ru-RU"/>
        </w:rPr>
        <w:t xml:space="preserve"> на </w:t>
      </w:r>
      <w:proofErr w:type="spellStart"/>
      <w:r w:rsidRPr="00D93C55">
        <w:rPr>
          <w:iCs/>
          <w:lang w:val="ru-RU"/>
        </w:rPr>
        <w:t>сторінці</w:t>
      </w:r>
      <w:proofErr w:type="spellEnd"/>
      <w:r w:rsidRPr="00D93C55">
        <w:rPr>
          <w:iCs/>
          <w:lang w:val="ru-RU"/>
        </w:rPr>
        <w:t xml:space="preserve"> курсу у </w:t>
      </w:r>
      <w:proofErr w:type="spellStart"/>
      <w:r w:rsidRPr="00D93C55">
        <w:rPr>
          <w:iCs/>
          <w:lang w:val="ru-RU"/>
        </w:rPr>
        <w:t>Moodle</w:t>
      </w:r>
      <w:proofErr w:type="spellEnd"/>
      <w:r w:rsidRPr="00D93C55">
        <w:rPr>
          <w:iCs/>
          <w:lang w:val="ru-RU"/>
        </w:rPr>
        <w:t xml:space="preserve">, будь ласка, </w:t>
      </w:r>
      <w:proofErr w:type="spellStart"/>
      <w:r w:rsidRPr="00D93C55">
        <w:rPr>
          <w:iCs/>
          <w:lang w:val="ru-RU"/>
        </w:rPr>
        <w:t>переконайтеся</w:t>
      </w:r>
      <w:proofErr w:type="spellEnd"/>
      <w:r w:rsidRPr="00D93C55">
        <w:rPr>
          <w:iCs/>
          <w:lang w:val="ru-RU"/>
        </w:rPr>
        <w:t xml:space="preserve">, </w:t>
      </w:r>
      <w:proofErr w:type="spellStart"/>
      <w:r w:rsidRPr="00D93C55">
        <w:rPr>
          <w:iCs/>
          <w:lang w:val="ru-RU"/>
        </w:rPr>
        <w:t>що</w:t>
      </w:r>
      <w:proofErr w:type="spellEnd"/>
      <w:r w:rsidRPr="00D93C55">
        <w:rPr>
          <w:iCs/>
          <w:lang w:val="ru-RU"/>
        </w:rPr>
        <w:t xml:space="preserve"> адреса </w:t>
      </w:r>
      <w:proofErr w:type="spellStart"/>
      <w:r w:rsidRPr="00D93C55">
        <w:rPr>
          <w:iCs/>
          <w:lang w:val="ru-RU"/>
        </w:rPr>
        <w:t>електронної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пошти</w:t>
      </w:r>
      <w:proofErr w:type="spellEnd"/>
      <w:r w:rsidRPr="00D93C55">
        <w:rPr>
          <w:iCs/>
          <w:lang w:val="ru-RU"/>
        </w:rPr>
        <w:t xml:space="preserve">, </w:t>
      </w:r>
      <w:proofErr w:type="spellStart"/>
      <w:r w:rsidRPr="00D93C55">
        <w:rPr>
          <w:iCs/>
          <w:lang w:val="ru-RU"/>
        </w:rPr>
        <w:t>зазначена</w:t>
      </w:r>
      <w:proofErr w:type="spellEnd"/>
      <w:r w:rsidRPr="00D93C55">
        <w:rPr>
          <w:iCs/>
          <w:lang w:val="ru-RU"/>
        </w:rPr>
        <w:t xml:space="preserve"> у </w:t>
      </w:r>
      <w:proofErr w:type="spellStart"/>
      <w:r w:rsidRPr="00D93C55">
        <w:rPr>
          <w:iCs/>
          <w:lang w:val="ru-RU"/>
        </w:rPr>
        <w:t>вашому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профайлі</w:t>
      </w:r>
      <w:proofErr w:type="spellEnd"/>
      <w:r w:rsidRPr="00D93C55">
        <w:rPr>
          <w:iCs/>
          <w:lang w:val="ru-RU"/>
        </w:rPr>
        <w:t xml:space="preserve"> на </w:t>
      </w:r>
      <w:proofErr w:type="spellStart"/>
      <w:r w:rsidRPr="00D93C55">
        <w:rPr>
          <w:iCs/>
          <w:lang w:val="ru-RU"/>
        </w:rPr>
        <w:t>Moodle</w:t>
      </w:r>
      <w:proofErr w:type="spellEnd"/>
      <w:r w:rsidRPr="00D93C55">
        <w:rPr>
          <w:iCs/>
          <w:lang w:val="ru-RU"/>
        </w:rPr>
        <w:t xml:space="preserve">, є актуальною, та регулярно </w:t>
      </w:r>
      <w:proofErr w:type="spellStart"/>
      <w:r w:rsidRPr="00D93C55">
        <w:rPr>
          <w:iCs/>
          <w:lang w:val="ru-RU"/>
        </w:rPr>
        <w:t>перевіряйте</w:t>
      </w:r>
      <w:proofErr w:type="spellEnd"/>
      <w:r w:rsidRPr="00D93C55">
        <w:rPr>
          <w:iCs/>
          <w:lang w:val="ru-RU"/>
        </w:rPr>
        <w:t xml:space="preserve"> папку «Спам».  </w:t>
      </w:r>
    </w:p>
    <w:p w14:paraId="6A284182" w14:textId="77777777" w:rsidR="00D93C55" w:rsidRPr="00D93C55" w:rsidRDefault="00D93C55" w:rsidP="00D93C55">
      <w:pPr>
        <w:tabs>
          <w:tab w:val="left" w:pos="1995"/>
        </w:tabs>
        <w:jc w:val="both"/>
        <w:rPr>
          <w:iCs/>
          <w:lang w:val="ru-RU"/>
        </w:rPr>
      </w:pPr>
      <w:proofErr w:type="spellStart"/>
      <w:r w:rsidRPr="00D93C55">
        <w:rPr>
          <w:iCs/>
          <w:lang w:val="ru-RU"/>
        </w:rPr>
        <w:t>Якщо</w:t>
      </w:r>
      <w:proofErr w:type="spellEnd"/>
      <w:r w:rsidRPr="00D93C55">
        <w:rPr>
          <w:iCs/>
          <w:lang w:val="ru-RU"/>
        </w:rPr>
        <w:t xml:space="preserve"> за </w:t>
      </w:r>
      <w:proofErr w:type="spellStart"/>
      <w:r w:rsidRPr="00D93C55">
        <w:rPr>
          <w:iCs/>
          <w:lang w:val="ru-RU"/>
        </w:rPr>
        <w:t>технічних</w:t>
      </w:r>
      <w:proofErr w:type="spellEnd"/>
      <w:r w:rsidRPr="00D93C55">
        <w:rPr>
          <w:iCs/>
          <w:lang w:val="ru-RU"/>
        </w:rPr>
        <w:t xml:space="preserve"> причин доступ до </w:t>
      </w:r>
      <w:proofErr w:type="spellStart"/>
      <w:r w:rsidRPr="00D93C55">
        <w:rPr>
          <w:iCs/>
          <w:lang w:val="ru-RU"/>
        </w:rPr>
        <w:t>Moodle</w:t>
      </w:r>
      <w:proofErr w:type="spellEnd"/>
      <w:r w:rsidRPr="00D93C55">
        <w:rPr>
          <w:iCs/>
          <w:lang w:val="ru-RU"/>
        </w:rPr>
        <w:t xml:space="preserve"> є </w:t>
      </w:r>
      <w:proofErr w:type="spellStart"/>
      <w:r w:rsidRPr="00D93C55">
        <w:rPr>
          <w:iCs/>
          <w:lang w:val="ru-RU"/>
        </w:rPr>
        <w:t>неможливим</w:t>
      </w:r>
      <w:proofErr w:type="spellEnd"/>
      <w:r w:rsidRPr="00D93C55">
        <w:rPr>
          <w:iCs/>
          <w:lang w:val="ru-RU"/>
        </w:rPr>
        <w:t xml:space="preserve">, </w:t>
      </w:r>
      <w:proofErr w:type="spellStart"/>
      <w:r w:rsidRPr="00D93C55">
        <w:rPr>
          <w:iCs/>
          <w:lang w:val="ru-RU"/>
        </w:rPr>
        <w:t>або</w:t>
      </w:r>
      <w:proofErr w:type="spellEnd"/>
      <w:r w:rsidRPr="00D93C55">
        <w:rPr>
          <w:iCs/>
          <w:lang w:val="ru-RU"/>
        </w:rPr>
        <w:t xml:space="preserve"> ваше </w:t>
      </w:r>
      <w:proofErr w:type="spellStart"/>
      <w:r w:rsidRPr="00D93C55">
        <w:rPr>
          <w:iCs/>
          <w:lang w:val="ru-RU"/>
        </w:rPr>
        <w:t>питання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потребує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термінового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розгляду</w:t>
      </w:r>
      <w:proofErr w:type="spellEnd"/>
      <w:r w:rsidRPr="00D93C55">
        <w:rPr>
          <w:iCs/>
          <w:lang w:val="ru-RU"/>
        </w:rPr>
        <w:t xml:space="preserve">, </w:t>
      </w:r>
      <w:proofErr w:type="spellStart"/>
      <w:r w:rsidRPr="00D93C55">
        <w:rPr>
          <w:iCs/>
          <w:lang w:val="ru-RU"/>
        </w:rPr>
        <w:t>направте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електронного</w:t>
      </w:r>
      <w:proofErr w:type="spellEnd"/>
      <w:r w:rsidRPr="00D93C55">
        <w:rPr>
          <w:iCs/>
          <w:lang w:val="ru-RU"/>
        </w:rPr>
        <w:t xml:space="preserve"> листа з </w:t>
      </w:r>
      <w:proofErr w:type="spellStart"/>
      <w:r w:rsidRPr="00D93C55">
        <w:rPr>
          <w:iCs/>
          <w:lang w:val="ru-RU"/>
        </w:rPr>
        <w:t>позначкою</w:t>
      </w:r>
      <w:proofErr w:type="spellEnd"/>
      <w:r w:rsidRPr="00D93C55">
        <w:rPr>
          <w:iCs/>
          <w:lang w:val="ru-RU"/>
        </w:rPr>
        <w:t xml:space="preserve"> «</w:t>
      </w:r>
      <w:proofErr w:type="spellStart"/>
      <w:r w:rsidRPr="00D93C55">
        <w:rPr>
          <w:iCs/>
          <w:lang w:val="ru-RU"/>
        </w:rPr>
        <w:t>Важливо</w:t>
      </w:r>
      <w:proofErr w:type="spellEnd"/>
      <w:r w:rsidRPr="00D93C55">
        <w:rPr>
          <w:iCs/>
          <w:lang w:val="ru-RU"/>
        </w:rPr>
        <w:t xml:space="preserve">» </w:t>
      </w:r>
      <w:proofErr w:type="gramStart"/>
      <w:r w:rsidRPr="00D93C55">
        <w:rPr>
          <w:iCs/>
          <w:lang w:val="ru-RU"/>
        </w:rPr>
        <w:t>на адресу</w:t>
      </w:r>
      <w:proofErr w:type="gramEnd"/>
      <w:r w:rsidRPr="00D93C55">
        <w:rPr>
          <w:iCs/>
          <w:lang w:val="ru-RU"/>
        </w:rPr>
        <w:t xml:space="preserve"> </w:t>
      </w:r>
      <w:hyperlink r:id="rId10" w:history="1">
        <w:r w:rsidRPr="00D93C55">
          <w:rPr>
            <w:rStyle w:val="a9"/>
            <w:iCs/>
            <w:lang w:val="en-US"/>
          </w:rPr>
          <w:t>dornika</w:t>
        </w:r>
        <w:r w:rsidRPr="00D93C55">
          <w:rPr>
            <w:rStyle w:val="a9"/>
            <w:iCs/>
            <w:lang w:val="ru-RU"/>
          </w:rPr>
          <w:t>@</w:t>
        </w:r>
        <w:r w:rsidRPr="00D93C55">
          <w:rPr>
            <w:rStyle w:val="a9"/>
            <w:iCs/>
            <w:lang w:val="en-US"/>
          </w:rPr>
          <w:t>i</w:t>
        </w:r>
        <w:r w:rsidRPr="00D93C55">
          <w:rPr>
            <w:rStyle w:val="a9"/>
            <w:iCs/>
            <w:lang w:val="ru-RU"/>
          </w:rPr>
          <w:t>.</w:t>
        </w:r>
        <w:proofErr w:type="spellStart"/>
        <w:r w:rsidRPr="00D93C55">
          <w:rPr>
            <w:rStyle w:val="a9"/>
            <w:iCs/>
            <w:lang w:val="ru-RU"/>
          </w:rPr>
          <w:t>ua</w:t>
        </w:r>
        <w:proofErr w:type="spellEnd"/>
      </w:hyperlink>
      <w:r w:rsidRPr="00D93C55">
        <w:rPr>
          <w:iCs/>
          <w:lang w:val="ru-RU"/>
        </w:rPr>
        <w:t xml:space="preserve">. У </w:t>
      </w:r>
      <w:proofErr w:type="spellStart"/>
      <w:r w:rsidRPr="00D93C55">
        <w:rPr>
          <w:iCs/>
          <w:lang w:val="ru-RU"/>
        </w:rPr>
        <w:t>листі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обов’язково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вкажіть</w:t>
      </w:r>
      <w:proofErr w:type="spellEnd"/>
      <w:r w:rsidRPr="00D93C55">
        <w:rPr>
          <w:iCs/>
          <w:lang w:val="ru-RU"/>
        </w:rPr>
        <w:t xml:space="preserve"> ваше </w:t>
      </w:r>
      <w:proofErr w:type="spellStart"/>
      <w:r w:rsidRPr="00D93C55">
        <w:rPr>
          <w:iCs/>
          <w:lang w:val="ru-RU"/>
        </w:rPr>
        <w:t>прізвище</w:t>
      </w:r>
      <w:proofErr w:type="spellEnd"/>
      <w:r w:rsidRPr="00D93C55">
        <w:rPr>
          <w:iCs/>
          <w:lang w:val="ru-RU"/>
        </w:rPr>
        <w:t xml:space="preserve"> та </w:t>
      </w:r>
      <w:proofErr w:type="spellStart"/>
      <w:r w:rsidRPr="00D93C55">
        <w:rPr>
          <w:iCs/>
          <w:lang w:val="ru-RU"/>
        </w:rPr>
        <w:t>ім’я</w:t>
      </w:r>
      <w:proofErr w:type="spellEnd"/>
      <w:r w:rsidRPr="00D93C55">
        <w:rPr>
          <w:iCs/>
          <w:lang w:val="ru-RU"/>
        </w:rPr>
        <w:t xml:space="preserve">, курс та шифр </w:t>
      </w:r>
      <w:proofErr w:type="spellStart"/>
      <w:r w:rsidRPr="00D93C55">
        <w:rPr>
          <w:iCs/>
          <w:lang w:val="ru-RU"/>
        </w:rPr>
        <w:t>академічної</w:t>
      </w:r>
      <w:proofErr w:type="spellEnd"/>
      <w:r w:rsidRPr="00D93C55">
        <w:rPr>
          <w:iCs/>
          <w:lang w:val="ru-RU"/>
        </w:rPr>
        <w:t xml:space="preserve"> </w:t>
      </w:r>
      <w:proofErr w:type="spellStart"/>
      <w:r w:rsidRPr="00D93C55">
        <w:rPr>
          <w:iCs/>
          <w:lang w:val="ru-RU"/>
        </w:rPr>
        <w:t>групи</w:t>
      </w:r>
      <w:proofErr w:type="spellEnd"/>
      <w:r w:rsidRPr="00D93C55">
        <w:rPr>
          <w:iCs/>
          <w:lang w:val="ru-RU"/>
        </w:rPr>
        <w:t>.</w:t>
      </w:r>
    </w:p>
    <w:p w14:paraId="25660C71" w14:textId="77777777" w:rsidR="00D93C55" w:rsidRPr="00D93C55" w:rsidRDefault="00D93C55" w:rsidP="00D93C55">
      <w:pPr>
        <w:tabs>
          <w:tab w:val="left" w:pos="1995"/>
        </w:tabs>
        <w:jc w:val="both"/>
        <w:rPr>
          <w:lang w:val="ru-RU"/>
        </w:rPr>
      </w:pPr>
      <w:r w:rsidRPr="00D93C55">
        <w:rPr>
          <w:u w:val="single"/>
          <w:lang w:val="ru-RU"/>
        </w:rPr>
        <w:t xml:space="preserve">Ел. </w:t>
      </w:r>
      <w:proofErr w:type="spellStart"/>
      <w:r w:rsidRPr="00D93C55">
        <w:rPr>
          <w:u w:val="single"/>
          <w:lang w:val="ru-RU"/>
        </w:rPr>
        <w:t>пошта</w:t>
      </w:r>
      <w:proofErr w:type="spellEnd"/>
      <w:r w:rsidRPr="00D93C55">
        <w:rPr>
          <w:u w:val="single"/>
          <w:lang w:val="ru-RU"/>
        </w:rPr>
        <w:t xml:space="preserve"> </w:t>
      </w:r>
      <w:proofErr w:type="spellStart"/>
      <w:r w:rsidRPr="00D93C55">
        <w:rPr>
          <w:u w:val="single"/>
          <w:lang w:val="ru-RU"/>
        </w:rPr>
        <w:t>має</w:t>
      </w:r>
      <w:proofErr w:type="spellEnd"/>
      <w:r w:rsidRPr="00D93C55">
        <w:rPr>
          <w:u w:val="single"/>
          <w:lang w:val="ru-RU"/>
        </w:rPr>
        <w:t xml:space="preserve"> бути </w:t>
      </w:r>
      <w:proofErr w:type="spellStart"/>
      <w:r w:rsidRPr="00D93C55">
        <w:rPr>
          <w:u w:val="single"/>
          <w:lang w:val="ru-RU"/>
        </w:rPr>
        <w:t>підписана</w:t>
      </w:r>
      <w:proofErr w:type="spellEnd"/>
      <w:r w:rsidRPr="00D93C55">
        <w:rPr>
          <w:u w:val="single"/>
          <w:lang w:val="ru-RU"/>
        </w:rPr>
        <w:t xml:space="preserve"> </w:t>
      </w:r>
      <w:proofErr w:type="spellStart"/>
      <w:r w:rsidRPr="00D93C55">
        <w:rPr>
          <w:u w:val="single"/>
          <w:lang w:val="ru-RU"/>
        </w:rPr>
        <w:t>справжнім</w:t>
      </w:r>
      <w:proofErr w:type="spellEnd"/>
      <w:r w:rsidRPr="00D93C55">
        <w:rPr>
          <w:u w:val="single"/>
          <w:lang w:val="ru-RU"/>
        </w:rPr>
        <w:t xml:space="preserve"> </w:t>
      </w:r>
      <w:proofErr w:type="spellStart"/>
      <w:r w:rsidRPr="00D93C55">
        <w:rPr>
          <w:u w:val="single"/>
          <w:lang w:val="ru-RU"/>
        </w:rPr>
        <w:t>ім’ям</w:t>
      </w:r>
      <w:proofErr w:type="spellEnd"/>
      <w:r w:rsidRPr="00D93C55">
        <w:rPr>
          <w:u w:val="single"/>
          <w:lang w:val="ru-RU"/>
        </w:rPr>
        <w:t xml:space="preserve"> і </w:t>
      </w:r>
      <w:proofErr w:type="spellStart"/>
      <w:r w:rsidRPr="00D93C55">
        <w:rPr>
          <w:u w:val="single"/>
          <w:lang w:val="ru-RU"/>
        </w:rPr>
        <w:t>прізвищем</w:t>
      </w:r>
      <w:proofErr w:type="spellEnd"/>
      <w:r w:rsidRPr="00D93C55">
        <w:rPr>
          <w:lang w:val="ru-RU"/>
        </w:rPr>
        <w:t xml:space="preserve">. </w:t>
      </w:r>
      <w:proofErr w:type="spellStart"/>
      <w:r w:rsidRPr="00D93C55">
        <w:rPr>
          <w:lang w:val="ru-RU"/>
        </w:rPr>
        <w:t>Адреси</w:t>
      </w:r>
      <w:proofErr w:type="spellEnd"/>
      <w:r w:rsidRPr="00D93C55">
        <w:rPr>
          <w:lang w:val="ru-RU"/>
        </w:rPr>
        <w:t xml:space="preserve"> типу user123@gmail.com не </w:t>
      </w:r>
      <w:proofErr w:type="spellStart"/>
      <w:r w:rsidRPr="00D93C55">
        <w:rPr>
          <w:lang w:val="ru-RU"/>
        </w:rPr>
        <w:t>приймаються</w:t>
      </w:r>
      <w:proofErr w:type="spellEnd"/>
      <w:r w:rsidRPr="00D93C55">
        <w:rPr>
          <w:lang w:val="ru-RU"/>
        </w:rPr>
        <w:t>!</w:t>
      </w:r>
    </w:p>
    <w:p w14:paraId="56F81A53" w14:textId="77777777" w:rsidR="006507A1" w:rsidRDefault="00D93C55" w:rsidP="00D93C55">
      <w:pPr>
        <w:tabs>
          <w:tab w:val="left" w:pos="1995"/>
        </w:tabs>
        <w:rPr>
          <w:b/>
          <w:i/>
          <w:lang w:val="ru-RU"/>
        </w:rPr>
      </w:pPr>
      <w:r w:rsidRPr="00D93C55">
        <w:rPr>
          <w:b/>
          <w:i/>
          <w:lang w:val="ru-RU"/>
        </w:rPr>
        <w:br w:type="page"/>
      </w:r>
    </w:p>
    <w:p w14:paraId="0F39854F" w14:textId="77777777" w:rsidR="006507A1" w:rsidRPr="006507A1" w:rsidRDefault="006507A1" w:rsidP="006507A1">
      <w:pPr>
        <w:tabs>
          <w:tab w:val="left" w:pos="1995"/>
        </w:tabs>
        <w:rPr>
          <w:b/>
        </w:rPr>
      </w:pPr>
      <w:r w:rsidRPr="006507A1">
        <w:rPr>
          <w:b/>
        </w:rPr>
        <w:lastRenderedPageBreak/>
        <w:t>Додаткова інформація</w:t>
      </w:r>
    </w:p>
    <w:p w14:paraId="2CBBE777" w14:textId="77777777" w:rsidR="00191037" w:rsidRDefault="00191037" w:rsidP="00F90C70">
      <w:pPr>
        <w:tabs>
          <w:tab w:val="left" w:pos="1995"/>
        </w:tabs>
        <w:rPr>
          <w:b/>
        </w:rPr>
      </w:pPr>
    </w:p>
    <w:p w14:paraId="3FAB89CF" w14:textId="77777777" w:rsidR="00F90C70" w:rsidRDefault="00F90C70" w:rsidP="00F90C70">
      <w:pPr>
        <w:tabs>
          <w:tab w:val="left" w:pos="1995"/>
        </w:tabs>
      </w:pPr>
      <w:r w:rsidRPr="00F90C70">
        <w:rPr>
          <w:b/>
        </w:rPr>
        <w:t>ГРАФІК ОСВІТНЬОГО ПРОЦЕСУ 2025-2026 н. р.</w:t>
      </w:r>
      <w:r>
        <w:t xml:space="preserve"> доступний за </w:t>
      </w:r>
      <w:proofErr w:type="spellStart"/>
      <w:r>
        <w:t>адресою</w:t>
      </w:r>
      <w:proofErr w:type="spellEnd"/>
      <w:r>
        <w:t>: https://sites.znu.edu.ua/navchalnyj_viddil/1635.ukr.html</w:t>
      </w:r>
    </w:p>
    <w:p w14:paraId="32D2B247" w14:textId="77777777" w:rsidR="00F90C70" w:rsidRDefault="00F90C70" w:rsidP="00F90C70">
      <w:pPr>
        <w:tabs>
          <w:tab w:val="left" w:pos="1995"/>
        </w:tabs>
      </w:pPr>
    </w:p>
    <w:p w14:paraId="580E0CBB" w14:textId="77777777" w:rsidR="00F90C70" w:rsidRDefault="00F90C70" w:rsidP="00F90C70">
      <w:pPr>
        <w:tabs>
          <w:tab w:val="left" w:pos="1995"/>
        </w:tabs>
      </w:pPr>
      <w:r w:rsidRPr="00F90C70">
        <w:rPr>
          <w:b/>
        </w:rPr>
        <w:t>НАВЧАЛЬНИЙ ПРОЦЕС ТА ЗАБЕЗПЕЧЕННЯ ЯКОСТІ ОСВІТИ</w:t>
      </w:r>
      <w:r>
        <w:t xml:space="preserve">. 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r w:rsidR="0001266F" w:rsidRPr="0001266F">
        <w:t>https://cutt.ly/YrAX6zCD</w:t>
      </w:r>
      <w:r>
        <w:t>.</w:t>
      </w:r>
    </w:p>
    <w:p w14:paraId="2E0B51F4" w14:textId="77777777" w:rsidR="00F90C70" w:rsidRDefault="00F90C70" w:rsidP="00F90C70">
      <w:pPr>
        <w:tabs>
          <w:tab w:val="left" w:pos="1995"/>
        </w:tabs>
      </w:pPr>
    </w:p>
    <w:p w14:paraId="0353C653" w14:textId="77777777" w:rsidR="00F90C70" w:rsidRDefault="00F90C70" w:rsidP="00F90C70">
      <w:pPr>
        <w:tabs>
          <w:tab w:val="left" w:pos="1995"/>
        </w:tabs>
      </w:pPr>
      <w:r w:rsidRPr="00F90C70">
        <w:rPr>
          <w:b/>
        </w:rPr>
        <w:t>ПОВТОРНЕ ВИВЧЕННЯ ДИСЦИПЛІН, ВІДРАХУВАННЯ</w:t>
      </w:r>
      <w:r>
        <w:t xml:space="preserve">. 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r w:rsidR="0001266F" w:rsidRPr="0001266F">
        <w:t>https://tinyurl.com/y9pkmmp5</w:t>
      </w:r>
      <w: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прийому, відрахування, переривання навчання, поновлення і переведення здобувачів вищої освіти в ЗНУ: </w:t>
      </w:r>
      <w:r w:rsidR="0001266F" w:rsidRPr="0001266F">
        <w:t>https://cutt.ly/qrACe7l0</w:t>
      </w:r>
    </w:p>
    <w:p w14:paraId="3FEC18F9" w14:textId="77777777" w:rsidR="00F90C70" w:rsidRDefault="00F90C70" w:rsidP="00F90C70">
      <w:pPr>
        <w:tabs>
          <w:tab w:val="left" w:pos="1995"/>
        </w:tabs>
      </w:pPr>
    </w:p>
    <w:p w14:paraId="5F86D27D" w14:textId="77777777" w:rsidR="00F90C70" w:rsidRDefault="00F90C70" w:rsidP="00F90C70">
      <w:pPr>
        <w:tabs>
          <w:tab w:val="left" w:pos="1995"/>
        </w:tabs>
      </w:pPr>
      <w:r w:rsidRPr="00F90C70">
        <w:rPr>
          <w:b/>
        </w:rPr>
        <w:t>ВИРІШЕННЯ КОНФЛІКТІВ</w:t>
      </w:r>
      <w:r>
        <w:t xml:space="preserve">. 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https://tinyurl.com/57wha734.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https://tinyurl.com/yd6bq6p9; Положення про призначення та виплату соціальних стипендій у ЗНУ: https://tinyurl.com/y9r5dpwh. </w:t>
      </w:r>
    </w:p>
    <w:p w14:paraId="5245E192" w14:textId="77777777" w:rsidR="00F90C70" w:rsidRDefault="00F90C70" w:rsidP="00F90C70">
      <w:pPr>
        <w:tabs>
          <w:tab w:val="left" w:pos="1995"/>
        </w:tabs>
      </w:pPr>
    </w:p>
    <w:p w14:paraId="5DEB87E9" w14:textId="77777777" w:rsidR="00F90C70" w:rsidRDefault="00F90C70" w:rsidP="00F90C70">
      <w:pPr>
        <w:tabs>
          <w:tab w:val="left" w:pos="1995"/>
        </w:tabs>
      </w:pPr>
      <w:r w:rsidRPr="00F90C70">
        <w:rPr>
          <w:b/>
        </w:rPr>
        <w:t>ПСИХОЛОГІЧНА ДОПОМОГА</w:t>
      </w:r>
      <w:r>
        <w:t xml:space="preserve">. Телефон довіри практичного психолога Марті Ірини Вадимівни (061) 228-15-84, (099) 253-78-73 (щоденно з 9 до 21). </w:t>
      </w:r>
    </w:p>
    <w:p w14:paraId="2FC9E8BC" w14:textId="77777777" w:rsidR="00F90C70" w:rsidRDefault="00F90C70" w:rsidP="00F90C70">
      <w:pPr>
        <w:tabs>
          <w:tab w:val="left" w:pos="1995"/>
        </w:tabs>
      </w:pPr>
    </w:p>
    <w:p w14:paraId="6FF24E22" w14:textId="77777777" w:rsidR="00F90C70" w:rsidRDefault="00F90C70" w:rsidP="00F90C70">
      <w:pPr>
        <w:tabs>
          <w:tab w:val="left" w:pos="1995"/>
        </w:tabs>
      </w:pPr>
      <w:r w:rsidRPr="00F90C70">
        <w:rPr>
          <w:b/>
        </w:rPr>
        <w:t>УПОВНОВАЖЕНА ОСОБА З ПИТАНЬ ЗАПОБІГАННЯ ТА ВИЯВЛЕННЯ КОРУПЦІЇ</w:t>
      </w:r>
      <w:r>
        <w:t xml:space="preserve"> Запорізького національного університету: Банах Віктор Аркадійович</w:t>
      </w:r>
    </w:p>
    <w:p w14:paraId="3DAC6663" w14:textId="77777777" w:rsidR="00F90C70" w:rsidRDefault="00F90C70" w:rsidP="00F90C70">
      <w:pPr>
        <w:tabs>
          <w:tab w:val="left" w:pos="1995"/>
        </w:tabs>
      </w:pPr>
      <w:r>
        <w:t>Електронна адреса: v_banakh@znu.edu.ua</w:t>
      </w:r>
    </w:p>
    <w:p w14:paraId="19E0BD82" w14:textId="77777777" w:rsidR="00F90C70" w:rsidRDefault="00F90C70" w:rsidP="00F90C70">
      <w:pPr>
        <w:tabs>
          <w:tab w:val="left" w:pos="1995"/>
        </w:tabs>
      </w:pPr>
      <w:r>
        <w:t xml:space="preserve">Гаряча лінія: </w:t>
      </w:r>
      <w:proofErr w:type="spellStart"/>
      <w:r>
        <w:t>тел</w:t>
      </w:r>
      <w:proofErr w:type="spellEnd"/>
      <w:r>
        <w:t>.  (061) 227-12-76, факс 227-12-88</w:t>
      </w:r>
    </w:p>
    <w:p w14:paraId="5DD2DA06" w14:textId="77777777" w:rsidR="00F90C70" w:rsidRDefault="00F90C70" w:rsidP="00F90C70">
      <w:pPr>
        <w:tabs>
          <w:tab w:val="left" w:pos="1995"/>
        </w:tabs>
      </w:pPr>
    </w:p>
    <w:p w14:paraId="7D03020D" w14:textId="77777777" w:rsidR="006507A1" w:rsidRPr="006507A1" w:rsidRDefault="00F90C70" w:rsidP="00F90C70">
      <w:pPr>
        <w:tabs>
          <w:tab w:val="left" w:pos="1995"/>
        </w:tabs>
      </w:pPr>
      <w:r w:rsidRPr="00F90C70">
        <w:rPr>
          <w:b/>
        </w:rPr>
        <w:t>РІВНІ МОЖЛИВОСТІ ТА ІНКЛЮЗИВНЕ ОСВІТНЄ СЕРЕДОВИЩЕ</w:t>
      </w:r>
      <w:r>
        <w:t>. 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https://tinyurl.com/ydhcsagx.</w:t>
      </w:r>
    </w:p>
    <w:p w14:paraId="77729FCF" w14:textId="77777777" w:rsidR="006507A1" w:rsidRPr="006507A1" w:rsidRDefault="006507A1" w:rsidP="006507A1">
      <w:pPr>
        <w:tabs>
          <w:tab w:val="left" w:pos="1995"/>
        </w:tabs>
        <w:rPr>
          <w:b/>
        </w:rPr>
      </w:pPr>
    </w:p>
    <w:p w14:paraId="0369C868" w14:textId="77777777" w:rsidR="006507A1" w:rsidRPr="006507A1" w:rsidRDefault="006507A1" w:rsidP="006507A1">
      <w:pPr>
        <w:tabs>
          <w:tab w:val="left" w:pos="1995"/>
        </w:tabs>
        <w:rPr>
          <w:b/>
        </w:rPr>
      </w:pPr>
      <w:r w:rsidRPr="006507A1">
        <w:rPr>
          <w:b/>
        </w:rPr>
        <w:t>РЕСУРСИ ДЛЯ НАВЧАННЯ</w:t>
      </w:r>
    </w:p>
    <w:p w14:paraId="0C39E92B" w14:textId="77777777" w:rsidR="006507A1" w:rsidRPr="006507A1" w:rsidRDefault="006507A1" w:rsidP="006507A1">
      <w:pPr>
        <w:tabs>
          <w:tab w:val="left" w:pos="1995"/>
        </w:tabs>
      </w:pPr>
      <w:r w:rsidRPr="006507A1">
        <w:rPr>
          <w:b/>
        </w:rPr>
        <w:t>Наукова бібліотека</w:t>
      </w:r>
      <w:r w:rsidRPr="006507A1">
        <w:t xml:space="preserve">: </w:t>
      </w:r>
      <w:hyperlink r:id="rId11" w:history="1">
        <w:r w:rsidRPr="006507A1">
          <w:rPr>
            <w:rStyle w:val="a9"/>
          </w:rPr>
          <w:t>http://library.znu.edu.ua</w:t>
        </w:r>
      </w:hyperlink>
      <w:r w:rsidRPr="006507A1">
        <w:t>. Графік роботи абонементів: понеділок-п`ятниця з 08.00 до 16.00; вихідні дні: субота і неділя.</w:t>
      </w:r>
    </w:p>
    <w:p w14:paraId="24B2D09E" w14:textId="77777777" w:rsidR="006507A1" w:rsidRPr="006507A1" w:rsidRDefault="006507A1" w:rsidP="006507A1">
      <w:pPr>
        <w:tabs>
          <w:tab w:val="left" w:pos="1995"/>
        </w:tabs>
      </w:pPr>
    </w:p>
    <w:p w14:paraId="7AFA0780" w14:textId="77777777" w:rsidR="006507A1" w:rsidRPr="006507A1" w:rsidRDefault="006507A1" w:rsidP="006507A1">
      <w:pPr>
        <w:tabs>
          <w:tab w:val="left" w:pos="1995"/>
        </w:tabs>
        <w:rPr>
          <w:b/>
        </w:rPr>
      </w:pPr>
      <w:r w:rsidRPr="006507A1">
        <w:rPr>
          <w:b/>
        </w:rPr>
        <w:t>С</w:t>
      </w:r>
      <w:r w:rsidR="00191037">
        <w:rPr>
          <w:b/>
        </w:rPr>
        <w:t>ИСТЕМА</w:t>
      </w:r>
      <w:r w:rsidRPr="006507A1">
        <w:rPr>
          <w:b/>
        </w:rPr>
        <w:t xml:space="preserve"> ЕЛЕКТРОНН</w:t>
      </w:r>
      <w:r>
        <w:rPr>
          <w:b/>
        </w:rPr>
        <w:t>ОГО</w:t>
      </w:r>
      <w:r w:rsidRPr="006507A1">
        <w:rPr>
          <w:b/>
        </w:rPr>
        <w:t xml:space="preserve"> ЗАБЕЗПЕЧЕННЯ НАВЧАННЯ (MOODLE): </w:t>
      </w:r>
      <w:r w:rsidRPr="006507A1">
        <w:rPr>
          <w:u w:val="single"/>
        </w:rPr>
        <w:t>https://moodle.znu.edu.ua</w:t>
      </w:r>
    </w:p>
    <w:p w14:paraId="64FEABFD" w14:textId="77777777" w:rsidR="006507A1" w:rsidRPr="006507A1" w:rsidRDefault="006507A1" w:rsidP="006507A1">
      <w:pPr>
        <w:tabs>
          <w:tab w:val="left" w:pos="1995"/>
        </w:tabs>
      </w:pPr>
      <w:r w:rsidRPr="006507A1">
        <w:t xml:space="preserve">Якщо забули пароль/логін, </w:t>
      </w:r>
      <w:proofErr w:type="spellStart"/>
      <w:r w:rsidRPr="006507A1">
        <w:t>направте</w:t>
      </w:r>
      <w:proofErr w:type="spellEnd"/>
      <w:r w:rsidRPr="006507A1">
        <w:t xml:space="preserve"> листа з темою «</w:t>
      </w:r>
      <w:proofErr w:type="spellStart"/>
      <w:r w:rsidRPr="006507A1">
        <w:t>Забув</w:t>
      </w:r>
      <w:proofErr w:type="spellEnd"/>
      <w:r w:rsidRPr="006507A1">
        <w:t xml:space="preserve"> пароль/логін» за </w:t>
      </w:r>
      <w:proofErr w:type="spellStart"/>
      <w:r w:rsidRPr="006507A1">
        <w:t>адресою</w:t>
      </w:r>
      <w:proofErr w:type="spellEnd"/>
      <w:r w:rsidRPr="006507A1">
        <w:t xml:space="preserve">: </w:t>
      </w:r>
      <w:r w:rsidRPr="006507A1">
        <w:rPr>
          <w:bCs/>
          <w:u w:val="single"/>
        </w:rPr>
        <w:t>moodle.znu@znu.edu.ua.</w:t>
      </w:r>
    </w:p>
    <w:p w14:paraId="1918F7BB" w14:textId="77777777" w:rsidR="006507A1" w:rsidRPr="006507A1" w:rsidRDefault="006507A1" w:rsidP="006507A1">
      <w:pPr>
        <w:tabs>
          <w:tab w:val="left" w:pos="1995"/>
        </w:tabs>
      </w:pPr>
      <w:r w:rsidRPr="006507A1">
        <w:t>У листі вкажіть: прізвище, ім'я, по-батькові українською мовою; шифр групи; електронну адресу.</w:t>
      </w:r>
    </w:p>
    <w:p w14:paraId="6DE48D35" w14:textId="77777777" w:rsidR="006507A1" w:rsidRPr="006507A1" w:rsidRDefault="006507A1" w:rsidP="006507A1">
      <w:pPr>
        <w:tabs>
          <w:tab w:val="left" w:pos="1995"/>
        </w:tabs>
      </w:pPr>
      <w:r w:rsidRPr="006507A1">
        <w:t xml:space="preserve">Якщо ви вказували електронну адресу в профілі системи </w:t>
      </w:r>
      <w:proofErr w:type="spellStart"/>
      <w:r w:rsidRPr="006507A1">
        <w:t>Moodle</w:t>
      </w:r>
      <w:proofErr w:type="spellEnd"/>
      <w:r w:rsidRPr="006507A1">
        <w:t xml:space="preserve"> ЗНУ, то використовуйте посилання для відновлення паролю </w:t>
      </w:r>
      <w:r w:rsidRPr="006507A1">
        <w:rPr>
          <w:u w:val="single"/>
        </w:rPr>
        <w:t>https://moodle.znu.edu.ua/mod/page/view.php?id=133015</w:t>
      </w:r>
      <w:r w:rsidRPr="006507A1">
        <w:t>.</w:t>
      </w:r>
    </w:p>
    <w:p w14:paraId="740A2702" w14:textId="77777777" w:rsidR="006507A1" w:rsidRPr="006507A1" w:rsidRDefault="006507A1" w:rsidP="006507A1">
      <w:pPr>
        <w:tabs>
          <w:tab w:val="left" w:pos="1995"/>
        </w:tabs>
        <w:rPr>
          <w:b/>
        </w:rPr>
      </w:pPr>
    </w:p>
    <w:p w14:paraId="44876233" w14:textId="77777777" w:rsidR="006507A1" w:rsidRPr="006507A1" w:rsidRDefault="006507A1" w:rsidP="006507A1">
      <w:pPr>
        <w:tabs>
          <w:tab w:val="left" w:pos="1995"/>
        </w:tabs>
        <w:rPr>
          <w:u w:val="single"/>
        </w:rPr>
      </w:pPr>
      <w:r w:rsidRPr="006507A1">
        <w:rPr>
          <w:b/>
        </w:rPr>
        <w:t>Центр інтенсивного вивчення іноземних мов</w:t>
      </w:r>
      <w:r w:rsidRPr="006507A1">
        <w:t xml:space="preserve">: </w:t>
      </w:r>
      <w:r w:rsidR="00F90C70" w:rsidRPr="00F90C70">
        <w:rPr>
          <w:u w:val="single"/>
        </w:rPr>
        <w:t>http://sites.znu.edu.ua/child-advance/</w:t>
      </w:r>
    </w:p>
    <w:p w14:paraId="18CF1CB7" w14:textId="77777777" w:rsidR="006507A1" w:rsidRPr="006507A1" w:rsidRDefault="006507A1" w:rsidP="006507A1">
      <w:pPr>
        <w:tabs>
          <w:tab w:val="left" w:pos="1995"/>
        </w:tabs>
        <w:rPr>
          <w:u w:val="single"/>
        </w:rPr>
      </w:pPr>
      <w:r w:rsidRPr="006507A1">
        <w:rPr>
          <w:b/>
        </w:rPr>
        <w:t>Центр німецької мови, партнер Гете-інституту</w:t>
      </w:r>
      <w:r w:rsidRPr="006507A1">
        <w:t xml:space="preserve">: </w:t>
      </w:r>
      <w:r w:rsidRPr="006507A1">
        <w:rPr>
          <w:u w:val="single"/>
        </w:rPr>
        <w:t>https://www.znu.edu.ua/ukr/edu/ocznu/nim</w:t>
      </w:r>
    </w:p>
    <w:p w14:paraId="5C8D5851" w14:textId="77777777" w:rsidR="006507A1" w:rsidRPr="006507A1" w:rsidRDefault="006507A1" w:rsidP="006507A1">
      <w:pPr>
        <w:tabs>
          <w:tab w:val="left" w:pos="1995"/>
        </w:tabs>
        <w:rPr>
          <w:u w:val="single"/>
        </w:rPr>
      </w:pPr>
      <w:r w:rsidRPr="006507A1">
        <w:rPr>
          <w:b/>
        </w:rPr>
        <w:t>Школа Конфуція (вивчення китайської мови)</w:t>
      </w:r>
      <w:r w:rsidRPr="006507A1">
        <w:t xml:space="preserve">: </w:t>
      </w:r>
      <w:r w:rsidRPr="006507A1">
        <w:rPr>
          <w:u w:val="single"/>
        </w:rPr>
        <w:t>http://sites.znu.edu.ua/confucius</w:t>
      </w:r>
    </w:p>
    <w:sectPr w:rsidR="006507A1" w:rsidRPr="006507A1" w:rsidSect="00301458">
      <w:headerReference w:type="default" r:id="rId12"/>
      <w:pgSz w:w="11910" w:h="16840"/>
      <w:pgMar w:top="1580" w:right="460" w:bottom="280" w:left="1418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352BE" w14:textId="77777777" w:rsidR="00F03EB8" w:rsidRDefault="00F03EB8">
      <w:r>
        <w:separator/>
      </w:r>
    </w:p>
  </w:endnote>
  <w:endnote w:type="continuationSeparator" w:id="0">
    <w:p w14:paraId="3E82713A" w14:textId="77777777" w:rsidR="00F03EB8" w:rsidRDefault="00F0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roid Sans Fallback">
    <w:charset w:val="01"/>
    <w:family w:val="auto"/>
    <w:pitch w:val="variable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EF27D" w14:textId="77777777" w:rsidR="00F03EB8" w:rsidRDefault="00F03EB8">
      <w:r>
        <w:separator/>
      </w:r>
    </w:p>
  </w:footnote>
  <w:footnote w:type="continuationSeparator" w:id="0">
    <w:p w14:paraId="70ABE511" w14:textId="77777777" w:rsidR="00F03EB8" w:rsidRDefault="00F03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CDA16" w14:textId="6027BBC0" w:rsidR="00595585" w:rsidRDefault="0059558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1CD1576" wp14:editId="06AE19FD">
              <wp:simplePos x="0" y="0"/>
              <wp:positionH relativeFrom="page">
                <wp:posOffset>2405380</wp:posOffset>
              </wp:positionH>
              <wp:positionV relativeFrom="page">
                <wp:posOffset>436245</wp:posOffset>
              </wp:positionV>
              <wp:extent cx="3111500" cy="7613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0" cy="761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D7973" w14:textId="77777777" w:rsidR="00595585" w:rsidRDefault="00595585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</w:t>
                          </w:r>
                          <w:r>
                            <w:rPr>
                              <w:rFonts w:ascii="Cambria" w:hAnsi="Cambria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НАЦІОНАЛЬНИЙ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УНІВЕРСИТЕТ</w:t>
                          </w:r>
                        </w:p>
                        <w:p w14:paraId="2388FD5B" w14:textId="77777777" w:rsidR="00595585" w:rsidRDefault="00595585" w:rsidP="006D0D6C">
                          <w:pPr>
                            <w:spacing w:before="20"/>
                            <w:ind w:left="2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ФАКУЛЬТЕТ ФІЗИЧНОГО ВИХОВАННЯ, ЗДОРОВ’Я ТА ТУРИЗМУ</w:t>
                          </w:r>
                        </w:p>
                        <w:p w14:paraId="596C57F6" w14:textId="77777777" w:rsidR="00595585" w:rsidRDefault="00595585" w:rsidP="006D0D6C">
                          <w:pPr>
                            <w:spacing w:before="20"/>
                            <w:ind w:left="20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b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</w:rPr>
                            <w:t xml:space="preserve"> навчальної дисципліни</w:t>
                          </w:r>
                        </w:p>
                        <w:p w14:paraId="2C775248" w14:textId="77777777" w:rsidR="00595585" w:rsidRDefault="00595585" w:rsidP="006D0D6C">
                          <w:pPr>
                            <w:spacing w:before="20"/>
                            <w:rPr>
                              <w:rFonts w:ascii="Cambria" w:hAnsi="Cambria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D15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4pt;margin-top:34.35pt;width:245pt;height:59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pEF5wEAALYDAAAOAAAAZHJzL2Uyb0RvYy54bWysU9tu2zAMfR+wfxD0vthO0Www4hRdiw4D&#10;uq1Auw9gZNkWZosapcTOvn6UnGTd+lbsRaB5OTw8pNdX09CLvSZv0FayWORSaKuwNrat5Penu3cf&#10;pPABbA09Wl3Jg/byavP2zXp0pV5ih32tSTCI9eXoKtmF4Mos86rTA/gFOm052CANEPiT2qwmGBl9&#10;6LNlnq+yEal2hEp7z97bOSg3Cb9ptArfmsbrIPpKMreQXkrvNr7ZZg1lS+A6o4404BUsBjCWm56h&#10;biGA2JF5ATUYReixCQuFQ4ZNY5ROM/A0Rf7PNI8dOJ1mYXG8O8vk/x+s+rp/IGFq3p0UFgZe0ZOe&#10;gviIk1hGdUbnS056dJwWJnbHzDipd/eofnhh8aYD2+prIhw7DTWzK2Jl9qx0xvERZDt+wZrbwC5g&#10;ApoaGiIgiyEYnbd0OG8mUlHsvCiK4jLnkOLY+1VxsbpMLaA8VTvy4ZPGQUSjksSbT+iwv/chsoHy&#10;lBKbWbwzfZ+239u/HJwYPYl9JDxTD9N2OqqxxfrAcxDOx8THz0aH9EuKkQ+pkv7nDkhL0X+2rEW8&#10;upNBJ2N7MsAqLq1kkGI2b8J8nTtHpu0YeVbb4jXr1Zg0ShR2ZnHkyceRJjwecry+598p68/vtvkN&#10;AAD//wMAUEsDBBQABgAIAAAAIQDugpre3gAAAAoBAAAPAAAAZHJzL2Rvd25yZXYueG1sTI/BTsMw&#10;DIbvk3iHyEjcthSQslCaThOCExKiKweOaeO10RqnNNlW3p7sxI62P/3+/mIzu4GdcArWk4L7VQYM&#10;qfXGUqfgq35bSmAhajJ68IQKfjHAprxZFDo3/kwVnnaxYymEQq4V9DGOOeeh7dHpsPIjUrrt/eR0&#10;TOPUcTPpcwp3A3/IMsGdtpQ+9HrElx7bw+7oFGy/qXq1Px/NZ7WvbF0/ZfQuDkrd3c7bZ2AR5/gP&#10;w0U/qUOZnBp/JBPYoOBxLZN6VCDkGlgCpLgsmkRKKYCXBb+uUP4BAAD//wMAUEsBAi0AFAAGAAgA&#10;AAAhALaDOJL+AAAA4QEAABMAAAAAAAAAAAAAAAAAAAAAAFtDb250ZW50X1R5cGVzXS54bWxQSwEC&#10;LQAUAAYACAAAACEAOP0h/9YAAACUAQAACwAAAAAAAAAAAAAAAAAvAQAAX3JlbHMvLnJlbHNQSwEC&#10;LQAUAAYACAAAACEA75qRBecBAAC2AwAADgAAAAAAAAAAAAAAAAAuAgAAZHJzL2Uyb0RvYy54bWxQ&#10;SwECLQAUAAYACAAAACEA7oKa3t4AAAAKAQAADwAAAAAAAAAAAAAAAABBBAAAZHJzL2Rvd25yZXYu&#10;eG1sUEsFBgAAAAAEAAQA8wAAAEwFAAAAAA==&#10;" filled="f" stroked="f">
              <v:textbox inset="0,0,0,0">
                <w:txbxContent>
                  <w:p w14:paraId="38DD7973" w14:textId="77777777" w:rsidR="00595585" w:rsidRDefault="00595585">
                    <w:pPr>
                      <w:spacing w:before="20"/>
                      <w:ind w:left="20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</w:t>
                    </w:r>
                    <w:r>
                      <w:rPr>
                        <w:rFonts w:ascii="Cambria" w:hAnsi="Cambria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НАЦІОНАЛЬНИЙ</w:t>
                    </w:r>
                    <w:r>
                      <w:rPr>
                        <w:rFonts w:ascii="Cambria" w:hAnsi="Cambria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УНІВЕРСИТЕТ</w:t>
                    </w:r>
                  </w:p>
                  <w:p w14:paraId="2388FD5B" w14:textId="77777777" w:rsidR="00595585" w:rsidRDefault="00595585" w:rsidP="006D0D6C">
                    <w:pPr>
                      <w:spacing w:before="20"/>
                      <w:ind w:left="20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ФАКУЛЬТЕТ ФІЗИЧНОГО ВИХОВАННЯ, ЗДОРОВ’Я ТА ТУРИЗМУ</w:t>
                    </w:r>
                  </w:p>
                  <w:p w14:paraId="596C57F6" w14:textId="77777777" w:rsidR="00595585" w:rsidRDefault="00595585" w:rsidP="006D0D6C">
                    <w:pPr>
                      <w:spacing w:before="20"/>
                      <w:ind w:left="20"/>
                      <w:jc w:val="center"/>
                      <w:rPr>
                        <w:rFonts w:ascii="Cambria" w:hAnsi="Cambria"/>
                        <w:b/>
                      </w:rPr>
                    </w:pPr>
                    <w:proofErr w:type="spellStart"/>
                    <w:r>
                      <w:rPr>
                        <w:rFonts w:ascii="Cambria" w:hAnsi="Cambria"/>
                        <w:b/>
                      </w:rPr>
                      <w:t>Силабус</w:t>
                    </w:r>
                    <w:proofErr w:type="spellEnd"/>
                    <w:r>
                      <w:rPr>
                        <w:rFonts w:ascii="Cambria" w:hAnsi="Cambria"/>
                        <w:b/>
                      </w:rPr>
                      <w:t xml:space="preserve"> навчальної дисципліни</w:t>
                    </w:r>
                  </w:p>
                  <w:p w14:paraId="2C775248" w14:textId="77777777" w:rsidR="00595585" w:rsidRDefault="00595585" w:rsidP="006D0D6C">
                    <w:pPr>
                      <w:spacing w:before="20"/>
                      <w:rPr>
                        <w:rFonts w:ascii="Cambria" w:hAnsi="Cambria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7B988" w14:textId="0EFA0422" w:rsidR="00595585" w:rsidRDefault="0059558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BD0AFD" wp14:editId="528D3A14">
              <wp:simplePos x="0" y="0"/>
              <wp:positionH relativeFrom="page">
                <wp:posOffset>2405380</wp:posOffset>
              </wp:positionH>
              <wp:positionV relativeFrom="page">
                <wp:posOffset>436245</wp:posOffset>
              </wp:positionV>
              <wp:extent cx="3111500" cy="56705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0" cy="567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6A361" w14:textId="77777777" w:rsidR="00595585" w:rsidRDefault="00595585">
                          <w:pPr>
                            <w:spacing w:before="20"/>
                            <w:ind w:left="20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 НАЦІОНАЛЬНИЙ УНІВЕРСИТЕТ</w:t>
                          </w:r>
                          <w:r>
                            <w:rPr>
                              <w:rFonts w:ascii="Cambria" w:hAnsi="Cambria"/>
                              <w:b/>
                              <w:spacing w:val="-4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ФАКУЛЬТЕТ</w:t>
                          </w:r>
                          <w:r>
                            <w:rPr>
                              <w:rFonts w:ascii="Cambria" w:hAnsi="Cambria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ФІЗИЧНОГО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ВИХОВАННЯ, ЗДОРОВ’Я ТА ТУРИЗМУ</w:t>
                          </w:r>
                        </w:p>
                        <w:p w14:paraId="2DB68EFD" w14:textId="77777777" w:rsidR="00595585" w:rsidRDefault="00595585">
                          <w:pPr>
                            <w:spacing w:before="20"/>
                            <w:ind w:left="20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</w:p>
                        <w:p w14:paraId="4F985614" w14:textId="77777777" w:rsidR="00595585" w:rsidRDefault="00595585">
                          <w:pPr>
                            <w:spacing w:before="3"/>
                            <w:ind w:left="13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b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навчальної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дисципліни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D0AFD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189.4pt;margin-top:34.35pt;width:245pt;height:4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n5AgIAAMMDAAAOAAAAZHJzL2Uyb0RvYy54bWysU8Fu1DAQvSPxD5bvbJLSLVW02aq0KkIq&#10;UKnwAY7jbCwSjxl7N1lu3PmF/gMHDtz4hfSPGDu72wI3xMUa2+M3770ZL86GrmUbhU6DKXg2SzlT&#10;RkKlzargH95fPTvlzHlhKtGCUQXfKsfPlk+fLHqbqyNooK0UMgIxLu9twRvvbZ4kTjaqE24GVhm6&#10;rAE74WmLq6RC0RN61yZHaXqS9ICVRZDKOTq9nC75MuLXtZL+XV075VlbcOLm44pxLcOaLBciX6Gw&#10;jZY7GuIfWHRCGyp6gLoUXrA16r+gOi0RHNR+JqFLoK61VFEDqcnSP9TcNsKqqIXMcfZgk/t/sPLt&#10;5gaZrgp+zJkRHbVovBu/jd/Hn+OP+y/3X9lx8Ki3LqfUW0vJfngJA/U66nX2GuRHxwxcNMKs1Dki&#10;9I0SFXHMwsvk0dMJxwWQsn8DFRUTaw8RaKixCwaSJYzQqVfbQ3/U4Jmkw+dZls1TupJ0Nz95kc7n&#10;sYTI968tOv9KQcdCUHCk/kd0sbl2PrAR+T4lFDNwpds2zkBrfjugxHAS2QfCE3U/lEM0K0oLykqo&#10;tiQHYZos+gkUNICfOetpqgruPq0FKs7a14YsCSO4D3AflPtAGElPC+45m8ILP43q2qJeNYQ8mW7g&#10;nGyrdVT0wGJHlyYlCt1NdRjFx/uY9fD3lr8AAAD//wMAUEsDBBQABgAIAAAAIQCuB5fr3gAAAAoB&#10;AAAPAAAAZHJzL2Rvd25yZXYueG1sTI/BTsMwDIbvSLxDZCRuLAFEF0rTaUJwQkJ03WHHtPHaaI1T&#10;mmwrb092gqPtT7+/v1jNbmAnnIL1pOB+IYAhtd5Y6hRs6/c7CSxETUYPnlDBDwZYlddXhc6NP1OF&#10;p03sWAqhkGsFfYxjznloe3Q6LPyIlG57Pzkd0zh13Ez6nMLdwB+EyLjTltKHXo/42mN72BydgvWO&#10;qjf7/dl8VfvK1vWzoI/soNTtzbx+ARZxjn8wXPSTOpTJqfFHMoENCh6XMqlHBZlcAkuAzC6LJpFP&#10;UgAvC/6/QvkLAAD//wMAUEsBAi0AFAAGAAgAAAAhALaDOJL+AAAA4QEAABMAAAAAAAAAAAAAAAAA&#10;AAAAAFtDb250ZW50X1R5cGVzXS54bWxQSwECLQAUAAYACAAAACEAOP0h/9YAAACUAQAACwAAAAAA&#10;AAAAAAAAAAAvAQAAX3JlbHMvLnJlbHNQSwECLQAUAAYACAAAACEA12pZ+QICAADDAwAADgAAAAAA&#10;AAAAAAAAAAAuAgAAZHJzL2Uyb0RvYy54bWxQSwECLQAUAAYACAAAACEArgeX694AAAAKAQAADwAA&#10;AAAAAAAAAAAAAABcBAAAZHJzL2Rvd25yZXYueG1sUEsFBgAAAAAEAAQA8wAAAGcFAAAAAA==&#10;" filled="f" stroked="f">
              <v:textbox inset="0,0,0,0">
                <w:txbxContent>
                  <w:p w14:paraId="2406A361" w14:textId="77777777" w:rsidR="00595585" w:rsidRDefault="00595585">
                    <w:pPr>
                      <w:spacing w:before="20"/>
                      <w:ind w:left="20" w:right="1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 НАЦІОНАЛЬНИЙ УНІВЕРСИТЕТ</w:t>
                    </w:r>
                    <w:r>
                      <w:rPr>
                        <w:rFonts w:ascii="Cambria" w:hAnsi="Cambria"/>
                        <w:b/>
                        <w:spacing w:val="-4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ФАКУЛЬТЕТ</w:t>
                    </w:r>
                    <w:r>
                      <w:rPr>
                        <w:rFonts w:ascii="Cambria" w:hAnsi="Cambria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ФІЗИЧНОГО</w:t>
                    </w:r>
                    <w:r>
                      <w:rPr>
                        <w:rFonts w:ascii="Cambria" w:hAnsi="Cambria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ВИХОВАННЯ, ЗДОРОВ’Я ТА ТУРИЗМУ</w:t>
                    </w:r>
                  </w:p>
                  <w:p w14:paraId="2DB68EFD" w14:textId="77777777" w:rsidR="00595585" w:rsidRDefault="00595585">
                    <w:pPr>
                      <w:spacing w:before="20"/>
                      <w:ind w:left="20" w:right="18"/>
                      <w:jc w:val="center"/>
                      <w:rPr>
                        <w:rFonts w:ascii="Cambria" w:hAnsi="Cambria"/>
                        <w:b/>
                      </w:rPr>
                    </w:pPr>
                  </w:p>
                  <w:p w14:paraId="4F985614" w14:textId="77777777" w:rsidR="00595585" w:rsidRDefault="00595585">
                    <w:pPr>
                      <w:spacing w:before="3"/>
                      <w:ind w:left="13" w:right="18"/>
                      <w:jc w:val="center"/>
                      <w:rPr>
                        <w:rFonts w:ascii="Cambria" w:hAnsi="Cambria"/>
                        <w:b/>
                      </w:rPr>
                    </w:pPr>
                    <w:proofErr w:type="spellStart"/>
                    <w:r>
                      <w:rPr>
                        <w:rFonts w:ascii="Cambria" w:hAnsi="Cambria"/>
                        <w:b/>
                      </w:rPr>
                      <w:t>Силабус</w:t>
                    </w:r>
                    <w:proofErr w:type="spellEnd"/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навчальної</w:t>
                    </w:r>
                    <w:r>
                      <w:rPr>
                        <w:rFonts w:ascii="Cambria" w:hAnsi="Cambria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дисципліни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0" distR="0" simplePos="0" relativeHeight="251656704" behindDoc="1" locked="0" layoutInCell="1" allowOverlap="1" wp14:anchorId="765B4B73" wp14:editId="6AB1E3FC">
          <wp:simplePos x="0" y="0"/>
          <wp:positionH relativeFrom="page">
            <wp:posOffset>6109334</wp:posOffset>
          </wp:positionH>
          <wp:positionV relativeFrom="page">
            <wp:posOffset>451992</wp:posOffset>
          </wp:positionV>
          <wp:extent cx="530224" cy="553720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4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B56AA"/>
    <w:multiLevelType w:val="hybridMultilevel"/>
    <w:tmpl w:val="F0E8AC92"/>
    <w:lvl w:ilvl="0" w:tplc="FB847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0CC0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424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402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C6C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060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A28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CF5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1E3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D7EF6"/>
    <w:multiLevelType w:val="hybridMultilevel"/>
    <w:tmpl w:val="EFCE6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F4AA9"/>
    <w:multiLevelType w:val="hybridMultilevel"/>
    <w:tmpl w:val="FF447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323B0"/>
    <w:multiLevelType w:val="hybridMultilevel"/>
    <w:tmpl w:val="B86E03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3966F1"/>
    <w:multiLevelType w:val="hybridMultilevel"/>
    <w:tmpl w:val="B7A2420C"/>
    <w:lvl w:ilvl="0" w:tplc="4E50AA4C">
      <w:start w:val="3"/>
      <w:numFmt w:val="decimal"/>
      <w:lvlText w:val="%1."/>
      <w:lvlJc w:val="left"/>
      <w:pPr>
        <w:ind w:left="14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D9708E"/>
    <w:multiLevelType w:val="hybridMultilevel"/>
    <w:tmpl w:val="7FFA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C433D"/>
    <w:multiLevelType w:val="hybridMultilevel"/>
    <w:tmpl w:val="7C928D6A"/>
    <w:lvl w:ilvl="0" w:tplc="42BA65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0912E9"/>
    <w:multiLevelType w:val="hybridMultilevel"/>
    <w:tmpl w:val="35CC3988"/>
    <w:lvl w:ilvl="0" w:tplc="72940584">
      <w:start w:val="1"/>
      <w:numFmt w:val="decimal"/>
      <w:lvlText w:val="%1."/>
      <w:lvlJc w:val="left"/>
      <w:pPr>
        <w:ind w:left="72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266E04C">
      <w:numFmt w:val="bullet"/>
      <w:lvlText w:val="•"/>
      <w:lvlJc w:val="left"/>
      <w:pPr>
        <w:ind w:left="976" w:hanging="245"/>
      </w:pPr>
      <w:rPr>
        <w:rFonts w:hint="default"/>
        <w:lang w:val="uk-UA" w:eastAsia="en-US" w:bidi="ar-SA"/>
      </w:rPr>
    </w:lvl>
    <w:lvl w:ilvl="2" w:tplc="524EFF8A">
      <w:numFmt w:val="bullet"/>
      <w:lvlText w:val="•"/>
      <w:lvlJc w:val="left"/>
      <w:pPr>
        <w:ind w:left="1233" w:hanging="245"/>
      </w:pPr>
      <w:rPr>
        <w:rFonts w:hint="default"/>
        <w:lang w:val="uk-UA" w:eastAsia="en-US" w:bidi="ar-SA"/>
      </w:rPr>
    </w:lvl>
    <w:lvl w:ilvl="3" w:tplc="D7882D8E">
      <w:numFmt w:val="bullet"/>
      <w:lvlText w:val="•"/>
      <w:lvlJc w:val="left"/>
      <w:pPr>
        <w:ind w:left="1490" w:hanging="245"/>
      </w:pPr>
      <w:rPr>
        <w:rFonts w:hint="default"/>
        <w:lang w:val="uk-UA" w:eastAsia="en-US" w:bidi="ar-SA"/>
      </w:rPr>
    </w:lvl>
    <w:lvl w:ilvl="4" w:tplc="E54C5942">
      <w:numFmt w:val="bullet"/>
      <w:lvlText w:val="•"/>
      <w:lvlJc w:val="left"/>
      <w:pPr>
        <w:ind w:left="1747" w:hanging="245"/>
      </w:pPr>
      <w:rPr>
        <w:rFonts w:hint="default"/>
        <w:lang w:val="uk-UA" w:eastAsia="en-US" w:bidi="ar-SA"/>
      </w:rPr>
    </w:lvl>
    <w:lvl w:ilvl="5" w:tplc="D26AAECE">
      <w:numFmt w:val="bullet"/>
      <w:lvlText w:val="•"/>
      <w:lvlJc w:val="left"/>
      <w:pPr>
        <w:ind w:left="2004" w:hanging="245"/>
      </w:pPr>
      <w:rPr>
        <w:rFonts w:hint="default"/>
        <w:lang w:val="uk-UA" w:eastAsia="en-US" w:bidi="ar-SA"/>
      </w:rPr>
    </w:lvl>
    <w:lvl w:ilvl="6" w:tplc="8D8CBEE2">
      <w:numFmt w:val="bullet"/>
      <w:lvlText w:val="•"/>
      <w:lvlJc w:val="left"/>
      <w:pPr>
        <w:ind w:left="2260" w:hanging="245"/>
      </w:pPr>
      <w:rPr>
        <w:rFonts w:hint="default"/>
        <w:lang w:val="uk-UA" w:eastAsia="en-US" w:bidi="ar-SA"/>
      </w:rPr>
    </w:lvl>
    <w:lvl w:ilvl="7" w:tplc="9634AF44">
      <w:numFmt w:val="bullet"/>
      <w:lvlText w:val="•"/>
      <w:lvlJc w:val="left"/>
      <w:pPr>
        <w:ind w:left="2517" w:hanging="245"/>
      </w:pPr>
      <w:rPr>
        <w:rFonts w:hint="default"/>
        <w:lang w:val="uk-UA" w:eastAsia="en-US" w:bidi="ar-SA"/>
      </w:rPr>
    </w:lvl>
    <w:lvl w:ilvl="8" w:tplc="48C2C01A">
      <w:numFmt w:val="bullet"/>
      <w:lvlText w:val="•"/>
      <w:lvlJc w:val="left"/>
      <w:pPr>
        <w:ind w:left="2774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175C5C30"/>
    <w:multiLevelType w:val="hybridMultilevel"/>
    <w:tmpl w:val="F4BC5B58"/>
    <w:lvl w:ilvl="0" w:tplc="A82873A0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4AC31EA">
      <w:numFmt w:val="bullet"/>
      <w:lvlText w:val="•"/>
      <w:lvlJc w:val="left"/>
      <w:pPr>
        <w:ind w:left="1150" w:hanging="264"/>
      </w:pPr>
      <w:rPr>
        <w:rFonts w:hint="default"/>
        <w:lang w:val="uk-UA" w:eastAsia="en-US" w:bidi="ar-SA"/>
      </w:rPr>
    </w:lvl>
    <w:lvl w:ilvl="2" w:tplc="60B2F614">
      <w:numFmt w:val="bullet"/>
      <w:lvlText w:val="•"/>
      <w:lvlJc w:val="left"/>
      <w:pPr>
        <w:ind w:left="2181" w:hanging="264"/>
      </w:pPr>
      <w:rPr>
        <w:rFonts w:hint="default"/>
        <w:lang w:val="uk-UA" w:eastAsia="en-US" w:bidi="ar-SA"/>
      </w:rPr>
    </w:lvl>
    <w:lvl w:ilvl="3" w:tplc="08782E20">
      <w:numFmt w:val="bullet"/>
      <w:lvlText w:val="•"/>
      <w:lvlJc w:val="left"/>
      <w:pPr>
        <w:ind w:left="3212" w:hanging="264"/>
      </w:pPr>
      <w:rPr>
        <w:rFonts w:hint="default"/>
        <w:lang w:val="uk-UA" w:eastAsia="en-US" w:bidi="ar-SA"/>
      </w:rPr>
    </w:lvl>
    <w:lvl w:ilvl="4" w:tplc="015A47B6">
      <w:numFmt w:val="bullet"/>
      <w:lvlText w:val="•"/>
      <w:lvlJc w:val="left"/>
      <w:pPr>
        <w:ind w:left="4243" w:hanging="264"/>
      </w:pPr>
      <w:rPr>
        <w:rFonts w:hint="default"/>
        <w:lang w:val="uk-UA" w:eastAsia="en-US" w:bidi="ar-SA"/>
      </w:rPr>
    </w:lvl>
    <w:lvl w:ilvl="5" w:tplc="69C064F0">
      <w:numFmt w:val="bullet"/>
      <w:lvlText w:val="•"/>
      <w:lvlJc w:val="left"/>
      <w:pPr>
        <w:ind w:left="5274" w:hanging="264"/>
      </w:pPr>
      <w:rPr>
        <w:rFonts w:hint="default"/>
        <w:lang w:val="uk-UA" w:eastAsia="en-US" w:bidi="ar-SA"/>
      </w:rPr>
    </w:lvl>
    <w:lvl w:ilvl="6" w:tplc="C2A24FA6">
      <w:numFmt w:val="bullet"/>
      <w:lvlText w:val="•"/>
      <w:lvlJc w:val="left"/>
      <w:pPr>
        <w:ind w:left="6305" w:hanging="264"/>
      </w:pPr>
      <w:rPr>
        <w:rFonts w:hint="default"/>
        <w:lang w:val="uk-UA" w:eastAsia="en-US" w:bidi="ar-SA"/>
      </w:rPr>
    </w:lvl>
    <w:lvl w:ilvl="7" w:tplc="091A7516">
      <w:numFmt w:val="bullet"/>
      <w:lvlText w:val="•"/>
      <w:lvlJc w:val="left"/>
      <w:pPr>
        <w:ind w:left="7336" w:hanging="264"/>
      </w:pPr>
      <w:rPr>
        <w:rFonts w:hint="default"/>
        <w:lang w:val="uk-UA" w:eastAsia="en-US" w:bidi="ar-SA"/>
      </w:rPr>
    </w:lvl>
    <w:lvl w:ilvl="8" w:tplc="61E88ADE">
      <w:numFmt w:val="bullet"/>
      <w:lvlText w:val="•"/>
      <w:lvlJc w:val="left"/>
      <w:pPr>
        <w:ind w:left="8367" w:hanging="264"/>
      </w:pPr>
      <w:rPr>
        <w:rFonts w:hint="default"/>
        <w:lang w:val="uk-UA" w:eastAsia="en-US" w:bidi="ar-SA"/>
      </w:rPr>
    </w:lvl>
  </w:abstractNum>
  <w:abstractNum w:abstractNumId="9" w15:restartNumberingAfterBreak="0">
    <w:nsid w:val="1A781E88"/>
    <w:multiLevelType w:val="hybridMultilevel"/>
    <w:tmpl w:val="0180CB0C"/>
    <w:lvl w:ilvl="0" w:tplc="1286F638">
      <w:start w:val="1"/>
      <w:numFmt w:val="decimal"/>
      <w:lvlText w:val="%1."/>
      <w:lvlJc w:val="left"/>
      <w:pPr>
        <w:ind w:left="72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9D45DAA">
      <w:numFmt w:val="bullet"/>
      <w:lvlText w:val="•"/>
      <w:lvlJc w:val="left"/>
      <w:pPr>
        <w:ind w:left="976" w:hanging="245"/>
      </w:pPr>
      <w:rPr>
        <w:rFonts w:hint="default"/>
        <w:lang w:val="uk-UA" w:eastAsia="en-US" w:bidi="ar-SA"/>
      </w:rPr>
    </w:lvl>
    <w:lvl w:ilvl="2" w:tplc="9DFAF9F2">
      <w:numFmt w:val="bullet"/>
      <w:lvlText w:val="•"/>
      <w:lvlJc w:val="left"/>
      <w:pPr>
        <w:ind w:left="1233" w:hanging="245"/>
      </w:pPr>
      <w:rPr>
        <w:rFonts w:hint="default"/>
        <w:lang w:val="uk-UA" w:eastAsia="en-US" w:bidi="ar-SA"/>
      </w:rPr>
    </w:lvl>
    <w:lvl w:ilvl="3" w:tplc="3C062C80">
      <w:numFmt w:val="bullet"/>
      <w:lvlText w:val="•"/>
      <w:lvlJc w:val="left"/>
      <w:pPr>
        <w:ind w:left="1490" w:hanging="245"/>
      </w:pPr>
      <w:rPr>
        <w:rFonts w:hint="default"/>
        <w:lang w:val="uk-UA" w:eastAsia="en-US" w:bidi="ar-SA"/>
      </w:rPr>
    </w:lvl>
    <w:lvl w:ilvl="4" w:tplc="9F4EE7AA">
      <w:numFmt w:val="bullet"/>
      <w:lvlText w:val="•"/>
      <w:lvlJc w:val="left"/>
      <w:pPr>
        <w:ind w:left="1747" w:hanging="245"/>
      </w:pPr>
      <w:rPr>
        <w:rFonts w:hint="default"/>
        <w:lang w:val="uk-UA" w:eastAsia="en-US" w:bidi="ar-SA"/>
      </w:rPr>
    </w:lvl>
    <w:lvl w:ilvl="5" w:tplc="E78A227C">
      <w:numFmt w:val="bullet"/>
      <w:lvlText w:val="•"/>
      <w:lvlJc w:val="left"/>
      <w:pPr>
        <w:ind w:left="2004" w:hanging="245"/>
      </w:pPr>
      <w:rPr>
        <w:rFonts w:hint="default"/>
        <w:lang w:val="uk-UA" w:eastAsia="en-US" w:bidi="ar-SA"/>
      </w:rPr>
    </w:lvl>
    <w:lvl w:ilvl="6" w:tplc="4948D932">
      <w:numFmt w:val="bullet"/>
      <w:lvlText w:val="•"/>
      <w:lvlJc w:val="left"/>
      <w:pPr>
        <w:ind w:left="2260" w:hanging="245"/>
      </w:pPr>
      <w:rPr>
        <w:rFonts w:hint="default"/>
        <w:lang w:val="uk-UA" w:eastAsia="en-US" w:bidi="ar-SA"/>
      </w:rPr>
    </w:lvl>
    <w:lvl w:ilvl="7" w:tplc="D5B0645A">
      <w:numFmt w:val="bullet"/>
      <w:lvlText w:val="•"/>
      <w:lvlJc w:val="left"/>
      <w:pPr>
        <w:ind w:left="2517" w:hanging="245"/>
      </w:pPr>
      <w:rPr>
        <w:rFonts w:hint="default"/>
        <w:lang w:val="uk-UA" w:eastAsia="en-US" w:bidi="ar-SA"/>
      </w:rPr>
    </w:lvl>
    <w:lvl w:ilvl="8" w:tplc="643A6BE0">
      <w:numFmt w:val="bullet"/>
      <w:lvlText w:val="•"/>
      <w:lvlJc w:val="left"/>
      <w:pPr>
        <w:ind w:left="2774" w:hanging="245"/>
      </w:pPr>
      <w:rPr>
        <w:rFonts w:hint="default"/>
        <w:lang w:val="uk-UA" w:eastAsia="en-US" w:bidi="ar-SA"/>
      </w:rPr>
    </w:lvl>
  </w:abstractNum>
  <w:abstractNum w:abstractNumId="10" w15:restartNumberingAfterBreak="0">
    <w:nsid w:val="1B3746D6"/>
    <w:multiLevelType w:val="hybridMultilevel"/>
    <w:tmpl w:val="2F041F52"/>
    <w:lvl w:ilvl="0" w:tplc="6EFC265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1" w15:restartNumberingAfterBreak="0">
    <w:nsid w:val="1DA85A19"/>
    <w:multiLevelType w:val="hybridMultilevel"/>
    <w:tmpl w:val="F0E8AC92"/>
    <w:lvl w:ilvl="0" w:tplc="8168D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483F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804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84FE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4DB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9A70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240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444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3A8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B65C01"/>
    <w:multiLevelType w:val="hybridMultilevel"/>
    <w:tmpl w:val="26FAAFCA"/>
    <w:lvl w:ilvl="0" w:tplc="8C5ACFB2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3C0DA92">
      <w:numFmt w:val="bullet"/>
      <w:lvlText w:val="•"/>
      <w:lvlJc w:val="left"/>
      <w:pPr>
        <w:ind w:left="652" w:hanging="245"/>
      </w:pPr>
      <w:rPr>
        <w:rFonts w:hint="default"/>
        <w:lang w:val="uk-UA" w:eastAsia="en-US" w:bidi="ar-SA"/>
      </w:rPr>
    </w:lvl>
    <w:lvl w:ilvl="2" w:tplc="AA80A4D4">
      <w:numFmt w:val="bullet"/>
      <w:lvlText w:val="•"/>
      <w:lvlJc w:val="left"/>
      <w:pPr>
        <w:ind w:left="945" w:hanging="245"/>
      </w:pPr>
      <w:rPr>
        <w:rFonts w:hint="default"/>
        <w:lang w:val="uk-UA" w:eastAsia="en-US" w:bidi="ar-SA"/>
      </w:rPr>
    </w:lvl>
    <w:lvl w:ilvl="3" w:tplc="D5B04CE2">
      <w:numFmt w:val="bullet"/>
      <w:lvlText w:val="•"/>
      <w:lvlJc w:val="left"/>
      <w:pPr>
        <w:ind w:left="1238" w:hanging="245"/>
      </w:pPr>
      <w:rPr>
        <w:rFonts w:hint="default"/>
        <w:lang w:val="uk-UA" w:eastAsia="en-US" w:bidi="ar-SA"/>
      </w:rPr>
    </w:lvl>
    <w:lvl w:ilvl="4" w:tplc="CE32F9A4">
      <w:numFmt w:val="bullet"/>
      <w:lvlText w:val="•"/>
      <w:lvlJc w:val="left"/>
      <w:pPr>
        <w:ind w:left="1531" w:hanging="245"/>
      </w:pPr>
      <w:rPr>
        <w:rFonts w:hint="default"/>
        <w:lang w:val="uk-UA" w:eastAsia="en-US" w:bidi="ar-SA"/>
      </w:rPr>
    </w:lvl>
    <w:lvl w:ilvl="5" w:tplc="9F70368C">
      <w:numFmt w:val="bullet"/>
      <w:lvlText w:val="•"/>
      <w:lvlJc w:val="left"/>
      <w:pPr>
        <w:ind w:left="1824" w:hanging="245"/>
      </w:pPr>
      <w:rPr>
        <w:rFonts w:hint="default"/>
        <w:lang w:val="uk-UA" w:eastAsia="en-US" w:bidi="ar-SA"/>
      </w:rPr>
    </w:lvl>
    <w:lvl w:ilvl="6" w:tplc="F7F87682">
      <w:numFmt w:val="bullet"/>
      <w:lvlText w:val="•"/>
      <w:lvlJc w:val="left"/>
      <w:pPr>
        <w:ind w:left="2116" w:hanging="245"/>
      </w:pPr>
      <w:rPr>
        <w:rFonts w:hint="default"/>
        <w:lang w:val="uk-UA" w:eastAsia="en-US" w:bidi="ar-SA"/>
      </w:rPr>
    </w:lvl>
    <w:lvl w:ilvl="7" w:tplc="D6FE8FD2">
      <w:numFmt w:val="bullet"/>
      <w:lvlText w:val="•"/>
      <w:lvlJc w:val="left"/>
      <w:pPr>
        <w:ind w:left="2409" w:hanging="245"/>
      </w:pPr>
      <w:rPr>
        <w:rFonts w:hint="default"/>
        <w:lang w:val="uk-UA" w:eastAsia="en-US" w:bidi="ar-SA"/>
      </w:rPr>
    </w:lvl>
    <w:lvl w:ilvl="8" w:tplc="D4DA5B6A">
      <w:numFmt w:val="bullet"/>
      <w:lvlText w:val="•"/>
      <w:lvlJc w:val="left"/>
      <w:pPr>
        <w:ind w:left="2702" w:hanging="245"/>
      </w:pPr>
      <w:rPr>
        <w:rFonts w:hint="default"/>
        <w:lang w:val="uk-UA" w:eastAsia="en-US" w:bidi="ar-SA"/>
      </w:rPr>
    </w:lvl>
  </w:abstractNum>
  <w:abstractNum w:abstractNumId="13" w15:restartNumberingAfterBreak="0">
    <w:nsid w:val="2D7510B9"/>
    <w:multiLevelType w:val="hybridMultilevel"/>
    <w:tmpl w:val="9306B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D0B4B"/>
    <w:multiLevelType w:val="hybridMultilevel"/>
    <w:tmpl w:val="77E622F0"/>
    <w:lvl w:ilvl="0" w:tplc="42BA65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B3645"/>
    <w:multiLevelType w:val="hybridMultilevel"/>
    <w:tmpl w:val="425425B2"/>
    <w:lvl w:ilvl="0" w:tplc="7F9AA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5D7D96"/>
    <w:multiLevelType w:val="hybridMultilevel"/>
    <w:tmpl w:val="6778D8C2"/>
    <w:lvl w:ilvl="0" w:tplc="0E02D7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0725B"/>
    <w:multiLevelType w:val="hybridMultilevel"/>
    <w:tmpl w:val="C204A800"/>
    <w:lvl w:ilvl="0" w:tplc="8168D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C21935"/>
    <w:multiLevelType w:val="hybridMultilevel"/>
    <w:tmpl w:val="7610C5B6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7421788"/>
    <w:multiLevelType w:val="hybridMultilevel"/>
    <w:tmpl w:val="73B206E0"/>
    <w:lvl w:ilvl="0" w:tplc="3E22263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01249"/>
    <w:multiLevelType w:val="hybridMultilevel"/>
    <w:tmpl w:val="FF447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80CED"/>
    <w:multiLevelType w:val="hybridMultilevel"/>
    <w:tmpl w:val="335E0CA4"/>
    <w:lvl w:ilvl="0" w:tplc="497691F6">
      <w:start w:val="1"/>
      <w:numFmt w:val="decimal"/>
      <w:lvlText w:val="%1."/>
      <w:lvlJc w:val="left"/>
      <w:pPr>
        <w:ind w:left="72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2AEB8A8">
      <w:numFmt w:val="bullet"/>
      <w:lvlText w:val="•"/>
      <w:lvlJc w:val="left"/>
      <w:pPr>
        <w:ind w:left="976" w:hanging="245"/>
      </w:pPr>
      <w:rPr>
        <w:rFonts w:hint="default"/>
        <w:lang w:val="uk-UA" w:eastAsia="en-US" w:bidi="ar-SA"/>
      </w:rPr>
    </w:lvl>
    <w:lvl w:ilvl="2" w:tplc="A5DC82AA">
      <w:numFmt w:val="bullet"/>
      <w:lvlText w:val="•"/>
      <w:lvlJc w:val="left"/>
      <w:pPr>
        <w:ind w:left="1233" w:hanging="245"/>
      </w:pPr>
      <w:rPr>
        <w:rFonts w:hint="default"/>
        <w:lang w:val="uk-UA" w:eastAsia="en-US" w:bidi="ar-SA"/>
      </w:rPr>
    </w:lvl>
    <w:lvl w:ilvl="3" w:tplc="3A5C3E38">
      <w:numFmt w:val="bullet"/>
      <w:lvlText w:val="•"/>
      <w:lvlJc w:val="left"/>
      <w:pPr>
        <w:ind w:left="1490" w:hanging="245"/>
      </w:pPr>
      <w:rPr>
        <w:rFonts w:hint="default"/>
        <w:lang w:val="uk-UA" w:eastAsia="en-US" w:bidi="ar-SA"/>
      </w:rPr>
    </w:lvl>
    <w:lvl w:ilvl="4" w:tplc="7CA0888E">
      <w:numFmt w:val="bullet"/>
      <w:lvlText w:val="•"/>
      <w:lvlJc w:val="left"/>
      <w:pPr>
        <w:ind w:left="1747" w:hanging="245"/>
      </w:pPr>
      <w:rPr>
        <w:rFonts w:hint="default"/>
        <w:lang w:val="uk-UA" w:eastAsia="en-US" w:bidi="ar-SA"/>
      </w:rPr>
    </w:lvl>
    <w:lvl w:ilvl="5" w:tplc="28F821BC">
      <w:numFmt w:val="bullet"/>
      <w:lvlText w:val="•"/>
      <w:lvlJc w:val="left"/>
      <w:pPr>
        <w:ind w:left="2004" w:hanging="245"/>
      </w:pPr>
      <w:rPr>
        <w:rFonts w:hint="default"/>
        <w:lang w:val="uk-UA" w:eastAsia="en-US" w:bidi="ar-SA"/>
      </w:rPr>
    </w:lvl>
    <w:lvl w:ilvl="6" w:tplc="9C862934">
      <w:numFmt w:val="bullet"/>
      <w:lvlText w:val="•"/>
      <w:lvlJc w:val="left"/>
      <w:pPr>
        <w:ind w:left="2260" w:hanging="245"/>
      </w:pPr>
      <w:rPr>
        <w:rFonts w:hint="default"/>
        <w:lang w:val="uk-UA" w:eastAsia="en-US" w:bidi="ar-SA"/>
      </w:rPr>
    </w:lvl>
    <w:lvl w:ilvl="7" w:tplc="22B02D50">
      <w:numFmt w:val="bullet"/>
      <w:lvlText w:val="•"/>
      <w:lvlJc w:val="left"/>
      <w:pPr>
        <w:ind w:left="2517" w:hanging="245"/>
      </w:pPr>
      <w:rPr>
        <w:rFonts w:hint="default"/>
        <w:lang w:val="uk-UA" w:eastAsia="en-US" w:bidi="ar-SA"/>
      </w:rPr>
    </w:lvl>
    <w:lvl w:ilvl="8" w:tplc="9D9028F6">
      <w:numFmt w:val="bullet"/>
      <w:lvlText w:val="•"/>
      <w:lvlJc w:val="left"/>
      <w:pPr>
        <w:ind w:left="2774" w:hanging="245"/>
      </w:pPr>
      <w:rPr>
        <w:rFonts w:hint="default"/>
        <w:lang w:val="uk-UA" w:eastAsia="en-US" w:bidi="ar-SA"/>
      </w:rPr>
    </w:lvl>
  </w:abstractNum>
  <w:abstractNum w:abstractNumId="22" w15:restartNumberingAfterBreak="0">
    <w:nsid w:val="46097FF7"/>
    <w:multiLevelType w:val="hybridMultilevel"/>
    <w:tmpl w:val="EC926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C1506"/>
    <w:multiLevelType w:val="hybridMultilevel"/>
    <w:tmpl w:val="73FE47B8"/>
    <w:lvl w:ilvl="0" w:tplc="AE66FAF0">
      <w:start w:val="1"/>
      <w:numFmt w:val="decimal"/>
      <w:lvlText w:val="%1."/>
      <w:lvlJc w:val="left"/>
      <w:pPr>
        <w:ind w:left="125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7F43628">
      <w:numFmt w:val="bullet"/>
      <w:lvlText w:val="•"/>
      <w:lvlJc w:val="left"/>
      <w:pPr>
        <w:ind w:left="1462" w:hanging="360"/>
      </w:pPr>
      <w:rPr>
        <w:rFonts w:hint="default"/>
        <w:lang w:val="uk-UA" w:eastAsia="en-US" w:bidi="ar-SA"/>
      </w:rPr>
    </w:lvl>
    <w:lvl w:ilvl="2" w:tplc="1A78BA44">
      <w:numFmt w:val="bullet"/>
      <w:lvlText w:val="•"/>
      <w:lvlJc w:val="left"/>
      <w:pPr>
        <w:ind w:left="1665" w:hanging="360"/>
      </w:pPr>
      <w:rPr>
        <w:rFonts w:hint="default"/>
        <w:lang w:val="uk-UA" w:eastAsia="en-US" w:bidi="ar-SA"/>
      </w:rPr>
    </w:lvl>
    <w:lvl w:ilvl="3" w:tplc="551A4086">
      <w:numFmt w:val="bullet"/>
      <w:lvlText w:val="•"/>
      <w:lvlJc w:val="left"/>
      <w:pPr>
        <w:ind w:left="1868" w:hanging="360"/>
      </w:pPr>
      <w:rPr>
        <w:rFonts w:hint="default"/>
        <w:lang w:val="uk-UA" w:eastAsia="en-US" w:bidi="ar-SA"/>
      </w:rPr>
    </w:lvl>
    <w:lvl w:ilvl="4" w:tplc="B4F82648">
      <w:numFmt w:val="bullet"/>
      <w:lvlText w:val="•"/>
      <w:lvlJc w:val="left"/>
      <w:pPr>
        <w:ind w:left="2071" w:hanging="360"/>
      </w:pPr>
      <w:rPr>
        <w:rFonts w:hint="default"/>
        <w:lang w:val="uk-UA" w:eastAsia="en-US" w:bidi="ar-SA"/>
      </w:rPr>
    </w:lvl>
    <w:lvl w:ilvl="5" w:tplc="DA441CDE">
      <w:numFmt w:val="bullet"/>
      <w:lvlText w:val="•"/>
      <w:lvlJc w:val="left"/>
      <w:pPr>
        <w:ind w:left="2274" w:hanging="360"/>
      </w:pPr>
      <w:rPr>
        <w:rFonts w:hint="default"/>
        <w:lang w:val="uk-UA" w:eastAsia="en-US" w:bidi="ar-SA"/>
      </w:rPr>
    </w:lvl>
    <w:lvl w:ilvl="6" w:tplc="D98C6584">
      <w:numFmt w:val="bullet"/>
      <w:lvlText w:val="•"/>
      <w:lvlJc w:val="left"/>
      <w:pPr>
        <w:ind w:left="2476" w:hanging="360"/>
      </w:pPr>
      <w:rPr>
        <w:rFonts w:hint="default"/>
        <w:lang w:val="uk-UA" w:eastAsia="en-US" w:bidi="ar-SA"/>
      </w:rPr>
    </w:lvl>
    <w:lvl w:ilvl="7" w:tplc="D89C675E">
      <w:numFmt w:val="bullet"/>
      <w:lvlText w:val="•"/>
      <w:lvlJc w:val="left"/>
      <w:pPr>
        <w:ind w:left="2679" w:hanging="360"/>
      </w:pPr>
      <w:rPr>
        <w:rFonts w:hint="default"/>
        <w:lang w:val="uk-UA" w:eastAsia="en-US" w:bidi="ar-SA"/>
      </w:rPr>
    </w:lvl>
    <w:lvl w:ilvl="8" w:tplc="07DCE9FA">
      <w:numFmt w:val="bullet"/>
      <w:lvlText w:val="•"/>
      <w:lvlJc w:val="left"/>
      <w:pPr>
        <w:ind w:left="2882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489A098E"/>
    <w:multiLevelType w:val="hybridMultilevel"/>
    <w:tmpl w:val="5D4A4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25FE8"/>
    <w:multiLevelType w:val="hybridMultilevel"/>
    <w:tmpl w:val="42286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45AE5"/>
    <w:multiLevelType w:val="hybridMultilevel"/>
    <w:tmpl w:val="9E209AEE"/>
    <w:lvl w:ilvl="0" w:tplc="47B2F1A6">
      <w:start w:val="1"/>
      <w:numFmt w:val="decimal"/>
      <w:lvlText w:val="%1."/>
      <w:lvlJc w:val="left"/>
      <w:pPr>
        <w:tabs>
          <w:tab w:val="num" w:pos="404"/>
        </w:tabs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F5AF0"/>
    <w:multiLevelType w:val="hybridMultilevel"/>
    <w:tmpl w:val="71E26BC6"/>
    <w:lvl w:ilvl="0" w:tplc="0770B258">
      <w:start w:val="1"/>
      <w:numFmt w:val="decimal"/>
      <w:lvlText w:val="%1."/>
      <w:lvlJc w:val="left"/>
      <w:pPr>
        <w:ind w:left="2062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B117B7"/>
    <w:multiLevelType w:val="hybridMultilevel"/>
    <w:tmpl w:val="1014563C"/>
    <w:lvl w:ilvl="0" w:tplc="7F9AA87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10332E"/>
    <w:multiLevelType w:val="hybridMultilevel"/>
    <w:tmpl w:val="4356B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30EAA"/>
    <w:multiLevelType w:val="hybridMultilevel"/>
    <w:tmpl w:val="89841FB8"/>
    <w:lvl w:ilvl="0" w:tplc="42BA65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93E55"/>
    <w:multiLevelType w:val="hybridMultilevel"/>
    <w:tmpl w:val="E208FB66"/>
    <w:lvl w:ilvl="0" w:tplc="099016A8">
      <w:start w:val="1"/>
      <w:numFmt w:val="decimal"/>
      <w:lvlText w:val="%1."/>
      <w:lvlJc w:val="left"/>
      <w:pPr>
        <w:ind w:left="11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8885CAE">
      <w:numFmt w:val="bullet"/>
      <w:lvlText w:val="•"/>
      <w:lvlJc w:val="left"/>
      <w:pPr>
        <w:ind w:left="1150" w:hanging="240"/>
      </w:pPr>
      <w:rPr>
        <w:rFonts w:hint="default"/>
        <w:lang w:val="uk-UA" w:eastAsia="en-US" w:bidi="ar-SA"/>
      </w:rPr>
    </w:lvl>
    <w:lvl w:ilvl="2" w:tplc="D15C61AA">
      <w:numFmt w:val="bullet"/>
      <w:lvlText w:val="•"/>
      <w:lvlJc w:val="left"/>
      <w:pPr>
        <w:ind w:left="2181" w:hanging="240"/>
      </w:pPr>
      <w:rPr>
        <w:rFonts w:hint="default"/>
        <w:lang w:val="uk-UA" w:eastAsia="en-US" w:bidi="ar-SA"/>
      </w:rPr>
    </w:lvl>
    <w:lvl w:ilvl="3" w:tplc="157C75C0">
      <w:numFmt w:val="bullet"/>
      <w:lvlText w:val="•"/>
      <w:lvlJc w:val="left"/>
      <w:pPr>
        <w:ind w:left="3212" w:hanging="240"/>
      </w:pPr>
      <w:rPr>
        <w:rFonts w:hint="default"/>
        <w:lang w:val="uk-UA" w:eastAsia="en-US" w:bidi="ar-SA"/>
      </w:rPr>
    </w:lvl>
    <w:lvl w:ilvl="4" w:tplc="BDC27080">
      <w:numFmt w:val="bullet"/>
      <w:lvlText w:val="•"/>
      <w:lvlJc w:val="left"/>
      <w:pPr>
        <w:ind w:left="4243" w:hanging="240"/>
      </w:pPr>
      <w:rPr>
        <w:rFonts w:hint="default"/>
        <w:lang w:val="uk-UA" w:eastAsia="en-US" w:bidi="ar-SA"/>
      </w:rPr>
    </w:lvl>
    <w:lvl w:ilvl="5" w:tplc="3FD65A6E">
      <w:numFmt w:val="bullet"/>
      <w:lvlText w:val="•"/>
      <w:lvlJc w:val="left"/>
      <w:pPr>
        <w:ind w:left="5274" w:hanging="240"/>
      </w:pPr>
      <w:rPr>
        <w:rFonts w:hint="default"/>
        <w:lang w:val="uk-UA" w:eastAsia="en-US" w:bidi="ar-SA"/>
      </w:rPr>
    </w:lvl>
    <w:lvl w:ilvl="6" w:tplc="B17C6B48">
      <w:numFmt w:val="bullet"/>
      <w:lvlText w:val="•"/>
      <w:lvlJc w:val="left"/>
      <w:pPr>
        <w:ind w:left="6305" w:hanging="240"/>
      </w:pPr>
      <w:rPr>
        <w:rFonts w:hint="default"/>
        <w:lang w:val="uk-UA" w:eastAsia="en-US" w:bidi="ar-SA"/>
      </w:rPr>
    </w:lvl>
    <w:lvl w:ilvl="7" w:tplc="2C4A743C">
      <w:numFmt w:val="bullet"/>
      <w:lvlText w:val="•"/>
      <w:lvlJc w:val="left"/>
      <w:pPr>
        <w:ind w:left="7336" w:hanging="240"/>
      </w:pPr>
      <w:rPr>
        <w:rFonts w:hint="default"/>
        <w:lang w:val="uk-UA" w:eastAsia="en-US" w:bidi="ar-SA"/>
      </w:rPr>
    </w:lvl>
    <w:lvl w:ilvl="8" w:tplc="A0DA7CEE">
      <w:numFmt w:val="bullet"/>
      <w:lvlText w:val="•"/>
      <w:lvlJc w:val="left"/>
      <w:pPr>
        <w:ind w:left="8367" w:hanging="240"/>
      </w:pPr>
      <w:rPr>
        <w:rFonts w:hint="default"/>
        <w:lang w:val="uk-UA" w:eastAsia="en-US" w:bidi="ar-SA"/>
      </w:rPr>
    </w:lvl>
  </w:abstractNum>
  <w:abstractNum w:abstractNumId="32" w15:restartNumberingAfterBreak="0">
    <w:nsid w:val="56AD030E"/>
    <w:multiLevelType w:val="hybridMultilevel"/>
    <w:tmpl w:val="D2C0D172"/>
    <w:lvl w:ilvl="0" w:tplc="7EEECF8E">
      <w:start w:val="1"/>
      <w:numFmt w:val="decimal"/>
      <w:lvlText w:val="%1."/>
      <w:lvlJc w:val="left"/>
      <w:pPr>
        <w:ind w:left="72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0D8D8A2">
      <w:numFmt w:val="bullet"/>
      <w:lvlText w:val="•"/>
      <w:lvlJc w:val="left"/>
      <w:pPr>
        <w:ind w:left="976" w:hanging="245"/>
      </w:pPr>
      <w:rPr>
        <w:rFonts w:hint="default"/>
        <w:lang w:val="uk-UA" w:eastAsia="en-US" w:bidi="ar-SA"/>
      </w:rPr>
    </w:lvl>
    <w:lvl w:ilvl="2" w:tplc="37AE605C">
      <w:numFmt w:val="bullet"/>
      <w:lvlText w:val="•"/>
      <w:lvlJc w:val="left"/>
      <w:pPr>
        <w:ind w:left="1233" w:hanging="245"/>
      </w:pPr>
      <w:rPr>
        <w:rFonts w:hint="default"/>
        <w:lang w:val="uk-UA" w:eastAsia="en-US" w:bidi="ar-SA"/>
      </w:rPr>
    </w:lvl>
    <w:lvl w:ilvl="3" w:tplc="09D0E6F8">
      <w:numFmt w:val="bullet"/>
      <w:lvlText w:val="•"/>
      <w:lvlJc w:val="left"/>
      <w:pPr>
        <w:ind w:left="1490" w:hanging="245"/>
      </w:pPr>
      <w:rPr>
        <w:rFonts w:hint="default"/>
        <w:lang w:val="uk-UA" w:eastAsia="en-US" w:bidi="ar-SA"/>
      </w:rPr>
    </w:lvl>
    <w:lvl w:ilvl="4" w:tplc="5FA0E49A">
      <w:numFmt w:val="bullet"/>
      <w:lvlText w:val="•"/>
      <w:lvlJc w:val="left"/>
      <w:pPr>
        <w:ind w:left="1747" w:hanging="245"/>
      </w:pPr>
      <w:rPr>
        <w:rFonts w:hint="default"/>
        <w:lang w:val="uk-UA" w:eastAsia="en-US" w:bidi="ar-SA"/>
      </w:rPr>
    </w:lvl>
    <w:lvl w:ilvl="5" w:tplc="9CB44C82">
      <w:numFmt w:val="bullet"/>
      <w:lvlText w:val="•"/>
      <w:lvlJc w:val="left"/>
      <w:pPr>
        <w:ind w:left="2004" w:hanging="245"/>
      </w:pPr>
      <w:rPr>
        <w:rFonts w:hint="default"/>
        <w:lang w:val="uk-UA" w:eastAsia="en-US" w:bidi="ar-SA"/>
      </w:rPr>
    </w:lvl>
    <w:lvl w:ilvl="6" w:tplc="8F4CF69E">
      <w:numFmt w:val="bullet"/>
      <w:lvlText w:val="•"/>
      <w:lvlJc w:val="left"/>
      <w:pPr>
        <w:ind w:left="2260" w:hanging="245"/>
      </w:pPr>
      <w:rPr>
        <w:rFonts w:hint="default"/>
        <w:lang w:val="uk-UA" w:eastAsia="en-US" w:bidi="ar-SA"/>
      </w:rPr>
    </w:lvl>
    <w:lvl w:ilvl="7" w:tplc="921E2EC2">
      <w:numFmt w:val="bullet"/>
      <w:lvlText w:val="•"/>
      <w:lvlJc w:val="left"/>
      <w:pPr>
        <w:ind w:left="2517" w:hanging="245"/>
      </w:pPr>
      <w:rPr>
        <w:rFonts w:hint="default"/>
        <w:lang w:val="uk-UA" w:eastAsia="en-US" w:bidi="ar-SA"/>
      </w:rPr>
    </w:lvl>
    <w:lvl w:ilvl="8" w:tplc="1F6CCF88">
      <w:numFmt w:val="bullet"/>
      <w:lvlText w:val="•"/>
      <w:lvlJc w:val="left"/>
      <w:pPr>
        <w:ind w:left="2774" w:hanging="245"/>
      </w:pPr>
      <w:rPr>
        <w:rFonts w:hint="default"/>
        <w:lang w:val="uk-UA" w:eastAsia="en-US" w:bidi="ar-SA"/>
      </w:rPr>
    </w:lvl>
  </w:abstractNum>
  <w:abstractNum w:abstractNumId="33" w15:restartNumberingAfterBreak="0">
    <w:nsid w:val="5C3E6E26"/>
    <w:multiLevelType w:val="hybridMultilevel"/>
    <w:tmpl w:val="0AFE0B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465F08"/>
    <w:multiLevelType w:val="hybridMultilevel"/>
    <w:tmpl w:val="7EB0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7140C"/>
    <w:multiLevelType w:val="hybridMultilevel"/>
    <w:tmpl w:val="6F768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20B5A"/>
    <w:multiLevelType w:val="hybridMultilevel"/>
    <w:tmpl w:val="50121B9C"/>
    <w:lvl w:ilvl="0" w:tplc="B7EC753C">
      <w:numFmt w:val="bullet"/>
      <w:lvlText w:val="-"/>
      <w:lvlJc w:val="left"/>
      <w:pPr>
        <w:ind w:left="113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EC040864">
      <w:numFmt w:val="bullet"/>
      <w:lvlText w:val="•"/>
      <w:lvlJc w:val="left"/>
      <w:pPr>
        <w:ind w:left="1150" w:hanging="188"/>
      </w:pPr>
      <w:rPr>
        <w:rFonts w:hint="default"/>
        <w:lang w:val="uk-UA" w:eastAsia="en-US" w:bidi="ar-SA"/>
      </w:rPr>
    </w:lvl>
    <w:lvl w:ilvl="2" w:tplc="600E7B5C">
      <w:numFmt w:val="bullet"/>
      <w:lvlText w:val="•"/>
      <w:lvlJc w:val="left"/>
      <w:pPr>
        <w:ind w:left="2181" w:hanging="188"/>
      </w:pPr>
      <w:rPr>
        <w:rFonts w:hint="default"/>
        <w:lang w:val="uk-UA" w:eastAsia="en-US" w:bidi="ar-SA"/>
      </w:rPr>
    </w:lvl>
    <w:lvl w:ilvl="3" w:tplc="147A0E5E">
      <w:numFmt w:val="bullet"/>
      <w:lvlText w:val="•"/>
      <w:lvlJc w:val="left"/>
      <w:pPr>
        <w:ind w:left="3212" w:hanging="188"/>
      </w:pPr>
      <w:rPr>
        <w:rFonts w:hint="default"/>
        <w:lang w:val="uk-UA" w:eastAsia="en-US" w:bidi="ar-SA"/>
      </w:rPr>
    </w:lvl>
    <w:lvl w:ilvl="4" w:tplc="A87AFA12">
      <w:numFmt w:val="bullet"/>
      <w:lvlText w:val="•"/>
      <w:lvlJc w:val="left"/>
      <w:pPr>
        <w:ind w:left="4243" w:hanging="188"/>
      </w:pPr>
      <w:rPr>
        <w:rFonts w:hint="default"/>
        <w:lang w:val="uk-UA" w:eastAsia="en-US" w:bidi="ar-SA"/>
      </w:rPr>
    </w:lvl>
    <w:lvl w:ilvl="5" w:tplc="0A60640E">
      <w:numFmt w:val="bullet"/>
      <w:lvlText w:val="•"/>
      <w:lvlJc w:val="left"/>
      <w:pPr>
        <w:ind w:left="5274" w:hanging="188"/>
      </w:pPr>
      <w:rPr>
        <w:rFonts w:hint="default"/>
        <w:lang w:val="uk-UA" w:eastAsia="en-US" w:bidi="ar-SA"/>
      </w:rPr>
    </w:lvl>
    <w:lvl w:ilvl="6" w:tplc="EA9849F8">
      <w:numFmt w:val="bullet"/>
      <w:lvlText w:val="•"/>
      <w:lvlJc w:val="left"/>
      <w:pPr>
        <w:ind w:left="6305" w:hanging="188"/>
      </w:pPr>
      <w:rPr>
        <w:rFonts w:hint="default"/>
        <w:lang w:val="uk-UA" w:eastAsia="en-US" w:bidi="ar-SA"/>
      </w:rPr>
    </w:lvl>
    <w:lvl w:ilvl="7" w:tplc="42202CA0">
      <w:numFmt w:val="bullet"/>
      <w:lvlText w:val="•"/>
      <w:lvlJc w:val="left"/>
      <w:pPr>
        <w:ind w:left="7336" w:hanging="188"/>
      </w:pPr>
      <w:rPr>
        <w:rFonts w:hint="default"/>
        <w:lang w:val="uk-UA" w:eastAsia="en-US" w:bidi="ar-SA"/>
      </w:rPr>
    </w:lvl>
    <w:lvl w:ilvl="8" w:tplc="4320B62A">
      <w:numFmt w:val="bullet"/>
      <w:lvlText w:val="•"/>
      <w:lvlJc w:val="left"/>
      <w:pPr>
        <w:ind w:left="8367" w:hanging="188"/>
      </w:pPr>
      <w:rPr>
        <w:rFonts w:hint="default"/>
        <w:lang w:val="uk-UA" w:eastAsia="en-US" w:bidi="ar-SA"/>
      </w:rPr>
    </w:lvl>
  </w:abstractNum>
  <w:abstractNum w:abstractNumId="37" w15:restartNumberingAfterBreak="0">
    <w:nsid w:val="72125EBF"/>
    <w:multiLevelType w:val="hybridMultilevel"/>
    <w:tmpl w:val="26FAAFCA"/>
    <w:lvl w:ilvl="0" w:tplc="8C5ACFB2">
      <w:start w:val="1"/>
      <w:numFmt w:val="decimal"/>
      <w:lvlText w:val="%1."/>
      <w:lvlJc w:val="left"/>
      <w:pPr>
        <w:ind w:left="35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3C0DA92">
      <w:numFmt w:val="bullet"/>
      <w:lvlText w:val="•"/>
      <w:lvlJc w:val="left"/>
      <w:pPr>
        <w:ind w:left="652" w:hanging="245"/>
      </w:pPr>
      <w:rPr>
        <w:rFonts w:hint="default"/>
        <w:lang w:val="uk-UA" w:eastAsia="en-US" w:bidi="ar-SA"/>
      </w:rPr>
    </w:lvl>
    <w:lvl w:ilvl="2" w:tplc="AA80A4D4">
      <w:numFmt w:val="bullet"/>
      <w:lvlText w:val="•"/>
      <w:lvlJc w:val="left"/>
      <w:pPr>
        <w:ind w:left="945" w:hanging="245"/>
      </w:pPr>
      <w:rPr>
        <w:rFonts w:hint="default"/>
        <w:lang w:val="uk-UA" w:eastAsia="en-US" w:bidi="ar-SA"/>
      </w:rPr>
    </w:lvl>
    <w:lvl w:ilvl="3" w:tplc="D5B04CE2">
      <w:numFmt w:val="bullet"/>
      <w:lvlText w:val="•"/>
      <w:lvlJc w:val="left"/>
      <w:pPr>
        <w:ind w:left="1238" w:hanging="245"/>
      </w:pPr>
      <w:rPr>
        <w:rFonts w:hint="default"/>
        <w:lang w:val="uk-UA" w:eastAsia="en-US" w:bidi="ar-SA"/>
      </w:rPr>
    </w:lvl>
    <w:lvl w:ilvl="4" w:tplc="CE32F9A4">
      <w:numFmt w:val="bullet"/>
      <w:lvlText w:val="•"/>
      <w:lvlJc w:val="left"/>
      <w:pPr>
        <w:ind w:left="1531" w:hanging="245"/>
      </w:pPr>
      <w:rPr>
        <w:rFonts w:hint="default"/>
        <w:lang w:val="uk-UA" w:eastAsia="en-US" w:bidi="ar-SA"/>
      </w:rPr>
    </w:lvl>
    <w:lvl w:ilvl="5" w:tplc="9F70368C">
      <w:numFmt w:val="bullet"/>
      <w:lvlText w:val="•"/>
      <w:lvlJc w:val="left"/>
      <w:pPr>
        <w:ind w:left="1824" w:hanging="245"/>
      </w:pPr>
      <w:rPr>
        <w:rFonts w:hint="default"/>
        <w:lang w:val="uk-UA" w:eastAsia="en-US" w:bidi="ar-SA"/>
      </w:rPr>
    </w:lvl>
    <w:lvl w:ilvl="6" w:tplc="F7F87682">
      <w:numFmt w:val="bullet"/>
      <w:lvlText w:val="•"/>
      <w:lvlJc w:val="left"/>
      <w:pPr>
        <w:ind w:left="2116" w:hanging="245"/>
      </w:pPr>
      <w:rPr>
        <w:rFonts w:hint="default"/>
        <w:lang w:val="uk-UA" w:eastAsia="en-US" w:bidi="ar-SA"/>
      </w:rPr>
    </w:lvl>
    <w:lvl w:ilvl="7" w:tplc="D6FE8FD2">
      <w:numFmt w:val="bullet"/>
      <w:lvlText w:val="•"/>
      <w:lvlJc w:val="left"/>
      <w:pPr>
        <w:ind w:left="2409" w:hanging="245"/>
      </w:pPr>
      <w:rPr>
        <w:rFonts w:hint="default"/>
        <w:lang w:val="uk-UA" w:eastAsia="en-US" w:bidi="ar-SA"/>
      </w:rPr>
    </w:lvl>
    <w:lvl w:ilvl="8" w:tplc="D4DA5B6A">
      <w:numFmt w:val="bullet"/>
      <w:lvlText w:val="•"/>
      <w:lvlJc w:val="left"/>
      <w:pPr>
        <w:ind w:left="2702" w:hanging="245"/>
      </w:pPr>
      <w:rPr>
        <w:rFonts w:hint="default"/>
        <w:lang w:val="uk-UA" w:eastAsia="en-US" w:bidi="ar-SA"/>
      </w:rPr>
    </w:lvl>
  </w:abstractNum>
  <w:abstractNum w:abstractNumId="38" w15:restartNumberingAfterBreak="0">
    <w:nsid w:val="756572AF"/>
    <w:multiLevelType w:val="hybridMultilevel"/>
    <w:tmpl w:val="F0E8AC92"/>
    <w:lvl w:ilvl="0" w:tplc="E59E7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6282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8A8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EAC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A50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24FE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B4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E5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A1B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044D94"/>
    <w:multiLevelType w:val="hybridMultilevel"/>
    <w:tmpl w:val="F154C892"/>
    <w:lvl w:ilvl="0" w:tplc="2BD25D5C">
      <w:start w:val="1"/>
      <w:numFmt w:val="decimal"/>
      <w:lvlText w:val="%1."/>
      <w:lvlJc w:val="left"/>
      <w:pPr>
        <w:ind w:left="724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B8BF00">
      <w:numFmt w:val="bullet"/>
      <w:lvlText w:val="•"/>
      <w:lvlJc w:val="left"/>
      <w:pPr>
        <w:ind w:left="976" w:hanging="245"/>
      </w:pPr>
      <w:rPr>
        <w:rFonts w:hint="default"/>
        <w:lang w:val="uk-UA" w:eastAsia="en-US" w:bidi="ar-SA"/>
      </w:rPr>
    </w:lvl>
    <w:lvl w:ilvl="2" w:tplc="FBB4B072">
      <w:numFmt w:val="bullet"/>
      <w:lvlText w:val="•"/>
      <w:lvlJc w:val="left"/>
      <w:pPr>
        <w:ind w:left="1233" w:hanging="245"/>
      </w:pPr>
      <w:rPr>
        <w:rFonts w:hint="default"/>
        <w:lang w:val="uk-UA" w:eastAsia="en-US" w:bidi="ar-SA"/>
      </w:rPr>
    </w:lvl>
    <w:lvl w:ilvl="3" w:tplc="86E0B6DA">
      <w:numFmt w:val="bullet"/>
      <w:lvlText w:val="•"/>
      <w:lvlJc w:val="left"/>
      <w:pPr>
        <w:ind w:left="1490" w:hanging="245"/>
      </w:pPr>
      <w:rPr>
        <w:rFonts w:hint="default"/>
        <w:lang w:val="uk-UA" w:eastAsia="en-US" w:bidi="ar-SA"/>
      </w:rPr>
    </w:lvl>
    <w:lvl w:ilvl="4" w:tplc="810C146A">
      <w:numFmt w:val="bullet"/>
      <w:lvlText w:val="•"/>
      <w:lvlJc w:val="left"/>
      <w:pPr>
        <w:ind w:left="1747" w:hanging="245"/>
      </w:pPr>
      <w:rPr>
        <w:rFonts w:hint="default"/>
        <w:lang w:val="uk-UA" w:eastAsia="en-US" w:bidi="ar-SA"/>
      </w:rPr>
    </w:lvl>
    <w:lvl w:ilvl="5" w:tplc="76CCFAC8">
      <w:numFmt w:val="bullet"/>
      <w:lvlText w:val="•"/>
      <w:lvlJc w:val="left"/>
      <w:pPr>
        <w:ind w:left="2004" w:hanging="245"/>
      </w:pPr>
      <w:rPr>
        <w:rFonts w:hint="default"/>
        <w:lang w:val="uk-UA" w:eastAsia="en-US" w:bidi="ar-SA"/>
      </w:rPr>
    </w:lvl>
    <w:lvl w:ilvl="6" w:tplc="5AD2C514">
      <w:numFmt w:val="bullet"/>
      <w:lvlText w:val="•"/>
      <w:lvlJc w:val="left"/>
      <w:pPr>
        <w:ind w:left="2260" w:hanging="245"/>
      </w:pPr>
      <w:rPr>
        <w:rFonts w:hint="default"/>
        <w:lang w:val="uk-UA" w:eastAsia="en-US" w:bidi="ar-SA"/>
      </w:rPr>
    </w:lvl>
    <w:lvl w:ilvl="7" w:tplc="0596BFF6">
      <w:numFmt w:val="bullet"/>
      <w:lvlText w:val="•"/>
      <w:lvlJc w:val="left"/>
      <w:pPr>
        <w:ind w:left="2517" w:hanging="245"/>
      </w:pPr>
      <w:rPr>
        <w:rFonts w:hint="default"/>
        <w:lang w:val="uk-UA" w:eastAsia="en-US" w:bidi="ar-SA"/>
      </w:rPr>
    </w:lvl>
    <w:lvl w:ilvl="8" w:tplc="DC8C9F0E">
      <w:numFmt w:val="bullet"/>
      <w:lvlText w:val="•"/>
      <w:lvlJc w:val="left"/>
      <w:pPr>
        <w:ind w:left="2774" w:hanging="245"/>
      </w:pPr>
      <w:rPr>
        <w:rFonts w:hint="default"/>
        <w:lang w:val="uk-UA" w:eastAsia="en-US" w:bidi="ar-SA"/>
      </w:rPr>
    </w:lvl>
  </w:abstractNum>
  <w:abstractNum w:abstractNumId="40" w15:restartNumberingAfterBreak="0">
    <w:nsid w:val="7F2E5D1B"/>
    <w:multiLevelType w:val="hybridMultilevel"/>
    <w:tmpl w:val="2266FC6A"/>
    <w:lvl w:ilvl="0" w:tplc="42BA65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8"/>
  </w:num>
  <w:num w:numId="3">
    <w:abstractNumId w:val="37"/>
  </w:num>
  <w:num w:numId="4">
    <w:abstractNumId w:val="23"/>
  </w:num>
  <w:num w:numId="5">
    <w:abstractNumId w:val="32"/>
  </w:num>
  <w:num w:numId="6">
    <w:abstractNumId w:val="7"/>
  </w:num>
  <w:num w:numId="7">
    <w:abstractNumId w:val="9"/>
  </w:num>
  <w:num w:numId="8">
    <w:abstractNumId w:val="39"/>
  </w:num>
  <w:num w:numId="9">
    <w:abstractNumId w:val="21"/>
  </w:num>
  <w:num w:numId="10">
    <w:abstractNumId w:val="36"/>
  </w:num>
  <w:num w:numId="11">
    <w:abstractNumId w:val="12"/>
  </w:num>
  <w:num w:numId="12">
    <w:abstractNumId w:val="27"/>
  </w:num>
  <w:num w:numId="13">
    <w:abstractNumId w:val="10"/>
  </w:num>
  <w:num w:numId="14">
    <w:abstractNumId w:val="2"/>
  </w:num>
  <w:num w:numId="15">
    <w:abstractNumId w:val="11"/>
  </w:num>
  <w:num w:numId="16">
    <w:abstractNumId w:val="17"/>
  </w:num>
  <w:num w:numId="17">
    <w:abstractNumId w:val="38"/>
  </w:num>
  <w:num w:numId="18">
    <w:abstractNumId w:val="0"/>
  </w:num>
  <w:num w:numId="19">
    <w:abstractNumId w:val="26"/>
  </w:num>
  <w:num w:numId="20">
    <w:abstractNumId w:val="5"/>
  </w:num>
  <w:num w:numId="21">
    <w:abstractNumId w:val="29"/>
  </w:num>
  <w:num w:numId="22">
    <w:abstractNumId w:val="19"/>
  </w:num>
  <w:num w:numId="23">
    <w:abstractNumId w:val="22"/>
  </w:num>
  <w:num w:numId="24">
    <w:abstractNumId w:val="14"/>
  </w:num>
  <w:num w:numId="25">
    <w:abstractNumId w:val="40"/>
  </w:num>
  <w:num w:numId="26">
    <w:abstractNumId w:val="1"/>
  </w:num>
  <w:num w:numId="27">
    <w:abstractNumId w:val="16"/>
  </w:num>
  <w:num w:numId="28">
    <w:abstractNumId w:val="30"/>
  </w:num>
  <w:num w:numId="29">
    <w:abstractNumId w:val="6"/>
  </w:num>
  <w:num w:numId="30">
    <w:abstractNumId w:val="20"/>
  </w:num>
  <w:num w:numId="31">
    <w:abstractNumId w:val="13"/>
  </w:num>
  <w:num w:numId="32">
    <w:abstractNumId w:val="24"/>
  </w:num>
  <w:num w:numId="33">
    <w:abstractNumId w:val="25"/>
  </w:num>
  <w:num w:numId="34">
    <w:abstractNumId w:val="33"/>
  </w:num>
  <w:num w:numId="35">
    <w:abstractNumId w:val="18"/>
  </w:num>
  <w:num w:numId="36">
    <w:abstractNumId w:val="4"/>
  </w:num>
  <w:num w:numId="37">
    <w:abstractNumId w:val="34"/>
  </w:num>
  <w:num w:numId="38">
    <w:abstractNumId w:val="3"/>
  </w:num>
  <w:num w:numId="39">
    <w:abstractNumId w:val="15"/>
  </w:num>
  <w:num w:numId="40">
    <w:abstractNumId w:val="28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4D"/>
    <w:rsid w:val="00010FEE"/>
    <w:rsid w:val="0001266F"/>
    <w:rsid w:val="00034DBC"/>
    <w:rsid w:val="000A2258"/>
    <w:rsid w:val="000A7917"/>
    <w:rsid w:val="000B7CAF"/>
    <w:rsid w:val="000B7D0D"/>
    <w:rsid w:val="000D5B1C"/>
    <w:rsid w:val="000F175F"/>
    <w:rsid w:val="000F7CD2"/>
    <w:rsid w:val="001101CE"/>
    <w:rsid w:val="00113C04"/>
    <w:rsid w:val="001174A6"/>
    <w:rsid w:val="00124D7B"/>
    <w:rsid w:val="001307D2"/>
    <w:rsid w:val="00154B8B"/>
    <w:rsid w:val="00173A17"/>
    <w:rsid w:val="00191037"/>
    <w:rsid w:val="0019284E"/>
    <w:rsid w:val="00192FE0"/>
    <w:rsid w:val="001946CD"/>
    <w:rsid w:val="001A3678"/>
    <w:rsid w:val="001A3B68"/>
    <w:rsid w:val="001A5050"/>
    <w:rsid w:val="001B37A7"/>
    <w:rsid w:val="001B705A"/>
    <w:rsid w:val="001C00DB"/>
    <w:rsid w:val="001C7796"/>
    <w:rsid w:val="001F7254"/>
    <w:rsid w:val="002058BC"/>
    <w:rsid w:val="00236966"/>
    <w:rsid w:val="002446D6"/>
    <w:rsid w:val="00252C63"/>
    <w:rsid w:val="002A0B14"/>
    <w:rsid w:val="002A3D27"/>
    <w:rsid w:val="002E32CA"/>
    <w:rsid w:val="002F34BB"/>
    <w:rsid w:val="00301458"/>
    <w:rsid w:val="003254BA"/>
    <w:rsid w:val="00333874"/>
    <w:rsid w:val="00346FE2"/>
    <w:rsid w:val="0035500E"/>
    <w:rsid w:val="0036684C"/>
    <w:rsid w:val="00366C16"/>
    <w:rsid w:val="003919EB"/>
    <w:rsid w:val="003B0046"/>
    <w:rsid w:val="003B3997"/>
    <w:rsid w:val="003C7597"/>
    <w:rsid w:val="003D7180"/>
    <w:rsid w:val="003E6838"/>
    <w:rsid w:val="00441EA7"/>
    <w:rsid w:val="00444D27"/>
    <w:rsid w:val="004A0CB0"/>
    <w:rsid w:val="004B1532"/>
    <w:rsid w:val="004B32E9"/>
    <w:rsid w:val="004C3B6C"/>
    <w:rsid w:val="00516C5E"/>
    <w:rsid w:val="00575AA5"/>
    <w:rsid w:val="005906BD"/>
    <w:rsid w:val="00595585"/>
    <w:rsid w:val="005A3D0D"/>
    <w:rsid w:val="005A411D"/>
    <w:rsid w:val="005A4870"/>
    <w:rsid w:val="005B6AFE"/>
    <w:rsid w:val="005C2252"/>
    <w:rsid w:val="005D3A03"/>
    <w:rsid w:val="005F542E"/>
    <w:rsid w:val="00611890"/>
    <w:rsid w:val="0061260F"/>
    <w:rsid w:val="00623A2F"/>
    <w:rsid w:val="006507A1"/>
    <w:rsid w:val="00673B5D"/>
    <w:rsid w:val="0068630D"/>
    <w:rsid w:val="00686ADC"/>
    <w:rsid w:val="006A1516"/>
    <w:rsid w:val="006C03D2"/>
    <w:rsid w:val="006C4E7F"/>
    <w:rsid w:val="006D0D6C"/>
    <w:rsid w:val="006D2E09"/>
    <w:rsid w:val="006E05EB"/>
    <w:rsid w:val="006F35BB"/>
    <w:rsid w:val="00736F99"/>
    <w:rsid w:val="007725A8"/>
    <w:rsid w:val="00781AB8"/>
    <w:rsid w:val="00782CFC"/>
    <w:rsid w:val="0079336F"/>
    <w:rsid w:val="007E556F"/>
    <w:rsid w:val="007F43E6"/>
    <w:rsid w:val="00814031"/>
    <w:rsid w:val="008320B5"/>
    <w:rsid w:val="00842EB5"/>
    <w:rsid w:val="008455CC"/>
    <w:rsid w:val="00870F5B"/>
    <w:rsid w:val="008A0BE7"/>
    <w:rsid w:val="008E29E8"/>
    <w:rsid w:val="008F0ED1"/>
    <w:rsid w:val="008F47AF"/>
    <w:rsid w:val="009127EC"/>
    <w:rsid w:val="00931E69"/>
    <w:rsid w:val="00943913"/>
    <w:rsid w:val="00943E04"/>
    <w:rsid w:val="00947B87"/>
    <w:rsid w:val="009615B6"/>
    <w:rsid w:val="00973062"/>
    <w:rsid w:val="0098705B"/>
    <w:rsid w:val="00990E18"/>
    <w:rsid w:val="009E2671"/>
    <w:rsid w:val="009E4C7D"/>
    <w:rsid w:val="009E6A6B"/>
    <w:rsid w:val="00A015CB"/>
    <w:rsid w:val="00A10ADF"/>
    <w:rsid w:val="00A40393"/>
    <w:rsid w:val="00A4358A"/>
    <w:rsid w:val="00A44F7B"/>
    <w:rsid w:val="00A62604"/>
    <w:rsid w:val="00A812BF"/>
    <w:rsid w:val="00AA0957"/>
    <w:rsid w:val="00AB6F7F"/>
    <w:rsid w:val="00B073AE"/>
    <w:rsid w:val="00B44253"/>
    <w:rsid w:val="00B45134"/>
    <w:rsid w:val="00B53140"/>
    <w:rsid w:val="00B62FD8"/>
    <w:rsid w:val="00B77711"/>
    <w:rsid w:val="00B8069C"/>
    <w:rsid w:val="00B86E68"/>
    <w:rsid w:val="00B870F3"/>
    <w:rsid w:val="00BA3121"/>
    <w:rsid w:val="00BD00B2"/>
    <w:rsid w:val="00BD7DD6"/>
    <w:rsid w:val="00BE2D4F"/>
    <w:rsid w:val="00C073FF"/>
    <w:rsid w:val="00C15721"/>
    <w:rsid w:val="00C4588F"/>
    <w:rsid w:val="00C5183D"/>
    <w:rsid w:val="00C63028"/>
    <w:rsid w:val="00C740D5"/>
    <w:rsid w:val="00C84A1E"/>
    <w:rsid w:val="00C925BD"/>
    <w:rsid w:val="00C92B5E"/>
    <w:rsid w:val="00CA629D"/>
    <w:rsid w:val="00CA74D2"/>
    <w:rsid w:val="00CF68F6"/>
    <w:rsid w:val="00D00421"/>
    <w:rsid w:val="00D17072"/>
    <w:rsid w:val="00D53B1D"/>
    <w:rsid w:val="00D53BB8"/>
    <w:rsid w:val="00D73FBB"/>
    <w:rsid w:val="00D81787"/>
    <w:rsid w:val="00D901F9"/>
    <w:rsid w:val="00D93C55"/>
    <w:rsid w:val="00D953DC"/>
    <w:rsid w:val="00DB7889"/>
    <w:rsid w:val="00DC10B7"/>
    <w:rsid w:val="00DD52D7"/>
    <w:rsid w:val="00DE1AAB"/>
    <w:rsid w:val="00DE348A"/>
    <w:rsid w:val="00E1007F"/>
    <w:rsid w:val="00E35BB8"/>
    <w:rsid w:val="00E5054E"/>
    <w:rsid w:val="00E52F21"/>
    <w:rsid w:val="00E556ED"/>
    <w:rsid w:val="00E76048"/>
    <w:rsid w:val="00ED1CBE"/>
    <w:rsid w:val="00F03EB8"/>
    <w:rsid w:val="00F07B36"/>
    <w:rsid w:val="00F11A18"/>
    <w:rsid w:val="00F17E78"/>
    <w:rsid w:val="00F51F22"/>
    <w:rsid w:val="00F84634"/>
    <w:rsid w:val="00F90C70"/>
    <w:rsid w:val="00FA07AD"/>
    <w:rsid w:val="00FA1EE5"/>
    <w:rsid w:val="00FB0228"/>
    <w:rsid w:val="00FD7225"/>
    <w:rsid w:val="00FE61CD"/>
    <w:rsid w:val="00FE6511"/>
    <w:rsid w:val="00FE748A"/>
    <w:rsid w:val="00FF0980"/>
    <w:rsid w:val="00FF2B4D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89B5E"/>
  <w15:docId w15:val="{F082764F-5AE3-4327-AB0C-A7C995ED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25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5C2252"/>
    <w:pPr>
      <w:ind w:left="1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5C2252"/>
    <w:pPr>
      <w:ind w:left="113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rsid w:val="005C2252"/>
    <w:pPr>
      <w:ind w:left="113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22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2252"/>
    <w:rPr>
      <w:sz w:val="24"/>
      <w:szCs w:val="24"/>
    </w:rPr>
  </w:style>
  <w:style w:type="paragraph" w:styleId="a4">
    <w:name w:val="List Paragraph"/>
    <w:basedOn w:val="a"/>
    <w:uiPriority w:val="34"/>
    <w:qFormat/>
    <w:rsid w:val="005C2252"/>
    <w:pPr>
      <w:ind w:left="113" w:right="102"/>
      <w:jc w:val="both"/>
    </w:pPr>
  </w:style>
  <w:style w:type="paragraph" w:customStyle="1" w:styleId="TableParagraph">
    <w:name w:val="Table Paragraph"/>
    <w:basedOn w:val="a"/>
    <w:uiPriority w:val="1"/>
    <w:qFormat/>
    <w:rsid w:val="005C2252"/>
  </w:style>
  <w:style w:type="paragraph" w:styleId="a5">
    <w:name w:val="header"/>
    <w:basedOn w:val="a"/>
    <w:link w:val="a6"/>
    <w:uiPriority w:val="99"/>
    <w:unhideWhenUsed/>
    <w:rsid w:val="00C630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3028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C630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3028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686ADC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86ADC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a"/>
    <w:uiPriority w:val="59"/>
    <w:rsid w:val="00686AD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686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7E7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010FE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10FEE"/>
    <w:rPr>
      <w:rFonts w:ascii="Times New Roman" w:eastAsia="Times New Roman" w:hAnsi="Times New Roman" w:cs="Times New Roman"/>
      <w:lang w:val="uk-UA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6507A1"/>
    <w:rPr>
      <w:color w:val="605E5C"/>
      <w:shd w:val="clear" w:color="auto" w:fill="E1DFDD"/>
    </w:rPr>
  </w:style>
  <w:style w:type="paragraph" w:styleId="ad">
    <w:name w:val="Normal (Web)"/>
    <w:basedOn w:val="a"/>
    <w:unhideWhenUsed/>
    <w:rsid w:val="000F7CD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e">
    <w:name w:val="No Spacing"/>
    <w:uiPriority w:val="1"/>
    <w:qFormat/>
    <w:rsid w:val="002A0B14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znu.edu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rnika@i.u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78C50-5C19-4D38-AF88-DD07FA9D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20941</Words>
  <Characters>11937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/>
  <LinksUpToDate>false</LinksUpToDate>
  <CharactersWithSpaces>32813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creator>cheryl reed</dc:creator>
  <cp:lastModifiedBy>Пользователь</cp:lastModifiedBy>
  <cp:revision>2</cp:revision>
  <dcterms:created xsi:type="dcterms:W3CDTF">2026-01-18T22:11:00Z</dcterms:created>
  <dcterms:modified xsi:type="dcterms:W3CDTF">2026-01-18T22:11:00Z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2023-04-18T00:00:00Z</vt:filetime>
  </property>
</Properties>
</file>