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B0" w:rsidRPr="00417EB0" w:rsidRDefault="00417EB0" w:rsidP="00417EB0">
      <w:pPr>
        <w:pStyle w:val="a3"/>
        <w:rPr>
          <w:lang w:val="ru-RU"/>
        </w:rPr>
      </w:pPr>
      <w:r w:rsidRPr="00417EB0">
        <w:rPr>
          <w:lang w:val="ru-RU"/>
        </w:rPr>
        <w:t>Презентація дисципліни «Ризик-менеджмент та страхування в міжнародному бізнесі»</w:t>
      </w:r>
    </w:p>
    <w:p w:rsidR="00417EB0" w:rsidRPr="00417EB0" w:rsidRDefault="00417EB0" w:rsidP="00417EB0">
      <w:pPr>
        <w:rPr>
          <w:lang w:val="ru-RU"/>
        </w:rPr>
      </w:pPr>
      <w:r w:rsidRPr="00417EB0">
        <w:rPr>
          <w:lang w:val="ru-RU"/>
        </w:rPr>
        <w:t>Мета дисципліни</w:t>
      </w:r>
      <w:r w:rsidRPr="00417EB0">
        <w:rPr>
          <w:lang w:val="ru-RU"/>
        </w:rPr>
        <w:br/>
      </w:r>
      <w:r w:rsidRPr="00417EB0">
        <w:rPr>
          <w:lang w:val="ru-RU"/>
        </w:rPr>
        <w:br/>
        <w:t>Дисципліна «Ризик-менеджмент та страхування в міжнародному бізнесі» спрямована на формування у студентів системного розуміння ризиків, що виникають у міжнародній підприємницькій діяльності, та методів їх нейтралізації за допомогою сучасних інструментів ризик-менеджменту і страхового захисту. Курс орієнтований на підготовку фахівців, здатних забезпечувати стабільність та безпеку міжнародних бізнес-проєктів.</w:t>
      </w:r>
      <w:r w:rsidRPr="00417EB0">
        <w:rPr>
          <w:lang w:val="ru-RU"/>
        </w:rPr>
        <w:br/>
      </w:r>
      <w:r w:rsidRPr="00417EB0">
        <w:rPr>
          <w:lang w:val="ru-RU"/>
        </w:rPr>
        <w:br/>
        <w:t>Актуальність дисципліни</w:t>
      </w:r>
      <w:r w:rsidRPr="00417EB0">
        <w:rPr>
          <w:lang w:val="ru-RU"/>
        </w:rPr>
        <w:br/>
      </w:r>
      <w:r w:rsidRPr="00417EB0">
        <w:rPr>
          <w:lang w:val="ru-RU"/>
        </w:rPr>
        <w:br/>
        <w:t>Міжнародний бізнес функціонує в умовах підвищеної невизначеності, зумовленої валютними коливаннями, політичними ризиками, змінами міжнародного законодавства, логістичними загрозами та форс-мажорними обставинами. У таких умовах ефективне управління ризиками та використання страхових механізмів є необхідною умовою збереження фінансової стійкості та конкурентоспроможності компаній.</w:t>
      </w:r>
      <w:r w:rsidRPr="00417EB0">
        <w:rPr>
          <w:lang w:val="ru-RU"/>
        </w:rPr>
        <w:br/>
      </w:r>
      <w:r w:rsidRPr="00417EB0">
        <w:rPr>
          <w:lang w:val="ru-RU"/>
        </w:rPr>
        <w:br/>
        <w:t>Основні завдання курсу</w:t>
      </w:r>
      <w:r w:rsidRPr="00417EB0">
        <w:rPr>
          <w:lang w:val="ru-RU"/>
        </w:rPr>
        <w:br/>
      </w:r>
      <w:r w:rsidRPr="00417EB0">
        <w:rPr>
          <w:lang w:val="ru-RU"/>
        </w:rPr>
        <w:br/>
        <w:t>– вивчення сутності та класифікації ризиків у міжнародному бізнесі;</w:t>
      </w:r>
      <w:r w:rsidRPr="00417EB0">
        <w:rPr>
          <w:lang w:val="ru-RU"/>
        </w:rPr>
        <w:br/>
        <w:t>– формування навичок ідентифікації та оцінювання міжнародних ризиків;</w:t>
      </w:r>
      <w:r w:rsidRPr="00417EB0">
        <w:rPr>
          <w:lang w:val="ru-RU"/>
        </w:rPr>
        <w:br/>
        <w:t>– опанування методів управління валютними, політичними та комерційними ризиками;</w:t>
      </w:r>
      <w:r w:rsidRPr="00417EB0">
        <w:rPr>
          <w:lang w:val="ru-RU"/>
        </w:rPr>
        <w:br/>
        <w:t>– ознайомлення з механізмами страхування зовнішньоекономічної діяльності;</w:t>
      </w:r>
      <w:r w:rsidRPr="00417EB0">
        <w:rPr>
          <w:lang w:val="ru-RU"/>
        </w:rPr>
        <w:br/>
        <w:t>– розвиток умінь прийняття управлінських рішень у міжнародному середовищі.</w:t>
      </w:r>
    </w:p>
    <w:p w:rsidR="00417EB0" w:rsidRPr="00417EB0" w:rsidRDefault="00417EB0" w:rsidP="00417EB0">
      <w:pPr>
        <w:rPr>
          <w:lang w:val="ru-RU"/>
        </w:rPr>
      </w:pPr>
      <w:r w:rsidRPr="00417EB0">
        <w:rPr>
          <w:lang w:val="ru-RU"/>
        </w:rPr>
        <w:br w:type="page"/>
      </w:r>
    </w:p>
    <w:p w:rsidR="00417EB0" w:rsidRPr="00417EB0" w:rsidRDefault="00417EB0" w:rsidP="00417EB0">
      <w:pPr>
        <w:rPr>
          <w:lang w:val="ru-RU"/>
        </w:rPr>
      </w:pPr>
      <w:proofErr w:type="spellStart"/>
      <w:r>
        <w:lastRenderedPageBreak/>
        <w:t>Зміст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br/>
      </w:r>
      <w:r>
        <w:br/>
        <w:t xml:space="preserve">У </w:t>
      </w:r>
      <w:proofErr w:type="spellStart"/>
      <w:r>
        <w:t>межах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 xml:space="preserve">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теми</w:t>
      </w:r>
      <w:proofErr w:type="spellEnd"/>
      <w:proofErr w:type="gramStart"/>
      <w:r>
        <w:t>:</w:t>
      </w:r>
      <w:proofErr w:type="gramEnd"/>
      <w:r>
        <w:br/>
        <w:t xml:space="preserve">– </w:t>
      </w:r>
      <w:proofErr w:type="spellStart"/>
      <w:r>
        <w:t>сутність</w:t>
      </w:r>
      <w:proofErr w:type="spellEnd"/>
      <w:r>
        <w:t xml:space="preserve"> і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у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бізнесі</w:t>
      </w:r>
      <w:proofErr w:type="spellEnd"/>
      <w:r>
        <w:t>;</w:t>
      </w:r>
      <w:r>
        <w:br/>
        <w:t xml:space="preserve">–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>;</w:t>
      </w:r>
      <w:r>
        <w:br/>
        <w:t xml:space="preserve">–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валютними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кредитними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>;</w:t>
      </w:r>
      <w:r>
        <w:br/>
        <w:t xml:space="preserve">–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країнові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>;</w:t>
      </w:r>
      <w:r>
        <w:br/>
        <w:t xml:space="preserve">–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>;</w:t>
      </w:r>
      <w:r>
        <w:br/>
        <w:t xml:space="preserve">– </w:t>
      </w:r>
      <w:proofErr w:type="spellStart"/>
      <w:r>
        <w:t>перестрахування</w:t>
      </w:r>
      <w:proofErr w:type="spellEnd"/>
      <w:r>
        <w:t xml:space="preserve"> у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>;</w:t>
      </w:r>
      <w:r>
        <w:br/>
        <w:t xml:space="preserve">–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>.</w:t>
      </w:r>
      <w:r>
        <w:br/>
      </w:r>
      <w:r>
        <w:br/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br/>
      </w:r>
      <w:r>
        <w:br/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майбутнім</w:t>
      </w:r>
      <w:proofErr w:type="spellEnd"/>
      <w:r>
        <w:t xml:space="preserve"> </w:t>
      </w:r>
      <w:proofErr w:type="spellStart"/>
      <w:r>
        <w:t>фахівцям</w:t>
      </w:r>
      <w:proofErr w:type="spellEnd"/>
      <w:r>
        <w:t xml:space="preserve"> </w:t>
      </w:r>
      <w:proofErr w:type="spellStart"/>
      <w:r>
        <w:t>прогнозувати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обирати</w:t>
      </w:r>
      <w:proofErr w:type="spellEnd"/>
      <w:r>
        <w:t xml:space="preserve"> </w:t>
      </w:r>
      <w:proofErr w:type="spellStart"/>
      <w:r>
        <w:t>оптимальні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мінімізувати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стабільний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світових</w:t>
      </w:r>
      <w:proofErr w:type="spellEnd"/>
      <w:r>
        <w:t xml:space="preserve"> </w:t>
      </w:r>
      <w:proofErr w:type="spellStart"/>
      <w:r>
        <w:t>ринках</w:t>
      </w:r>
      <w:proofErr w:type="spellEnd"/>
      <w:r>
        <w:t>.</w:t>
      </w:r>
      <w:r>
        <w:br/>
      </w:r>
      <w:r>
        <w:br/>
      </w:r>
      <w:proofErr w:type="spellStart"/>
      <w:r>
        <w:t>Висновок</w:t>
      </w:r>
      <w:proofErr w:type="spellEnd"/>
      <w:r>
        <w:br/>
      </w:r>
      <w:r>
        <w:br/>
      </w:r>
      <w:proofErr w:type="spellStart"/>
      <w:r>
        <w:t>Дисципліна</w:t>
      </w:r>
      <w:proofErr w:type="spellEnd"/>
      <w:r>
        <w:t xml:space="preserve"> «</w:t>
      </w:r>
      <w:proofErr w:type="spellStart"/>
      <w:r>
        <w:t>Ризик-менеджмент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в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бізнесі</w:t>
      </w:r>
      <w:proofErr w:type="spellEnd"/>
      <w:r>
        <w:t xml:space="preserve">» є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менеджерів-міжнародників</w:t>
      </w:r>
      <w:proofErr w:type="spellEnd"/>
      <w:r>
        <w:t xml:space="preserve">. </w:t>
      </w:r>
      <w:r w:rsidRPr="00417EB0">
        <w:rPr>
          <w:lang w:val="ru-RU"/>
        </w:rPr>
        <w:t xml:space="preserve">Вона </w:t>
      </w:r>
      <w:proofErr w:type="spellStart"/>
      <w:r w:rsidRPr="00417EB0">
        <w:rPr>
          <w:lang w:val="ru-RU"/>
        </w:rPr>
        <w:t>формує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здатність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ефективно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управляти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ризиками</w:t>
      </w:r>
      <w:proofErr w:type="spellEnd"/>
      <w:r w:rsidRPr="00417EB0">
        <w:rPr>
          <w:lang w:val="ru-RU"/>
        </w:rPr>
        <w:t xml:space="preserve"> в глобальному </w:t>
      </w:r>
      <w:proofErr w:type="spellStart"/>
      <w:r w:rsidRPr="00417EB0">
        <w:rPr>
          <w:lang w:val="ru-RU"/>
        </w:rPr>
        <w:t>середовищі</w:t>
      </w:r>
      <w:proofErr w:type="spellEnd"/>
      <w:r w:rsidRPr="00417EB0">
        <w:rPr>
          <w:lang w:val="ru-RU"/>
        </w:rPr>
        <w:t xml:space="preserve"> та </w:t>
      </w:r>
      <w:proofErr w:type="spellStart"/>
      <w:r w:rsidRPr="00417EB0">
        <w:rPr>
          <w:lang w:val="ru-RU"/>
        </w:rPr>
        <w:t>забезпечувати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економічну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безпеку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міжнародної</w:t>
      </w:r>
      <w:proofErr w:type="spellEnd"/>
      <w:r w:rsidRPr="00417EB0">
        <w:rPr>
          <w:lang w:val="ru-RU"/>
        </w:rPr>
        <w:t xml:space="preserve"> </w:t>
      </w:r>
      <w:proofErr w:type="spellStart"/>
      <w:r w:rsidRPr="00417EB0">
        <w:rPr>
          <w:lang w:val="ru-RU"/>
        </w:rPr>
        <w:t>діяльності</w:t>
      </w:r>
      <w:proofErr w:type="spellEnd"/>
      <w:r w:rsidRPr="00417EB0">
        <w:rPr>
          <w:lang w:val="ru-RU"/>
        </w:rPr>
        <w:t>.</w:t>
      </w:r>
    </w:p>
    <w:p w:rsidR="00772999" w:rsidRPr="00417EB0" w:rsidRDefault="00772999">
      <w:pPr>
        <w:rPr>
          <w:lang w:val="ru-RU"/>
        </w:rPr>
      </w:pPr>
      <w:bookmarkStart w:id="0" w:name="_GoBack"/>
      <w:bookmarkEnd w:id="0"/>
    </w:p>
    <w:sectPr w:rsidR="00772999" w:rsidRPr="00417E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B0"/>
    <w:rsid w:val="00417EB0"/>
    <w:rsid w:val="0077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C6AB6-C2A4-46F3-BD35-740BC9B0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B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7E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17E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2026-01-19T13:03:00Z</dcterms:created>
  <dcterms:modified xsi:type="dcterms:W3CDTF">2026-01-19T13:04:00Z</dcterms:modified>
</cp:coreProperties>
</file>