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14EB3" w14:textId="77777777" w:rsidR="004D64A6" w:rsidRDefault="004D64A6" w:rsidP="004D64A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Орієнтовна схема лекції</w:t>
      </w:r>
    </w:p>
    <w:p w14:paraId="56D50A48" w14:textId="4F419E75" w:rsidR="004D64A6" w:rsidRDefault="004D64A6" w:rsidP="004D64A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64A6">
        <w:rPr>
          <w:rFonts w:ascii="Times New Roman" w:eastAsia="Times New Roman" w:hAnsi="Times New Roman" w:cs="Times New Roman"/>
          <w:sz w:val="28"/>
          <w:szCs w:val="28"/>
        </w:rPr>
        <w:t>Специфіка публічного виступу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30F5F6" w14:textId="77777777" w:rsidR="004D64A6" w:rsidRPr="004D64A6" w:rsidRDefault="004D64A6" w:rsidP="004D64A6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4A6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4D64A6">
        <w:rPr>
          <w:rFonts w:ascii="Times New Roman" w:eastAsia="Times New Roman" w:hAnsi="Times New Roman" w:cs="Times New Roman"/>
          <w:sz w:val="28"/>
          <w:szCs w:val="28"/>
        </w:rPr>
        <w:tab/>
        <w:t xml:space="preserve">Композиція ораторської промови й підходи до її структурування: теорія висунення, теорія розташування аргументів, теорія елементів. </w:t>
      </w:r>
    </w:p>
    <w:p w14:paraId="5C58D175" w14:textId="77777777" w:rsidR="004D64A6" w:rsidRPr="004D64A6" w:rsidRDefault="004D64A6" w:rsidP="004D64A6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4A6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4D64A6">
        <w:rPr>
          <w:rFonts w:ascii="Times New Roman" w:eastAsia="Times New Roman" w:hAnsi="Times New Roman" w:cs="Times New Roman"/>
          <w:sz w:val="28"/>
          <w:szCs w:val="28"/>
        </w:rPr>
        <w:tab/>
        <w:t xml:space="preserve">Класична (антична)система публічної промови </w:t>
      </w:r>
      <w:proofErr w:type="spellStart"/>
      <w:r w:rsidRPr="004D64A6">
        <w:rPr>
          <w:rFonts w:ascii="Times New Roman" w:eastAsia="Times New Roman" w:hAnsi="Times New Roman" w:cs="Times New Roman"/>
          <w:sz w:val="28"/>
          <w:szCs w:val="28"/>
        </w:rPr>
        <w:t>vs</w:t>
      </w:r>
      <w:proofErr w:type="spellEnd"/>
      <w:r w:rsidRPr="004D64A6">
        <w:rPr>
          <w:rFonts w:ascii="Times New Roman" w:eastAsia="Times New Roman" w:hAnsi="Times New Roman" w:cs="Times New Roman"/>
          <w:sz w:val="28"/>
          <w:szCs w:val="28"/>
        </w:rPr>
        <w:t xml:space="preserve"> сучасні публічні промови.</w:t>
      </w:r>
    </w:p>
    <w:p w14:paraId="1AF6D0F8" w14:textId="77777777" w:rsidR="004D64A6" w:rsidRDefault="004D64A6" w:rsidP="004D64A6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4A6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4D64A6">
        <w:rPr>
          <w:rFonts w:ascii="Times New Roman" w:eastAsia="Times New Roman" w:hAnsi="Times New Roman" w:cs="Times New Roman"/>
          <w:sz w:val="28"/>
          <w:szCs w:val="28"/>
        </w:rPr>
        <w:tab/>
        <w:t>Риторичний практикум.</w:t>
      </w:r>
    </w:p>
    <w:p w14:paraId="5889BA98" w14:textId="09BB8866" w:rsidR="004D64A6" w:rsidRDefault="004D64A6" w:rsidP="004D64A6">
      <w:pPr>
        <w:spacing w:line="36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Рекомендована література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11A2EFB" w14:textId="1875B42A" w:rsidR="004D64A6" w:rsidRDefault="004D64A6" w:rsidP="004D64A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Основна:</w:t>
      </w:r>
    </w:p>
    <w:p w14:paraId="436FDB23" w14:textId="2540770C" w:rsidR="004D64A6" w:rsidRPr="004D64A6" w:rsidRDefault="004D64A6" w:rsidP="004D64A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4A6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4D64A6">
        <w:rPr>
          <w:rFonts w:ascii="Times New Roman" w:eastAsia="Times New Roman" w:hAnsi="Times New Roman" w:cs="Times New Roman"/>
          <w:sz w:val="28"/>
          <w:szCs w:val="28"/>
        </w:rPr>
        <w:tab/>
        <w:t>Абрамович С.Д. Риторика і гомілетика. Чернівц</w:t>
      </w:r>
      <w:r w:rsidR="00985EE7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D64A6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proofErr w:type="spellStart"/>
      <w:r w:rsidRPr="004D64A6">
        <w:rPr>
          <w:rFonts w:ascii="Times New Roman" w:eastAsia="Times New Roman" w:hAnsi="Times New Roman" w:cs="Times New Roman"/>
          <w:sz w:val="28"/>
          <w:szCs w:val="28"/>
        </w:rPr>
        <w:t>Олді</w:t>
      </w:r>
      <w:proofErr w:type="spellEnd"/>
      <w:r w:rsidRPr="004D64A6">
        <w:rPr>
          <w:rFonts w:ascii="Times New Roman" w:eastAsia="Times New Roman" w:hAnsi="Times New Roman" w:cs="Times New Roman"/>
          <w:sz w:val="28"/>
          <w:szCs w:val="28"/>
        </w:rPr>
        <w:t xml:space="preserve">, 2020. 123 с. </w:t>
      </w:r>
    </w:p>
    <w:p w14:paraId="353696C5" w14:textId="77777777" w:rsidR="004D64A6" w:rsidRPr="004D64A6" w:rsidRDefault="004D64A6" w:rsidP="004D64A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4A6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4D64A6">
        <w:rPr>
          <w:rFonts w:ascii="Times New Roman" w:eastAsia="Times New Roman" w:hAnsi="Times New Roman" w:cs="Times New Roman"/>
          <w:sz w:val="28"/>
          <w:szCs w:val="28"/>
        </w:rPr>
        <w:tab/>
        <w:t xml:space="preserve">Абрамович С.Д., Гураль М.И., </w:t>
      </w:r>
      <w:proofErr w:type="spellStart"/>
      <w:r w:rsidRPr="004D64A6">
        <w:rPr>
          <w:rFonts w:ascii="Times New Roman" w:eastAsia="Times New Roman" w:hAnsi="Times New Roman" w:cs="Times New Roman"/>
          <w:sz w:val="28"/>
          <w:szCs w:val="28"/>
        </w:rPr>
        <w:t>Чикарькова</w:t>
      </w:r>
      <w:proofErr w:type="spellEnd"/>
      <w:r w:rsidRPr="004D64A6">
        <w:rPr>
          <w:rFonts w:ascii="Times New Roman" w:eastAsia="Times New Roman" w:hAnsi="Times New Roman" w:cs="Times New Roman"/>
          <w:sz w:val="28"/>
          <w:szCs w:val="28"/>
        </w:rPr>
        <w:t xml:space="preserve"> М.Ю. Риторика. Ч.1. Історія розвитку риторики. Чернівці : </w:t>
      </w:r>
      <w:proofErr w:type="spellStart"/>
      <w:r w:rsidRPr="004D64A6">
        <w:rPr>
          <w:rFonts w:ascii="Times New Roman" w:eastAsia="Times New Roman" w:hAnsi="Times New Roman" w:cs="Times New Roman"/>
          <w:sz w:val="28"/>
          <w:szCs w:val="28"/>
        </w:rPr>
        <w:t>Олді</w:t>
      </w:r>
      <w:proofErr w:type="spellEnd"/>
      <w:r w:rsidRPr="004D64A6">
        <w:rPr>
          <w:rFonts w:ascii="Times New Roman" w:eastAsia="Times New Roman" w:hAnsi="Times New Roman" w:cs="Times New Roman"/>
          <w:sz w:val="28"/>
          <w:szCs w:val="28"/>
        </w:rPr>
        <w:t>, 2018. 716 с.</w:t>
      </w:r>
    </w:p>
    <w:p w14:paraId="0A42E13B" w14:textId="77777777" w:rsidR="004D64A6" w:rsidRPr="004D64A6" w:rsidRDefault="004D64A6" w:rsidP="004D64A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4A6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4D64A6">
        <w:rPr>
          <w:rFonts w:ascii="Times New Roman" w:eastAsia="Times New Roman" w:hAnsi="Times New Roman" w:cs="Times New Roman"/>
          <w:sz w:val="28"/>
          <w:szCs w:val="28"/>
        </w:rPr>
        <w:tab/>
        <w:t xml:space="preserve">Мацько Л. І. Риторика : </w:t>
      </w:r>
      <w:proofErr w:type="spellStart"/>
      <w:r w:rsidRPr="004D64A6"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 w:rsidRPr="004D64A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D64A6">
        <w:rPr>
          <w:rFonts w:ascii="Times New Roman" w:eastAsia="Times New Roman" w:hAnsi="Times New Roman" w:cs="Times New Roman"/>
          <w:sz w:val="28"/>
          <w:szCs w:val="28"/>
        </w:rPr>
        <w:t>посіб</w:t>
      </w:r>
      <w:proofErr w:type="spellEnd"/>
      <w:r w:rsidRPr="004D64A6">
        <w:rPr>
          <w:rFonts w:ascii="Times New Roman" w:eastAsia="Times New Roman" w:hAnsi="Times New Roman" w:cs="Times New Roman"/>
          <w:sz w:val="28"/>
          <w:szCs w:val="28"/>
        </w:rPr>
        <w:t xml:space="preserve">. Київ : Вища </w:t>
      </w:r>
      <w:proofErr w:type="spellStart"/>
      <w:r w:rsidRPr="004D64A6">
        <w:rPr>
          <w:rFonts w:ascii="Times New Roman" w:eastAsia="Times New Roman" w:hAnsi="Times New Roman" w:cs="Times New Roman"/>
          <w:sz w:val="28"/>
          <w:szCs w:val="28"/>
        </w:rPr>
        <w:t>шк</w:t>
      </w:r>
      <w:proofErr w:type="spellEnd"/>
      <w:r w:rsidRPr="004D64A6">
        <w:rPr>
          <w:rFonts w:ascii="Times New Roman" w:eastAsia="Times New Roman" w:hAnsi="Times New Roman" w:cs="Times New Roman"/>
          <w:sz w:val="28"/>
          <w:szCs w:val="28"/>
        </w:rPr>
        <w:t>., 2006. 311 с.</w:t>
      </w:r>
    </w:p>
    <w:p w14:paraId="42C749DC" w14:textId="77777777" w:rsidR="004D64A6" w:rsidRPr="004D64A6" w:rsidRDefault="004D64A6" w:rsidP="004D64A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4A6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4D64A6">
        <w:rPr>
          <w:rFonts w:ascii="Times New Roman" w:eastAsia="Times New Roman" w:hAnsi="Times New Roman" w:cs="Times New Roman"/>
          <w:sz w:val="28"/>
          <w:szCs w:val="28"/>
        </w:rPr>
        <w:tab/>
        <w:t>Онуфрієнко Г. С. Риторика : [</w:t>
      </w:r>
      <w:proofErr w:type="spellStart"/>
      <w:r w:rsidRPr="004D64A6"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 w:rsidRPr="004D64A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D64A6">
        <w:rPr>
          <w:rFonts w:ascii="Times New Roman" w:eastAsia="Times New Roman" w:hAnsi="Times New Roman" w:cs="Times New Roman"/>
          <w:sz w:val="28"/>
          <w:szCs w:val="28"/>
        </w:rPr>
        <w:t>посіб</w:t>
      </w:r>
      <w:proofErr w:type="spellEnd"/>
      <w:r w:rsidRPr="004D64A6">
        <w:rPr>
          <w:rFonts w:ascii="Times New Roman" w:eastAsia="Times New Roman" w:hAnsi="Times New Roman" w:cs="Times New Roman"/>
          <w:sz w:val="28"/>
          <w:szCs w:val="28"/>
        </w:rPr>
        <w:t>.]. Київ : Центр учбової літератури, 2008. 592 с.</w:t>
      </w:r>
    </w:p>
    <w:p w14:paraId="420AA5E0" w14:textId="768D74F0" w:rsidR="004D64A6" w:rsidRDefault="004D64A6" w:rsidP="004D64A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4A6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4D64A6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4D64A6">
        <w:rPr>
          <w:rFonts w:ascii="Times New Roman" w:eastAsia="Times New Roman" w:hAnsi="Times New Roman" w:cs="Times New Roman"/>
          <w:sz w:val="28"/>
          <w:szCs w:val="28"/>
        </w:rPr>
        <w:t>Сагач</w:t>
      </w:r>
      <w:proofErr w:type="spellEnd"/>
      <w:r w:rsidRPr="004D64A6">
        <w:rPr>
          <w:rFonts w:ascii="Times New Roman" w:eastAsia="Times New Roman" w:hAnsi="Times New Roman" w:cs="Times New Roman"/>
          <w:sz w:val="28"/>
          <w:szCs w:val="28"/>
        </w:rPr>
        <w:t xml:space="preserve"> Г.М. Риторика. Київ : Вища школа, 2021. 215 с. </w:t>
      </w:r>
    </w:p>
    <w:p w14:paraId="2BCC188B" w14:textId="337AD292" w:rsidR="004D64A6" w:rsidRDefault="004D64A6" w:rsidP="004D64A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Додаткова:</w:t>
      </w:r>
    </w:p>
    <w:p w14:paraId="72E6A551" w14:textId="77777777" w:rsidR="004D64A6" w:rsidRPr="004D64A6" w:rsidRDefault="004D64A6" w:rsidP="004D64A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/>
        </w:rPr>
      </w:pPr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>1.</w:t>
      </w:r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ab/>
        <w:t>Андерсон К. Успішні виступи на TED. Рецепти найкращих спікерів. Київ : Наш Формат; 2016. 256 с.</w:t>
      </w:r>
    </w:p>
    <w:p w14:paraId="15610EDD" w14:textId="77777777" w:rsidR="004D64A6" w:rsidRPr="004D64A6" w:rsidRDefault="004D64A6" w:rsidP="004D64A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/>
        </w:rPr>
      </w:pPr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>2.</w:t>
      </w:r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ab/>
        <w:t xml:space="preserve">Голуб Н. Б. Риторика у вищій школі: монографія. Черкаси: </w:t>
      </w:r>
      <w:proofErr w:type="spellStart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>БрамаУкраїна</w:t>
      </w:r>
      <w:proofErr w:type="spellEnd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>, 2008.  400 c.</w:t>
      </w:r>
    </w:p>
    <w:p w14:paraId="4783E045" w14:textId="77777777" w:rsidR="004D64A6" w:rsidRPr="004D64A6" w:rsidRDefault="004D64A6" w:rsidP="004D64A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/>
        </w:rPr>
      </w:pPr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>3.</w:t>
      </w:r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ab/>
      </w:r>
      <w:proofErr w:type="spellStart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>Зінссер</w:t>
      </w:r>
      <w:proofErr w:type="spellEnd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В. Як писати добре. Класичний посібник зі створення нехудожніх текстів. Київ : Наш Формат, 2022.  288 с.</w:t>
      </w:r>
    </w:p>
    <w:p w14:paraId="293F8272" w14:textId="77777777" w:rsidR="004D64A6" w:rsidRPr="004D64A6" w:rsidRDefault="004D64A6" w:rsidP="004D64A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/>
        </w:rPr>
      </w:pPr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>4.</w:t>
      </w:r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ab/>
      </w:r>
      <w:proofErr w:type="spellStart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>Лівін</w:t>
      </w:r>
      <w:proofErr w:type="spellEnd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М. </w:t>
      </w:r>
      <w:proofErr w:type="spellStart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>Сторітелінг</w:t>
      </w:r>
      <w:proofErr w:type="spellEnd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для очей вух і серця.  Київ : Наш Формат, 2020.184 с.</w:t>
      </w:r>
    </w:p>
    <w:p w14:paraId="047C1EEB" w14:textId="77777777" w:rsidR="004D64A6" w:rsidRPr="004D64A6" w:rsidRDefault="004D64A6" w:rsidP="004D64A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/>
        </w:rPr>
      </w:pPr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>5.</w:t>
      </w:r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ab/>
        <w:t>Флемінг К. Говорити легко та невимушено. Як стати приємним співрозмовником. Книжковий клуб «Клуб Сімейного Дозвілля», 2020.  202 с.</w:t>
      </w:r>
    </w:p>
    <w:p w14:paraId="28BAC622" w14:textId="77777777" w:rsidR="004D64A6" w:rsidRPr="004D64A6" w:rsidRDefault="004D64A6" w:rsidP="004D64A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/>
        </w:rPr>
      </w:pPr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lastRenderedPageBreak/>
        <w:t>6.</w:t>
      </w:r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ab/>
      </w:r>
      <w:proofErr w:type="spellStart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>Чалдіні</w:t>
      </w:r>
      <w:proofErr w:type="spellEnd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Р. Психологія впливу. Книжковий клуб «Клуб Сімейного Дозвілля», 2020. 752 с.</w:t>
      </w:r>
    </w:p>
    <w:p w14:paraId="324495E4" w14:textId="4F129C8D" w:rsidR="004D64A6" w:rsidRPr="004D64A6" w:rsidRDefault="004D64A6" w:rsidP="004D64A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/>
        </w:rPr>
      </w:pPr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>7.</w:t>
      </w:r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ab/>
      </w:r>
      <w:proofErr w:type="spellStart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>Gallo</w:t>
      </w:r>
      <w:proofErr w:type="spellEnd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. </w:t>
      </w:r>
      <w:proofErr w:type="spellStart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>Talk</w:t>
      </w:r>
      <w:proofErr w:type="spellEnd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>Like</w:t>
      </w:r>
      <w:proofErr w:type="spellEnd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TED. </w:t>
      </w:r>
      <w:proofErr w:type="spellStart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>The</w:t>
      </w:r>
      <w:proofErr w:type="spellEnd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9 </w:t>
      </w:r>
      <w:proofErr w:type="spellStart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>Public</w:t>
      </w:r>
      <w:proofErr w:type="spellEnd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>Speaking</w:t>
      </w:r>
      <w:proofErr w:type="spellEnd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>Secrets</w:t>
      </w:r>
      <w:proofErr w:type="spellEnd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>of</w:t>
      </w:r>
      <w:proofErr w:type="spellEnd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>the</w:t>
      </w:r>
      <w:proofErr w:type="spellEnd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>World’s</w:t>
      </w:r>
      <w:proofErr w:type="spellEnd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>Top</w:t>
      </w:r>
      <w:proofErr w:type="spellEnd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>Minds</w:t>
      </w:r>
      <w:proofErr w:type="spellEnd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. </w:t>
      </w:r>
      <w:proofErr w:type="spellStart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>Pan</w:t>
      </w:r>
      <w:proofErr w:type="spellEnd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>MacMillan</w:t>
      </w:r>
      <w:proofErr w:type="spellEnd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288 p.</w:t>
      </w:r>
    </w:p>
    <w:p w14:paraId="36A7D118" w14:textId="180C9ED3" w:rsidR="004D64A6" w:rsidRPr="004D64A6" w:rsidRDefault="004D64A6" w:rsidP="004D64A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/>
        </w:rPr>
      </w:pPr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>Інформаційні ресурси</w:t>
      </w:r>
    </w:p>
    <w:p w14:paraId="5F0D4A47" w14:textId="77777777" w:rsidR="004D64A6" w:rsidRPr="004D64A6" w:rsidRDefault="004D64A6" w:rsidP="004D64A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/>
        </w:rPr>
      </w:pPr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>1.</w:t>
      </w:r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ab/>
        <w:t xml:space="preserve">Мацько Л. І. Риторика : </w:t>
      </w:r>
      <w:proofErr w:type="spellStart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>Навч</w:t>
      </w:r>
      <w:proofErr w:type="spellEnd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. </w:t>
      </w:r>
      <w:proofErr w:type="spellStart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>посіб</w:t>
      </w:r>
      <w:proofErr w:type="spellEnd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. Київ : Вища </w:t>
      </w:r>
      <w:proofErr w:type="spellStart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>шк</w:t>
      </w:r>
      <w:proofErr w:type="spellEnd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>., 2006. 311 с.  URL: https://org2.knuba.edu.ua/pluginfile.php/38856/mod_resource/content/2/Риторика%20Посібник%20Мацько.pdf</w:t>
      </w:r>
    </w:p>
    <w:p w14:paraId="1BE7675A" w14:textId="77777777" w:rsidR="004D64A6" w:rsidRPr="004D64A6" w:rsidRDefault="004D64A6" w:rsidP="004D64A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/>
        </w:rPr>
      </w:pPr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>2.</w:t>
      </w:r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ab/>
        <w:t>Онуфрієнко Г. С. Риторика : [</w:t>
      </w:r>
      <w:proofErr w:type="spellStart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>навч</w:t>
      </w:r>
      <w:proofErr w:type="spellEnd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. </w:t>
      </w:r>
      <w:proofErr w:type="spellStart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>посіб</w:t>
      </w:r>
      <w:proofErr w:type="spellEnd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>.]. Київ : Центр учбової літератури, 2008. 592 с. URL: http://194.44.152.155/elib/local/sk/sk724974.pdf</w:t>
      </w:r>
    </w:p>
    <w:p w14:paraId="09ECE962" w14:textId="1774AE35" w:rsidR="004D64A6" w:rsidRPr="004D64A6" w:rsidRDefault="004D64A6" w:rsidP="004D64A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/>
        </w:rPr>
      </w:pPr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>3.</w:t>
      </w:r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ab/>
      </w:r>
      <w:proofErr w:type="spellStart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>Сагач</w:t>
      </w:r>
      <w:proofErr w:type="spellEnd"/>
      <w:r w:rsidRPr="004D64A6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Г.М. Риторика. Київ : Вища школа, 2021. 215 с. URL: https://chtyvo.org.ua/authors/Sahach_Halyna/Rytoryka</w:t>
      </w:r>
    </w:p>
    <w:p w14:paraId="4372061F" w14:textId="270997D2" w:rsidR="0024439E" w:rsidRPr="0024439E" w:rsidRDefault="0024439E" w:rsidP="0024439E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439E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24439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Композиція ораторської промови й підходи до її структурування: </w:t>
      </w:r>
      <w:r w:rsidR="00255A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методи й теорії </w:t>
      </w:r>
    </w:p>
    <w:p w14:paraId="441C3445" w14:textId="2B68F191" w:rsidR="00F2016B" w:rsidRPr="00224A39" w:rsidRDefault="00224A39" w:rsidP="00224A39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224A39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F2016B" w:rsidRPr="00224A39">
        <w:rPr>
          <w:rFonts w:ascii="Times New Roman" w:hAnsi="Times New Roman" w:cs="Times New Roman"/>
          <w:i/>
          <w:iCs/>
          <w:sz w:val="28"/>
          <w:szCs w:val="28"/>
        </w:rPr>
        <w:t>Найкращий оратор той, який своїм словом і повчає слухачів, і дає можливість отримати насолоду, і сильно вражає</w:t>
      </w:r>
      <w:r w:rsidRPr="00224A3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F2016B" w:rsidRPr="00224A39">
        <w:rPr>
          <w:rFonts w:ascii="Times New Roman" w:hAnsi="Times New Roman" w:cs="Times New Roman"/>
          <w:i/>
          <w:iCs/>
          <w:sz w:val="28"/>
          <w:szCs w:val="28"/>
        </w:rPr>
        <w:t xml:space="preserve"> (Цицерон).</w:t>
      </w:r>
    </w:p>
    <w:p w14:paraId="47BE44F8" w14:textId="77777777" w:rsidR="00F2016B" w:rsidRPr="00224A39" w:rsidRDefault="00F2016B" w:rsidP="008523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A39">
        <w:rPr>
          <w:rFonts w:ascii="Times New Roman" w:hAnsi="Times New Roman" w:cs="Times New Roman"/>
          <w:sz w:val="28"/>
          <w:szCs w:val="28"/>
        </w:rPr>
        <w:t>Здавна люди, які володіли мистецтвом красномовства (оратори, трибуни), відігравали важливу роль у суспільному житті. У сучасному соціумі успішні люди не байдужі до того, про що вони говорять і як вони це роблять. Обізнаній в ораторському мистецтві людині значно легше переконати своїх співрозмовників, тому саме така особистість більш конкурентоспроможна на ринку праці й швидше досягає успіху. Професії та види діяльності, тісно пов'язані з риторикою, — дипломат, журналіст, учитель, викладач, психолог, управлінець, спікер, парламентар, маркетолог, продюсер, актор, блогер тощо.</w:t>
      </w:r>
    </w:p>
    <w:p w14:paraId="6968BFA6" w14:textId="3149F15D" w:rsidR="00F2016B" w:rsidRPr="00224A39" w:rsidRDefault="00F2016B" w:rsidP="008523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A39">
        <w:rPr>
          <w:rFonts w:ascii="Times New Roman" w:hAnsi="Times New Roman" w:cs="Times New Roman"/>
          <w:sz w:val="28"/>
          <w:szCs w:val="28"/>
        </w:rPr>
        <w:t>Мовленнєва ситуація. Елементи мовленнєвої ситуації (мовець (адресат),  слухач (аудиторія),  предмет мовлення</w:t>
      </w:r>
      <w:r w:rsidR="004D5711">
        <w:rPr>
          <w:rFonts w:ascii="Times New Roman" w:hAnsi="Times New Roman" w:cs="Times New Roman"/>
          <w:sz w:val="28"/>
          <w:szCs w:val="28"/>
        </w:rPr>
        <w:t>.</w:t>
      </w:r>
    </w:p>
    <w:p w14:paraId="728D302C" w14:textId="77777777" w:rsidR="00F2016B" w:rsidRPr="00224A39" w:rsidRDefault="00F2016B" w:rsidP="008523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A39">
        <w:rPr>
          <w:rFonts w:ascii="Times New Roman" w:hAnsi="Times New Roman" w:cs="Times New Roman"/>
          <w:sz w:val="28"/>
          <w:szCs w:val="28"/>
        </w:rPr>
        <w:t>До мистецтва переконання людям доводиться звертатися  в різних ситуаціях.</w:t>
      </w:r>
    </w:p>
    <w:p w14:paraId="2D7E0544" w14:textId="77777777" w:rsidR="00F2016B" w:rsidRPr="00224A39" w:rsidRDefault="00F2016B" w:rsidP="008523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A39">
        <w:rPr>
          <w:rFonts w:ascii="Times New Roman" w:hAnsi="Times New Roman" w:cs="Times New Roman"/>
          <w:sz w:val="28"/>
          <w:szCs w:val="28"/>
        </w:rPr>
        <w:t>Приклад:</w:t>
      </w:r>
    </w:p>
    <w:p w14:paraId="569CD027" w14:textId="77777777" w:rsidR="00F2016B" w:rsidRPr="00224A39" w:rsidRDefault="00F2016B" w:rsidP="008523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A39">
        <w:rPr>
          <w:rFonts w:ascii="Times New Roman" w:hAnsi="Times New Roman" w:cs="Times New Roman"/>
          <w:sz w:val="28"/>
          <w:szCs w:val="28"/>
        </w:rPr>
        <w:lastRenderedPageBreak/>
        <w:t xml:space="preserve">Ви самостійно готуєтесь до конкурсу читців художньої літератури  й працюєте над монологом одного з героїв твору. Це немовленнєва ситуація. У певний момент вам потрібна порада когось із друзів чи наставників.  Їх зауваження, обговорення інтонаційних нюансів, навіть суперечка щодо жестів і міміки створюють мовленнєву ситуацію. </w:t>
      </w:r>
    </w:p>
    <w:p w14:paraId="58EA48D3" w14:textId="77777777" w:rsidR="00F2016B" w:rsidRPr="00224A39" w:rsidRDefault="00F2016B" w:rsidP="008523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A39">
        <w:rPr>
          <w:rFonts w:ascii="Times New Roman" w:hAnsi="Times New Roman" w:cs="Times New Roman"/>
          <w:sz w:val="28"/>
          <w:szCs w:val="28"/>
        </w:rPr>
        <w:t>Отже, мовленнєва ситуація — це обставини, що спонукають до мовлення. До поняття «мовленнєва ситуація», крім обставин, належать ще й стосунки між співрозмовниками (дружні, робочі, ворожі, нейтральні); їхні наміри; власне спілкування, під час якого можуть виникнути нові теми для говоріння.</w:t>
      </w:r>
    </w:p>
    <w:p w14:paraId="2EF8ACA2" w14:textId="77777777" w:rsidR="00F2016B" w:rsidRPr="00224A39" w:rsidRDefault="00F2016B" w:rsidP="008523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A39">
        <w:rPr>
          <w:rFonts w:ascii="Times New Roman" w:hAnsi="Times New Roman" w:cs="Times New Roman"/>
          <w:sz w:val="28"/>
          <w:szCs w:val="28"/>
        </w:rPr>
        <w:t>Спілкування можливе за наявності адресанта (мовця), адресата (аудиторії), мети й теми (предмета) мовленнєвої діяльності. Важливі також умови успішного спілкування.</w:t>
      </w:r>
    </w:p>
    <w:p w14:paraId="42189817" w14:textId="352C9F0F" w:rsidR="00F2016B" w:rsidRPr="00224A39" w:rsidRDefault="00F2016B" w:rsidP="008523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A39">
        <w:rPr>
          <w:rFonts w:ascii="Times New Roman" w:hAnsi="Times New Roman" w:cs="Times New Roman"/>
          <w:sz w:val="28"/>
          <w:szCs w:val="28"/>
        </w:rPr>
        <w:t xml:space="preserve">Адресат  — людина, до якої звернена мова. </w:t>
      </w:r>
    </w:p>
    <w:p w14:paraId="448F8EE9" w14:textId="77777777" w:rsidR="00F2016B" w:rsidRPr="00224A39" w:rsidRDefault="00F2016B" w:rsidP="008523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A39">
        <w:rPr>
          <w:rFonts w:ascii="Times New Roman" w:hAnsi="Times New Roman" w:cs="Times New Roman"/>
          <w:sz w:val="28"/>
          <w:szCs w:val="28"/>
        </w:rPr>
        <w:t>Адресант  — ініціатор діалогу, він задає тон розмови, визначає темп і тематику спілкування.</w:t>
      </w:r>
    </w:p>
    <w:p w14:paraId="7D06A95E" w14:textId="42FBA6F8" w:rsidR="00F2016B" w:rsidRPr="00224A39" w:rsidRDefault="00F2016B" w:rsidP="008523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A39">
        <w:rPr>
          <w:rFonts w:ascii="Times New Roman" w:hAnsi="Times New Roman" w:cs="Times New Roman"/>
          <w:sz w:val="28"/>
          <w:szCs w:val="28"/>
        </w:rPr>
        <w:t>Схематично формулу мовленнєвої діяльності можна зобразити так: хто — кому — чому — про що — де — коли.</w:t>
      </w:r>
    </w:p>
    <w:p w14:paraId="480EDA95" w14:textId="61EC47AA" w:rsidR="00224A39" w:rsidRPr="00224A39" w:rsidRDefault="00224A39" w:rsidP="00852340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24A39">
        <w:rPr>
          <w:b/>
          <w:bCs/>
          <w:color w:val="000000"/>
          <w:sz w:val="28"/>
          <w:szCs w:val="28"/>
        </w:rPr>
        <w:t>Композиція промови</w:t>
      </w:r>
      <w:r w:rsidRPr="00224A39">
        <w:rPr>
          <w:color w:val="000000"/>
          <w:sz w:val="28"/>
          <w:szCs w:val="28"/>
        </w:rPr>
        <w:t> в теорії ораторського мистецтва – це побудова виступу, зіставлення його окремих частин і відношення кожної частини до всього виступу як до окремого цілого. Якщо відношення частин виступу порушується, то ефективність виступу зни</w:t>
      </w:r>
      <w:r w:rsidR="004D5711">
        <w:rPr>
          <w:color w:val="000000"/>
          <w:sz w:val="28"/>
          <w:szCs w:val="28"/>
        </w:rPr>
        <w:t>ж</w:t>
      </w:r>
      <w:r w:rsidRPr="00224A39">
        <w:rPr>
          <w:color w:val="000000"/>
          <w:sz w:val="28"/>
          <w:szCs w:val="28"/>
        </w:rPr>
        <w:t xml:space="preserve">ується, а інколи </w:t>
      </w:r>
      <w:r w:rsidR="00566AC2">
        <w:rPr>
          <w:color w:val="000000"/>
          <w:sz w:val="28"/>
          <w:szCs w:val="28"/>
        </w:rPr>
        <w:t>з</w:t>
      </w:r>
      <w:r w:rsidRPr="00224A39">
        <w:rPr>
          <w:color w:val="000000"/>
          <w:sz w:val="28"/>
          <w:szCs w:val="28"/>
        </w:rPr>
        <w:t>водиться до нуля.</w:t>
      </w:r>
    </w:p>
    <w:p w14:paraId="7CE466B5" w14:textId="779512E8" w:rsidR="00224A39" w:rsidRPr="00224A39" w:rsidRDefault="00224A39" w:rsidP="00224A3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24A39">
        <w:rPr>
          <w:color w:val="000000"/>
          <w:sz w:val="28"/>
          <w:szCs w:val="28"/>
        </w:rPr>
        <w:t xml:space="preserve">Вступ і </w:t>
      </w:r>
      <w:r w:rsidR="004D5711">
        <w:rPr>
          <w:color w:val="000000"/>
          <w:sz w:val="28"/>
          <w:szCs w:val="28"/>
        </w:rPr>
        <w:t>висновки</w:t>
      </w:r>
      <w:r w:rsidRPr="00224A39">
        <w:rPr>
          <w:color w:val="000000"/>
          <w:sz w:val="28"/>
          <w:szCs w:val="28"/>
        </w:rPr>
        <w:t xml:space="preserve"> </w:t>
      </w:r>
      <w:r w:rsidR="004D5711">
        <w:rPr>
          <w:color w:val="000000"/>
          <w:sz w:val="28"/>
          <w:szCs w:val="28"/>
        </w:rPr>
        <w:t>є</w:t>
      </w:r>
      <w:r w:rsidRPr="00224A39">
        <w:rPr>
          <w:color w:val="000000"/>
          <w:sz w:val="28"/>
          <w:szCs w:val="28"/>
        </w:rPr>
        <w:t xml:space="preserve"> обрамлення</w:t>
      </w:r>
      <w:r w:rsidR="004D5711">
        <w:rPr>
          <w:color w:val="000000"/>
          <w:sz w:val="28"/>
          <w:szCs w:val="28"/>
        </w:rPr>
        <w:t>м</w:t>
      </w:r>
      <w:r w:rsidRPr="00224A39">
        <w:rPr>
          <w:color w:val="000000"/>
          <w:sz w:val="28"/>
          <w:szCs w:val="28"/>
        </w:rPr>
        <w:t xml:space="preserve"> промови. </w:t>
      </w:r>
    </w:p>
    <w:p w14:paraId="61453320" w14:textId="77777777" w:rsidR="00224A39" w:rsidRPr="00224A39" w:rsidRDefault="00224A39" w:rsidP="00852340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24A39">
        <w:rPr>
          <w:color w:val="000000"/>
          <w:sz w:val="28"/>
          <w:szCs w:val="28"/>
        </w:rPr>
        <w:t>В ораторській промові роль вступу значно підвищується. Крім введення у зміст, він несе значне психологічне навантаження. Можна сміливо стверджувати, що значна частка успіху оратора визначається вдалим вступом.</w:t>
      </w:r>
    </w:p>
    <w:p w14:paraId="36C738C1" w14:textId="77777777" w:rsidR="00224A39" w:rsidRPr="00224A39" w:rsidRDefault="00224A39" w:rsidP="00852340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24A39">
        <w:rPr>
          <w:color w:val="000000"/>
          <w:sz w:val="28"/>
          <w:szCs w:val="28"/>
        </w:rPr>
        <w:t xml:space="preserve">У вступі оратор прагне досягти наступних цілей: викликати </w:t>
      </w:r>
      <w:proofErr w:type="spellStart"/>
      <w:r w:rsidRPr="00224A39">
        <w:rPr>
          <w:color w:val="000000"/>
          <w:sz w:val="28"/>
          <w:szCs w:val="28"/>
        </w:rPr>
        <w:t>зацікавленність</w:t>
      </w:r>
      <w:proofErr w:type="spellEnd"/>
      <w:r w:rsidRPr="00224A39">
        <w:rPr>
          <w:color w:val="000000"/>
          <w:sz w:val="28"/>
          <w:szCs w:val="28"/>
        </w:rPr>
        <w:t xml:space="preserve"> у аудиторії і оволодіти її увагою; встановити контакт з аудиторією і завоювати її довіру; підготувати сприятливий психологічний </w:t>
      </w:r>
      <w:proofErr w:type="spellStart"/>
      <w:r w:rsidRPr="00224A39">
        <w:rPr>
          <w:color w:val="000000"/>
          <w:sz w:val="28"/>
          <w:szCs w:val="28"/>
        </w:rPr>
        <w:t>грунт</w:t>
      </w:r>
      <w:proofErr w:type="spellEnd"/>
      <w:r w:rsidRPr="00224A39">
        <w:rPr>
          <w:color w:val="000000"/>
          <w:sz w:val="28"/>
          <w:szCs w:val="28"/>
        </w:rPr>
        <w:t xml:space="preserve"> для сприйняття промови, повідомити план промови.</w:t>
      </w:r>
    </w:p>
    <w:p w14:paraId="13D90DB2" w14:textId="0913FFB0" w:rsidR="00224A39" w:rsidRPr="00224A39" w:rsidRDefault="00224A39" w:rsidP="00852340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24A39">
        <w:rPr>
          <w:color w:val="000000"/>
          <w:sz w:val="28"/>
          <w:szCs w:val="28"/>
        </w:rPr>
        <w:t>Важливим засобом привертання уваги є </w:t>
      </w:r>
      <w:r w:rsidRPr="00224A39">
        <w:rPr>
          <w:i/>
          <w:iCs/>
          <w:color w:val="000000"/>
          <w:sz w:val="28"/>
          <w:szCs w:val="28"/>
        </w:rPr>
        <w:t>звернення. </w:t>
      </w:r>
      <w:r w:rsidRPr="00224A39">
        <w:rPr>
          <w:color w:val="000000"/>
          <w:sz w:val="28"/>
          <w:szCs w:val="28"/>
        </w:rPr>
        <w:t xml:space="preserve">Форма звернення залежить від обставин, складу аудиторії і виду виступу. Як же потрібно скласти </w:t>
      </w:r>
      <w:r w:rsidRPr="00224A39">
        <w:rPr>
          <w:color w:val="000000"/>
          <w:sz w:val="28"/>
          <w:szCs w:val="28"/>
        </w:rPr>
        <w:lastRenderedPageBreak/>
        <w:t xml:space="preserve">вступ, щоб привернути і зосередити якнайбільше уваги слухачів? З усіх можливих рекомендацій </w:t>
      </w:r>
      <w:r w:rsidR="00852340">
        <w:rPr>
          <w:color w:val="000000"/>
          <w:sz w:val="28"/>
          <w:szCs w:val="28"/>
        </w:rPr>
        <w:t>виокремлюємо для себе</w:t>
      </w:r>
      <w:r w:rsidRPr="00224A39">
        <w:rPr>
          <w:color w:val="000000"/>
          <w:sz w:val="28"/>
          <w:szCs w:val="28"/>
        </w:rPr>
        <w:t xml:space="preserve"> найбільш загальну: не починати промову з трафаретних виразів і фраз, прагнути до максимальної новизни, </w:t>
      </w:r>
      <w:proofErr w:type="spellStart"/>
      <w:r w:rsidRPr="00224A39">
        <w:rPr>
          <w:color w:val="000000"/>
          <w:sz w:val="28"/>
          <w:szCs w:val="28"/>
        </w:rPr>
        <w:t>неочікуваності</w:t>
      </w:r>
      <w:proofErr w:type="spellEnd"/>
      <w:r w:rsidRPr="00224A39">
        <w:rPr>
          <w:color w:val="000000"/>
          <w:sz w:val="28"/>
          <w:szCs w:val="28"/>
        </w:rPr>
        <w:t xml:space="preserve">, свого роду інтриги. Перші слова повинні бути </w:t>
      </w:r>
      <w:proofErr w:type="spellStart"/>
      <w:r w:rsidRPr="00224A39">
        <w:rPr>
          <w:color w:val="000000"/>
          <w:sz w:val="28"/>
          <w:szCs w:val="28"/>
        </w:rPr>
        <w:t>прості.доступні</w:t>
      </w:r>
      <w:proofErr w:type="spellEnd"/>
      <w:r w:rsidRPr="00224A39">
        <w:rPr>
          <w:color w:val="000000"/>
          <w:sz w:val="28"/>
          <w:szCs w:val="28"/>
        </w:rPr>
        <w:t>, зрозумілі та цікаві, щоб зачепити увагу. Цих зачіпок-вступів є багато: випадок з життя, якийсь парадокс, неочікуване питання</w:t>
      </w:r>
      <w:r w:rsidR="00852340">
        <w:rPr>
          <w:color w:val="000000"/>
          <w:sz w:val="28"/>
          <w:szCs w:val="28"/>
        </w:rPr>
        <w:t>.</w:t>
      </w:r>
    </w:p>
    <w:p w14:paraId="08EF2761" w14:textId="77777777" w:rsidR="00224A39" w:rsidRPr="00224A39" w:rsidRDefault="00224A39" w:rsidP="00852340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24A39">
        <w:rPr>
          <w:color w:val="000000"/>
          <w:sz w:val="28"/>
          <w:szCs w:val="28"/>
        </w:rPr>
        <w:t>Звичайно вибір того чи іншого вступу залежить від виду публічної промови, складу і стану аудиторії та інших обставин. Тому до однієї і тієї ж промови досвідчений оратор може підготувати декілька вступів.</w:t>
      </w:r>
    </w:p>
    <w:p w14:paraId="59C6732D" w14:textId="177CAAEF" w:rsidR="00224A39" w:rsidRPr="00224A39" w:rsidRDefault="003A636A" w:rsidP="003A636A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224A39" w:rsidRPr="00224A39">
        <w:rPr>
          <w:color w:val="000000"/>
          <w:sz w:val="28"/>
          <w:szCs w:val="28"/>
        </w:rPr>
        <w:t xml:space="preserve">еякі з способів досягнення новизни і </w:t>
      </w:r>
      <w:proofErr w:type="spellStart"/>
      <w:r w:rsidR="00224A39" w:rsidRPr="00224A39">
        <w:rPr>
          <w:color w:val="000000"/>
          <w:sz w:val="28"/>
          <w:szCs w:val="28"/>
        </w:rPr>
        <w:t>неочікуваності</w:t>
      </w:r>
      <w:proofErr w:type="spellEnd"/>
      <w:r w:rsidR="00224A39" w:rsidRPr="00224A39">
        <w:rPr>
          <w:color w:val="000000"/>
          <w:sz w:val="28"/>
          <w:szCs w:val="28"/>
        </w:rPr>
        <w:t>: апеляція до інтересів аудиторії; прийом парадоксальної ситуації; гумористичне зауваження; постановка проблемного питання; апеляція до події, часу, місця; апеляція до авторитетів, відомих джерел інформації, особи оратора.</w:t>
      </w:r>
    </w:p>
    <w:p w14:paraId="2D3D755E" w14:textId="77777777" w:rsidR="00224A39" w:rsidRPr="00224A39" w:rsidRDefault="00224A39" w:rsidP="003A636A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24A39">
        <w:rPr>
          <w:color w:val="000000"/>
          <w:sz w:val="28"/>
          <w:szCs w:val="28"/>
        </w:rPr>
        <w:t>Стародавні оратори розрізняли три види вступів: штучний, природний і раптовий. У першому випадку оратор поступово готує слухачів до викладення головної теми промови. У другому - оратор без усякої підготовки підходить до суті справи. У третьому випадку оратор, схвильований якоюсь подією, починає промову раптово, несподівано, розкриваючи перед слухачами свої почуття.</w:t>
      </w:r>
    </w:p>
    <w:p w14:paraId="3D0DD5C5" w14:textId="77777777" w:rsidR="00224A39" w:rsidRPr="00224A39" w:rsidRDefault="00224A39" w:rsidP="003A636A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24A39">
        <w:rPr>
          <w:color w:val="000000"/>
          <w:sz w:val="28"/>
          <w:szCs w:val="28"/>
        </w:rPr>
        <w:t>Тривалість вступу визначається низкою факторів: тривалістю усієї промови, настроєм аудиторії і відношенням аудиторії до промови і оратора. Але завжди треба прагнути до максимальної лаконічності вступу. Перші фрази повинні бути короткими, максимально простими і миттєво доходити до свідомості будь-якого слухача.</w:t>
      </w:r>
    </w:p>
    <w:p w14:paraId="56CEBBD5" w14:textId="77777777" w:rsidR="00224A39" w:rsidRPr="00224A39" w:rsidRDefault="00224A39" w:rsidP="003A636A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24A39">
        <w:rPr>
          <w:color w:val="000000"/>
          <w:sz w:val="28"/>
          <w:szCs w:val="28"/>
        </w:rPr>
        <w:t>Якщо дозволяють обставини, краще починати виступ спокійно, в уповільненому темпі і неголосно.</w:t>
      </w:r>
    </w:p>
    <w:p w14:paraId="5408CF57" w14:textId="77777777" w:rsidR="00224A39" w:rsidRPr="00224A39" w:rsidRDefault="00224A39" w:rsidP="003A636A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24A39">
        <w:rPr>
          <w:color w:val="000000"/>
          <w:sz w:val="28"/>
          <w:szCs w:val="28"/>
        </w:rPr>
        <w:t>Звичайно, крім перерахованих засобів, в арсеналі досвідченого оратора завжди є і свої власні способи і методи "захвату" уваги аудиторії.</w:t>
      </w:r>
    </w:p>
    <w:p w14:paraId="71072B32" w14:textId="77777777" w:rsidR="00224A39" w:rsidRPr="00224A39" w:rsidRDefault="00224A39" w:rsidP="003A636A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24A39">
        <w:rPr>
          <w:color w:val="000000"/>
          <w:sz w:val="28"/>
          <w:szCs w:val="28"/>
        </w:rPr>
        <w:t xml:space="preserve">Закінчувати промову потрібно так само рішуче, як і починати. Затягування промови, перевищування регламенту - ознака неграмотності оратора, який не хоче враховувати можливості слухачів. Деякі оратори по декілька разів попереджають про свій намір закінчити промову, але так і не можуть зупинитися. </w:t>
      </w:r>
      <w:r w:rsidRPr="00224A39">
        <w:rPr>
          <w:color w:val="000000"/>
          <w:sz w:val="28"/>
          <w:szCs w:val="28"/>
        </w:rPr>
        <w:lastRenderedPageBreak/>
        <w:t>Така поведінка різко знижує престиж оратора та його виступу. З іншого боку, неприпустимо обривати промову на півслові.</w:t>
      </w:r>
    </w:p>
    <w:p w14:paraId="3B112143" w14:textId="1CB9FC5D" w:rsidR="00224A39" w:rsidRPr="00224A39" w:rsidRDefault="00224A39" w:rsidP="003A636A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24A39">
        <w:rPr>
          <w:color w:val="000000"/>
          <w:sz w:val="28"/>
          <w:szCs w:val="28"/>
        </w:rPr>
        <w:t xml:space="preserve">Подібно до вступу, </w:t>
      </w:r>
      <w:r w:rsidR="004D5711">
        <w:rPr>
          <w:color w:val="000000"/>
          <w:sz w:val="28"/>
          <w:szCs w:val="28"/>
        </w:rPr>
        <w:t xml:space="preserve">висновки </w:t>
      </w:r>
      <w:r w:rsidRPr="00224A39">
        <w:rPr>
          <w:color w:val="000000"/>
          <w:sz w:val="28"/>
          <w:szCs w:val="28"/>
        </w:rPr>
        <w:t>повинн</w:t>
      </w:r>
      <w:r w:rsidR="004D5711">
        <w:rPr>
          <w:color w:val="000000"/>
          <w:sz w:val="28"/>
          <w:szCs w:val="28"/>
        </w:rPr>
        <w:t>і</w:t>
      </w:r>
      <w:r w:rsidRPr="00224A39">
        <w:rPr>
          <w:color w:val="000000"/>
          <w:sz w:val="28"/>
          <w:szCs w:val="28"/>
        </w:rPr>
        <w:t xml:space="preserve"> бути ретельно розроблен</w:t>
      </w:r>
      <w:r w:rsidR="004D5711">
        <w:rPr>
          <w:color w:val="000000"/>
          <w:sz w:val="28"/>
          <w:szCs w:val="28"/>
        </w:rPr>
        <w:t xml:space="preserve">і </w:t>
      </w:r>
      <w:r w:rsidRPr="00224A39">
        <w:rPr>
          <w:color w:val="000000"/>
          <w:sz w:val="28"/>
          <w:szCs w:val="28"/>
        </w:rPr>
        <w:t>раніше, однак повинно звучати природньо, без зайвого пафосу.</w:t>
      </w:r>
    </w:p>
    <w:p w14:paraId="1B35EA2C" w14:textId="77EB971C" w:rsidR="00224A39" w:rsidRPr="00224A39" w:rsidRDefault="00224A39" w:rsidP="003A636A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24A39">
        <w:rPr>
          <w:color w:val="000000"/>
          <w:sz w:val="28"/>
          <w:szCs w:val="28"/>
        </w:rPr>
        <w:t>Які ж цілі переслідує оратор в заключній частині промови? Ці цілі в значному ступені залежать від виду виступу і конкретних; обставин, однак загалом їх можна звести до наступного: сумувати</w:t>
      </w:r>
      <w:r w:rsidR="00BF1522">
        <w:rPr>
          <w:i/>
          <w:iCs/>
          <w:color w:val="000000"/>
          <w:sz w:val="28"/>
          <w:szCs w:val="28"/>
        </w:rPr>
        <w:t xml:space="preserve"> </w:t>
      </w:r>
      <w:r w:rsidRPr="00224A39">
        <w:rPr>
          <w:i/>
          <w:iCs/>
          <w:color w:val="000000"/>
          <w:sz w:val="28"/>
          <w:szCs w:val="28"/>
        </w:rPr>
        <w:t> </w:t>
      </w:r>
      <w:r w:rsidRPr="00224A39">
        <w:rPr>
          <w:color w:val="000000"/>
          <w:sz w:val="28"/>
          <w:szCs w:val="28"/>
        </w:rPr>
        <w:t xml:space="preserve">повідомлення, закріпити і посилити враження від промови, поставити і перед аудиторією завдання і забезпечити готовність до певних дій, і спонукати </w:t>
      </w:r>
      <w:r w:rsidR="00BF1522">
        <w:rPr>
          <w:color w:val="000000"/>
          <w:sz w:val="28"/>
          <w:szCs w:val="28"/>
        </w:rPr>
        <w:t>до них аудиторію</w:t>
      </w:r>
      <w:r w:rsidRPr="00224A39">
        <w:rPr>
          <w:color w:val="000000"/>
          <w:sz w:val="28"/>
          <w:szCs w:val="28"/>
        </w:rPr>
        <w:t>.</w:t>
      </w:r>
    </w:p>
    <w:p w14:paraId="7E6563DC" w14:textId="2E9B53EB" w:rsidR="00224A39" w:rsidRPr="00224A39" w:rsidRDefault="00224A39" w:rsidP="003A636A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24A39">
        <w:rPr>
          <w:color w:val="000000"/>
          <w:sz w:val="28"/>
          <w:szCs w:val="28"/>
        </w:rPr>
        <w:t xml:space="preserve">Перераховані цілі можуть бути досягнуті різноманітними методами. Назвемо деякі з них: коротке повторення основних проблем і висновків промови; узагальнення повідомленого в промові; постановка завдань; вказівка перспектив; ілюстративна кінцівка (яскравий приклад, цитата і </w:t>
      </w:r>
      <w:proofErr w:type="spellStart"/>
      <w:r w:rsidRPr="00224A39">
        <w:rPr>
          <w:color w:val="000000"/>
          <w:sz w:val="28"/>
          <w:szCs w:val="28"/>
        </w:rPr>
        <w:t>т.</w:t>
      </w:r>
      <w:r w:rsidR="00BF1522">
        <w:rPr>
          <w:color w:val="000000"/>
          <w:sz w:val="28"/>
          <w:szCs w:val="28"/>
        </w:rPr>
        <w:t>д</w:t>
      </w:r>
      <w:proofErr w:type="spellEnd"/>
      <w:r w:rsidRPr="00224A39">
        <w:rPr>
          <w:color w:val="000000"/>
          <w:sz w:val="28"/>
          <w:szCs w:val="28"/>
        </w:rPr>
        <w:t>.).</w:t>
      </w:r>
    </w:p>
    <w:p w14:paraId="12B4F2E0" w14:textId="77777777" w:rsidR="00224A39" w:rsidRPr="00224A39" w:rsidRDefault="00224A39" w:rsidP="003A636A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24A39">
        <w:rPr>
          <w:b/>
          <w:bCs/>
          <w:color w:val="000000"/>
          <w:sz w:val="28"/>
          <w:szCs w:val="28"/>
        </w:rPr>
        <w:t>Головна частина</w:t>
      </w:r>
    </w:p>
    <w:p w14:paraId="42D629E8" w14:textId="4AC015AA" w:rsidR="00224A39" w:rsidRPr="00224A39" w:rsidRDefault="00224A39" w:rsidP="003A636A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24A39">
        <w:rPr>
          <w:color w:val="000000"/>
          <w:sz w:val="28"/>
          <w:szCs w:val="28"/>
        </w:rPr>
        <w:t>В головній частині розкривається тема, вирішуються як</w:t>
      </w:r>
      <w:r w:rsidR="00BF1522">
        <w:rPr>
          <w:color w:val="000000"/>
          <w:sz w:val="28"/>
          <w:szCs w:val="28"/>
        </w:rPr>
        <w:t xml:space="preserve"> </w:t>
      </w:r>
      <w:r w:rsidRPr="00224A39">
        <w:rPr>
          <w:color w:val="000000"/>
          <w:sz w:val="28"/>
          <w:szCs w:val="28"/>
        </w:rPr>
        <w:t>і загальна, так і конкретна ціль виступу: повідомити аудиторії певні відомості; переконати її в чомусь чи спонукати до якихось дій.</w:t>
      </w:r>
    </w:p>
    <w:p w14:paraId="2D127B67" w14:textId="1ADF902D" w:rsidR="00224A39" w:rsidRPr="00224A39" w:rsidRDefault="00224A39" w:rsidP="003A636A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24A39">
        <w:rPr>
          <w:color w:val="000000"/>
          <w:sz w:val="28"/>
          <w:szCs w:val="28"/>
        </w:rPr>
        <w:t xml:space="preserve">Цих цілей можна досягнути, якщо увагу, що була досягнута у вступі, вдасться зберегти </w:t>
      </w:r>
      <w:r w:rsidR="00BF1522">
        <w:rPr>
          <w:color w:val="000000"/>
          <w:sz w:val="28"/>
          <w:szCs w:val="28"/>
        </w:rPr>
        <w:t>протягом</w:t>
      </w:r>
      <w:r w:rsidRPr="00224A39">
        <w:rPr>
          <w:color w:val="000000"/>
          <w:sz w:val="28"/>
          <w:szCs w:val="28"/>
        </w:rPr>
        <w:t xml:space="preserve"> усієї промови, тобто забезпечити стійкість уваги. Стійкість уваги визначається вмілою побудовою головної частини промови, коли оратор ніби веде думку аудиторії за собою. Логічна структура головної частини повинна бути </w:t>
      </w:r>
      <w:r w:rsidR="00BF1522">
        <w:rPr>
          <w:color w:val="000000"/>
          <w:sz w:val="28"/>
          <w:szCs w:val="28"/>
        </w:rPr>
        <w:t>зрозумілою</w:t>
      </w:r>
      <w:r w:rsidRPr="00224A39">
        <w:rPr>
          <w:color w:val="000000"/>
          <w:sz w:val="28"/>
          <w:szCs w:val="28"/>
        </w:rPr>
        <w:t>, одне положення витікати з іншого. Враховуючи непостійний характер уваги, відносно тривалу промову спід складати так, щоб кожен її розділ був розрахований не більше ніж на 10-15 хвилин.</w:t>
      </w:r>
    </w:p>
    <w:p w14:paraId="3914FB41" w14:textId="6F7AD80A" w:rsidR="00224A39" w:rsidRPr="00224A39" w:rsidRDefault="00224A39" w:rsidP="003A636A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24A39">
        <w:rPr>
          <w:color w:val="000000"/>
          <w:sz w:val="28"/>
          <w:szCs w:val="28"/>
        </w:rPr>
        <w:t>Композиція головної частини виступу повинна забезпечити і певну зацікавленість до змісту, коли аудиторія постійно ніби задається питанням "а що ж далі?" або "чому?". Наступні слова оратора дають від</w:t>
      </w:r>
      <w:r w:rsidR="00BF1522">
        <w:rPr>
          <w:color w:val="000000"/>
          <w:sz w:val="28"/>
          <w:szCs w:val="28"/>
        </w:rPr>
        <w:t>п</w:t>
      </w:r>
      <w:r w:rsidRPr="00224A39">
        <w:rPr>
          <w:color w:val="000000"/>
          <w:sz w:val="28"/>
          <w:szCs w:val="28"/>
        </w:rPr>
        <w:t xml:space="preserve">овідь на ці питання, падаючи таким чином на підготовлений </w:t>
      </w:r>
      <w:proofErr w:type="spellStart"/>
      <w:r w:rsidRPr="00224A39">
        <w:rPr>
          <w:color w:val="000000"/>
          <w:sz w:val="28"/>
          <w:szCs w:val="28"/>
        </w:rPr>
        <w:t>грунт</w:t>
      </w:r>
      <w:proofErr w:type="spellEnd"/>
      <w:r w:rsidRPr="00224A39">
        <w:rPr>
          <w:color w:val="000000"/>
          <w:sz w:val="28"/>
          <w:szCs w:val="28"/>
        </w:rPr>
        <w:t>.</w:t>
      </w:r>
    </w:p>
    <w:p w14:paraId="74F7C879" w14:textId="77777777" w:rsidR="00224A39" w:rsidRPr="00224A39" w:rsidRDefault="00224A39" w:rsidP="003A636A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24A39">
        <w:rPr>
          <w:color w:val="000000"/>
          <w:sz w:val="28"/>
          <w:szCs w:val="28"/>
        </w:rPr>
        <w:t>В залежності від виду виступу, цілі і стану аудиторії можна використовувати в побудові промови цілий ряд методів і насамперед індуктивний, дедуктивний та метод аналогії.</w:t>
      </w:r>
    </w:p>
    <w:p w14:paraId="60D2BE52" w14:textId="5F44B73C" w:rsidR="00224A39" w:rsidRPr="00224A39" w:rsidRDefault="00224A39" w:rsidP="003A636A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24A39">
        <w:rPr>
          <w:b/>
          <w:bCs/>
          <w:color w:val="000000"/>
          <w:sz w:val="28"/>
          <w:szCs w:val="28"/>
        </w:rPr>
        <w:lastRenderedPageBreak/>
        <w:t xml:space="preserve">Індуктивний </w:t>
      </w:r>
      <w:proofErr w:type="spellStart"/>
      <w:r w:rsidRPr="00224A39">
        <w:rPr>
          <w:b/>
          <w:bCs/>
          <w:color w:val="000000"/>
          <w:sz w:val="28"/>
          <w:szCs w:val="28"/>
        </w:rPr>
        <w:t>метод,</w:t>
      </w:r>
      <w:r w:rsidRPr="00224A39">
        <w:rPr>
          <w:color w:val="000000"/>
          <w:sz w:val="28"/>
          <w:szCs w:val="28"/>
        </w:rPr>
        <w:t>індукція</w:t>
      </w:r>
      <w:proofErr w:type="spellEnd"/>
      <w:r w:rsidRPr="00224A39">
        <w:rPr>
          <w:color w:val="000000"/>
          <w:sz w:val="28"/>
          <w:szCs w:val="28"/>
        </w:rPr>
        <w:t xml:space="preserve"> - це рух думки від окремого до загального, рух від знання поодиноких окремих фактів до знання загального правила, до узагальнення. У публічному виступі частіше використовується неповна індукція, коли висновок пода</w:t>
      </w:r>
      <w:r w:rsidR="00BF1522">
        <w:rPr>
          <w:color w:val="000000"/>
          <w:sz w:val="28"/>
          <w:szCs w:val="28"/>
        </w:rPr>
        <w:t>є</w:t>
      </w:r>
      <w:r w:rsidRPr="00224A39">
        <w:rPr>
          <w:color w:val="000000"/>
          <w:sz w:val="28"/>
          <w:szCs w:val="28"/>
        </w:rPr>
        <w:t>ться після розгляду не всіх, а лише деяких фактів, що відносяться до певної події чи явища.</w:t>
      </w:r>
      <w:r w:rsidR="004D5711">
        <w:rPr>
          <w:color w:val="000000"/>
          <w:sz w:val="28"/>
          <w:szCs w:val="28"/>
        </w:rPr>
        <w:t xml:space="preserve"> </w:t>
      </w:r>
    </w:p>
    <w:p w14:paraId="0FDC2D14" w14:textId="6A3670C1" w:rsidR="00224A39" w:rsidRPr="00224A39" w:rsidRDefault="00224A39" w:rsidP="003A636A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24A39">
        <w:rPr>
          <w:b/>
          <w:bCs/>
          <w:color w:val="000000"/>
          <w:sz w:val="28"/>
          <w:szCs w:val="28"/>
        </w:rPr>
        <w:t>Дедуктивний метод.</w:t>
      </w:r>
      <w:r w:rsidR="003A636A">
        <w:rPr>
          <w:b/>
          <w:bCs/>
          <w:color w:val="000000"/>
          <w:sz w:val="28"/>
          <w:szCs w:val="28"/>
        </w:rPr>
        <w:t xml:space="preserve"> </w:t>
      </w:r>
      <w:r w:rsidRPr="00224A39">
        <w:rPr>
          <w:color w:val="000000"/>
          <w:sz w:val="28"/>
          <w:szCs w:val="28"/>
        </w:rPr>
        <w:t>Дедукція - хід викладення матеріалу в промові, коли від загального йдуть до одиничного, від загальних положень і законів до менш загальних. В ораторському мовленні Дедуктивний метод найчастіше використовується для роз'яснення складних питань в добре підготовленій аудиторії.</w:t>
      </w:r>
    </w:p>
    <w:p w14:paraId="59332041" w14:textId="331D5467" w:rsidR="00224A39" w:rsidRPr="00224A39" w:rsidRDefault="00224A39" w:rsidP="00224A3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24A39">
        <w:rPr>
          <w:color w:val="000000"/>
          <w:sz w:val="28"/>
          <w:szCs w:val="28"/>
        </w:rPr>
        <w:t xml:space="preserve">Досить часто в різних видах виступів використовується ще </w:t>
      </w:r>
      <w:r w:rsidR="00BF1522">
        <w:rPr>
          <w:color w:val="000000"/>
          <w:sz w:val="28"/>
          <w:szCs w:val="28"/>
        </w:rPr>
        <w:t>од</w:t>
      </w:r>
      <w:r w:rsidRPr="00224A39">
        <w:rPr>
          <w:color w:val="000000"/>
          <w:sz w:val="28"/>
          <w:szCs w:val="28"/>
        </w:rPr>
        <w:t>ин вид подачі матеріалу - аналогія.</w:t>
      </w:r>
    </w:p>
    <w:p w14:paraId="19693D13" w14:textId="5D17145C" w:rsidR="00224A39" w:rsidRPr="00224A39" w:rsidRDefault="00224A39" w:rsidP="003A636A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24A39">
        <w:rPr>
          <w:b/>
          <w:bCs/>
          <w:color w:val="000000"/>
          <w:sz w:val="28"/>
          <w:szCs w:val="28"/>
        </w:rPr>
        <w:t>Метод аналогії.</w:t>
      </w:r>
      <w:r w:rsidR="003A636A">
        <w:rPr>
          <w:b/>
          <w:bCs/>
          <w:color w:val="000000"/>
          <w:sz w:val="28"/>
          <w:szCs w:val="28"/>
        </w:rPr>
        <w:t xml:space="preserve"> </w:t>
      </w:r>
      <w:r w:rsidRPr="00224A39">
        <w:rPr>
          <w:color w:val="000000"/>
          <w:sz w:val="28"/>
          <w:szCs w:val="28"/>
        </w:rPr>
        <w:t>Буденне розуміння аналогії,- подібність, </w:t>
      </w:r>
      <w:r w:rsidR="00BF1522">
        <w:rPr>
          <w:color w:val="000000"/>
          <w:sz w:val="28"/>
          <w:szCs w:val="28"/>
        </w:rPr>
        <w:t>п</w:t>
      </w:r>
      <w:r w:rsidRPr="00BF1522">
        <w:rPr>
          <w:color w:val="000000"/>
          <w:sz w:val="28"/>
          <w:szCs w:val="28"/>
        </w:rPr>
        <w:t>а</w:t>
      </w:r>
      <w:r w:rsidR="00BF1522">
        <w:rPr>
          <w:color w:val="000000"/>
          <w:sz w:val="28"/>
          <w:szCs w:val="28"/>
        </w:rPr>
        <w:t>р</w:t>
      </w:r>
      <w:r w:rsidRPr="00224A39">
        <w:rPr>
          <w:color w:val="000000"/>
          <w:sz w:val="28"/>
          <w:szCs w:val="28"/>
        </w:rPr>
        <w:t>алель, схожість. Однак використовуючи метод аналогії в ораторському мовленні, ми не просто згадуємо про схожість якихось явищ, а допомагаємо слухачам зробити висновок по аналогії, який можна сформулювати наступним чином: якщо два явища подібні в одному чи більше відношеннях, то вони, напевно, подібні і в інших відношеннях.</w:t>
      </w:r>
    </w:p>
    <w:p w14:paraId="7558C51C" w14:textId="77777777" w:rsidR="00224A39" w:rsidRPr="00224A39" w:rsidRDefault="00224A39" w:rsidP="003A636A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24A39">
        <w:rPr>
          <w:color w:val="000000"/>
          <w:sz w:val="28"/>
          <w:szCs w:val="28"/>
        </w:rPr>
        <w:t>В ораторському мовленні аналогія використовується в тих випадках, коли треба пояснити свою думку, зробити її більш зрозумілою.</w:t>
      </w:r>
    </w:p>
    <w:p w14:paraId="698EC0C0" w14:textId="5974E53D" w:rsidR="00224A39" w:rsidRPr="00224A39" w:rsidRDefault="00224A39" w:rsidP="003A636A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24A39">
        <w:rPr>
          <w:color w:val="000000"/>
          <w:sz w:val="28"/>
          <w:szCs w:val="28"/>
        </w:rPr>
        <w:t xml:space="preserve">Головне призначення аналогії - ілюстративне. У думках і на словах ми постійно використовуємо аналогію. Існують аналогії фігуральні і аналогії в буквальному розумінні. Фігуральна аналогія порівнює дві сукупності явищ з різних галузей, явищ різного порядку. Вони мають лише символічний зв'язок. Аналогія в буквальному розумінні порівнює дві сукупності явищ в одній галузі, одного порядку. </w:t>
      </w:r>
    </w:p>
    <w:p w14:paraId="24857013" w14:textId="77777777" w:rsidR="00224A39" w:rsidRPr="00224A39" w:rsidRDefault="00224A39" w:rsidP="003A636A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24A39">
        <w:rPr>
          <w:color w:val="000000"/>
          <w:sz w:val="28"/>
          <w:szCs w:val="28"/>
        </w:rPr>
        <w:t>Разом з поданими методами викладення матеріалу і в поєднанні з ними в ораторському мовленні використовуються і так звані концентричний та ступеневий метод.</w:t>
      </w:r>
    </w:p>
    <w:p w14:paraId="469372B6" w14:textId="3353D144" w:rsidR="00224A39" w:rsidRPr="00224A39" w:rsidRDefault="00224A39" w:rsidP="003A636A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24A39">
        <w:rPr>
          <w:color w:val="000000"/>
          <w:sz w:val="28"/>
          <w:szCs w:val="28"/>
        </w:rPr>
        <w:t xml:space="preserve">Суть концентричного методу полягає в тім, що все викладене концентрується навколо єдиного центру, яким є поставлена проблема. </w:t>
      </w:r>
      <w:r w:rsidR="00BF1522">
        <w:rPr>
          <w:color w:val="000000"/>
          <w:sz w:val="28"/>
          <w:szCs w:val="28"/>
        </w:rPr>
        <w:t>Протягом</w:t>
      </w:r>
      <w:r w:rsidRPr="00224A39">
        <w:rPr>
          <w:color w:val="000000"/>
          <w:sz w:val="28"/>
          <w:szCs w:val="28"/>
        </w:rPr>
        <w:t xml:space="preserve"> </w:t>
      </w:r>
      <w:r w:rsidRPr="00224A39">
        <w:rPr>
          <w:color w:val="000000"/>
          <w:sz w:val="28"/>
          <w:szCs w:val="28"/>
        </w:rPr>
        <w:lastRenderedPageBreak/>
        <w:t>промови оратор весь час утримує в полі зору цю проблему, повертається до неї, поступово поглиблюючи і розвиваючи висунуте положення. Використовуючи ступеневий метод, оратор поступово викладає проблему, переходячи з одного ступеня, етапу до другого. До цього методу наближені історичний та просторовий принципи викладення матеріалу.</w:t>
      </w:r>
    </w:p>
    <w:p w14:paraId="460828B4" w14:textId="04E7FC2C" w:rsidR="006020C3" w:rsidRDefault="004D5711" w:rsidP="00224A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</w:t>
      </w:r>
      <w:r w:rsidR="00F2016B" w:rsidRPr="006020C3">
        <w:rPr>
          <w:rFonts w:ascii="Times New Roman" w:hAnsi="Times New Roman" w:cs="Times New Roman"/>
          <w:b/>
          <w:bCs/>
          <w:sz w:val="28"/>
          <w:szCs w:val="28"/>
        </w:rPr>
        <w:t xml:space="preserve"> аргументації:</w:t>
      </w:r>
      <w:r w:rsidR="006020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9C1FE3" w14:textId="761D4520" w:rsidR="00F2016B" w:rsidRPr="00224A39" w:rsidRDefault="00F2016B" w:rsidP="006020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A39">
        <w:rPr>
          <w:rFonts w:ascii="Times New Roman" w:hAnsi="Times New Roman" w:cs="Times New Roman"/>
          <w:sz w:val="28"/>
          <w:szCs w:val="28"/>
        </w:rPr>
        <w:t>Аргументація – це визначена людська діяльність, котра відбувається в конкретному соціальному контексті й кінцева мета якої – не знання сам</w:t>
      </w:r>
      <w:r w:rsidR="00255AC5">
        <w:rPr>
          <w:rFonts w:ascii="Times New Roman" w:hAnsi="Times New Roman" w:cs="Times New Roman"/>
          <w:sz w:val="28"/>
          <w:szCs w:val="28"/>
        </w:rPr>
        <w:t>е</w:t>
      </w:r>
      <w:r w:rsidRPr="00224A39">
        <w:rPr>
          <w:rFonts w:ascii="Times New Roman" w:hAnsi="Times New Roman" w:cs="Times New Roman"/>
          <w:sz w:val="28"/>
          <w:szCs w:val="28"/>
        </w:rPr>
        <w:t xml:space="preserve"> по собі, а переконання в належності деяких положень. До останніх може належати не лише опис реальності, а й оцінки, норми, поради, декларації, клятви, обіцянки тощо. Навіть мовчанка у певних випадках виявляється доволі вагомим аргументом, щоб змусити слухача замислитися над змістом отриманої інформації чи навіть невеликого повідомлення. Такі способи впливу вивчає психологія, теорія мистецтва, хоча вони і не надто відповідають концептуальним засадам теорії аргументації. Звичайно ж, на переконання можна діяти, застосовуючи насильство, гіпноз, підсвідому стимуляцію, лікарські засоби, наркотики тощо. Ці методи впливу переважно у компетенції психологів, а отже, виходять за межі навіть широко трактованої теорії аргументації, тому їх розглядати в нашому контексті недоцільно.</w:t>
      </w:r>
    </w:p>
    <w:p w14:paraId="7ACCAA9C" w14:textId="577FEEDC" w:rsidR="00224A39" w:rsidRPr="00224A39" w:rsidRDefault="00224A39" w:rsidP="00A7568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4A39">
        <w:rPr>
          <w:rFonts w:ascii="Times New Roman" w:hAnsi="Times New Roman" w:cs="Times New Roman"/>
          <w:sz w:val="28"/>
          <w:szCs w:val="28"/>
        </w:rPr>
        <w:t xml:space="preserve">Теорія елементів — це класичний підхід до структурування ораторської промови, який визначає її обов'язкові логічні та змістовні компоненти. Якщо теорія висунення фокусується на акцентах, а теорія розташування — на силі доказів, то теорія елементів відповідає на питання: </w:t>
      </w:r>
      <w:r w:rsidRPr="00224A39">
        <w:rPr>
          <w:rFonts w:ascii="Times New Roman" w:hAnsi="Times New Roman" w:cs="Times New Roman"/>
          <w:b/>
          <w:bCs/>
          <w:sz w:val="28"/>
          <w:szCs w:val="28"/>
        </w:rPr>
        <w:t>«З яких частин має складатися виступ, щоб він виглядав цілісним?»</w:t>
      </w:r>
    </w:p>
    <w:p w14:paraId="3B78F645" w14:textId="77777777" w:rsidR="00224A39" w:rsidRPr="00224A39" w:rsidRDefault="00224A39" w:rsidP="00A75686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24A39">
        <w:rPr>
          <w:sz w:val="28"/>
          <w:szCs w:val="28"/>
        </w:rPr>
        <w:t xml:space="preserve">Традиційна структура за цією теорією розпочинається зі вступу, головна задача якого — встановити контакт із аудиторією та підготувати її до сприйняття теми. Це момент «захоплення уваги», де оратор демонструє актуальність питання та власну компетентність. Після вступу йде виклад теми або </w:t>
      </w:r>
      <w:proofErr w:type="spellStart"/>
      <w:r w:rsidRPr="00224A39">
        <w:rPr>
          <w:sz w:val="28"/>
          <w:szCs w:val="28"/>
        </w:rPr>
        <w:t>нарація</w:t>
      </w:r>
      <w:proofErr w:type="spellEnd"/>
      <w:r w:rsidRPr="00224A39">
        <w:rPr>
          <w:sz w:val="28"/>
          <w:szCs w:val="28"/>
        </w:rPr>
        <w:t>, де стисло та зрозуміло описується суть справи, наводяться факти чи передісторія питання, що створює фундамент для подальших роздумів.</w:t>
      </w:r>
    </w:p>
    <w:p w14:paraId="2A8C999F" w14:textId="77777777" w:rsidR="00224A39" w:rsidRPr="00224A39" w:rsidRDefault="00224A39" w:rsidP="00A75686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24A39">
        <w:rPr>
          <w:sz w:val="28"/>
          <w:szCs w:val="28"/>
        </w:rPr>
        <w:lastRenderedPageBreak/>
        <w:t>Наступним критично важливим елементом є формулювання тези та розділення. Тут оратор чітко заявляє свою позицію і окреслює план подальшого виступу, щоб слухачі розуміли структуру аргументації. Це переходить у центральну частину — доведення, де за допомогою логічних доказів, прикладів та емоційних закликів обґрунтовується висунута теза. Саме тут реалізується основний інтелектуальний тиск на аудиторію.</w:t>
      </w:r>
    </w:p>
    <w:p w14:paraId="6EEE3975" w14:textId="77777777" w:rsidR="00224A39" w:rsidRPr="00224A39" w:rsidRDefault="00224A39" w:rsidP="00A75686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24A39">
        <w:rPr>
          <w:sz w:val="28"/>
          <w:szCs w:val="28"/>
        </w:rPr>
        <w:t>Окремим елементом теорії є спростування, яке часто ігнорують початківці. Воно передбачає аналіз можливих заперечень з боку опонентів. Оратор заздалегідь розбиває потенційні контраргументи, що робить його позицію більш стійкою та об’єктивною в очах слухачів. Такий підхід демонструє глибоке володіння темою та передбачливість.</w:t>
      </w:r>
    </w:p>
    <w:p w14:paraId="441F2F65" w14:textId="6A21FC4C" w:rsidR="00224A39" w:rsidRDefault="00224A39" w:rsidP="00A75686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24A39">
        <w:rPr>
          <w:sz w:val="28"/>
          <w:szCs w:val="28"/>
        </w:rPr>
        <w:t>Завершується промова висновком, який має на меті підбити підсумки та залишити яскравий слід у пам'яті. Висновок зазвичай включає коротке резюме сказаного та фінальний заклик, який спрямовує енергію аудиторії у потрібне русло. Таким чином, теорія елементів забезпечує логічну завершеність виступу, де кожна частина працює на загальний результат — переконання слухача.</w:t>
      </w:r>
    </w:p>
    <w:p w14:paraId="6D614446" w14:textId="1DBFDA86" w:rsidR="0057046D" w:rsidRPr="0057046D" w:rsidRDefault="0057046D" w:rsidP="0057046D">
      <w:pPr>
        <w:pStyle w:val="a4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57046D">
        <w:rPr>
          <w:b/>
          <w:bCs/>
          <w:sz w:val="28"/>
          <w:szCs w:val="28"/>
        </w:rPr>
        <w:t>2.</w:t>
      </w:r>
      <w:r w:rsidRPr="0057046D">
        <w:rPr>
          <w:b/>
          <w:bCs/>
          <w:sz w:val="28"/>
          <w:szCs w:val="28"/>
        </w:rPr>
        <w:tab/>
        <w:t>Класична (антична)</w:t>
      </w:r>
      <w:r>
        <w:rPr>
          <w:b/>
          <w:bCs/>
          <w:sz w:val="28"/>
          <w:szCs w:val="28"/>
        </w:rPr>
        <w:t xml:space="preserve"> </w:t>
      </w:r>
      <w:r w:rsidRPr="0057046D">
        <w:rPr>
          <w:b/>
          <w:bCs/>
          <w:sz w:val="28"/>
          <w:szCs w:val="28"/>
        </w:rPr>
        <w:t xml:space="preserve">система публічної промови </w:t>
      </w:r>
      <w:proofErr w:type="spellStart"/>
      <w:r w:rsidRPr="0057046D">
        <w:rPr>
          <w:b/>
          <w:bCs/>
          <w:sz w:val="28"/>
          <w:szCs w:val="28"/>
        </w:rPr>
        <w:t>vs</w:t>
      </w:r>
      <w:proofErr w:type="spellEnd"/>
      <w:r w:rsidRPr="0057046D">
        <w:rPr>
          <w:b/>
          <w:bCs/>
          <w:sz w:val="28"/>
          <w:szCs w:val="28"/>
        </w:rPr>
        <w:t xml:space="preserve"> сучасні публічні промови</w:t>
      </w:r>
    </w:p>
    <w:p w14:paraId="45E6FB5E" w14:textId="7E0A7A1F" w:rsidR="006020C3" w:rsidRPr="006020C3" w:rsidRDefault="006020C3" w:rsidP="00A75686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020C3">
        <w:rPr>
          <w:sz w:val="28"/>
          <w:szCs w:val="28"/>
        </w:rPr>
        <w:t xml:space="preserve">Фундамент цієї системи заклали </w:t>
      </w:r>
      <w:proofErr w:type="spellStart"/>
      <w:r w:rsidRPr="006020C3">
        <w:rPr>
          <w:sz w:val="28"/>
          <w:szCs w:val="28"/>
        </w:rPr>
        <w:t>Арістотель</w:t>
      </w:r>
      <w:proofErr w:type="spellEnd"/>
      <w:r w:rsidRPr="006020C3">
        <w:rPr>
          <w:sz w:val="28"/>
          <w:szCs w:val="28"/>
        </w:rPr>
        <w:t xml:space="preserve">, Цицерон та </w:t>
      </w:r>
      <w:proofErr w:type="spellStart"/>
      <w:r w:rsidRPr="006020C3">
        <w:rPr>
          <w:sz w:val="28"/>
          <w:szCs w:val="28"/>
        </w:rPr>
        <w:t>Квінтіліан</w:t>
      </w:r>
      <w:proofErr w:type="spellEnd"/>
      <w:r w:rsidRPr="006020C3">
        <w:rPr>
          <w:sz w:val="28"/>
          <w:szCs w:val="28"/>
        </w:rPr>
        <w:t xml:space="preserve">, створивши так званий «Риторичний канон» — </w:t>
      </w:r>
      <w:proofErr w:type="spellStart"/>
      <w:r w:rsidRPr="006020C3">
        <w:rPr>
          <w:sz w:val="28"/>
          <w:szCs w:val="28"/>
        </w:rPr>
        <w:t>п’ятикрокову</w:t>
      </w:r>
      <w:proofErr w:type="spellEnd"/>
      <w:r w:rsidRPr="006020C3">
        <w:rPr>
          <w:sz w:val="28"/>
          <w:szCs w:val="28"/>
        </w:rPr>
        <w:t xml:space="preserve"> технологію створення промови, яка залишається актуальною вже понад дві тисячі років. Класична система вимагала від оратора не лише таланту, а й глибокої дисципліни, де кожен етап підготовки був </w:t>
      </w:r>
      <w:proofErr w:type="spellStart"/>
      <w:r w:rsidRPr="006020C3">
        <w:rPr>
          <w:sz w:val="28"/>
          <w:szCs w:val="28"/>
        </w:rPr>
        <w:t>логічно</w:t>
      </w:r>
      <w:proofErr w:type="spellEnd"/>
      <w:r w:rsidRPr="006020C3">
        <w:rPr>
          <w:sz w:val="28"/>
          <w:szCs w:val="28"/>
        </w:rPr>
        <w:t xml:space="preserve"> пов'язаний із наступним.</w:t>
      </w:r>
    </w:p>
    <w:p w14:paraId="24616797" w14:textId="085F3E41" w:rsidR="006020C3" w:rsidRPr="006020C3" w:rsidRDefault="006020C3" w:rsidP="00A75686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020C3">
        <w:rPr>
          <w:sz w:val="28"/>
          <w:szCs w:val="28"/>
        </w:rPr>
        <w:t xml:space="preserve">1. </w:t>
      </w:r>
      <w:proofErr w:type="spellStart"/>
      <w:r w:rsidRPr="006020C3">
        <w:rPr>
          <w:sz w:val="28"/>
          <w:szCs w:val="28"/>
        </w:rPr>
        <w:t>Інвенція</w:t>
      </w:r>
      <w:proofErr w:type="spellEnd"/>
      <w:r w:rsidRPr="006020C3">
        <w:rPr>
          <w:sz w:val="28"/>
          <w:szCs w:val="28"/>
        </w:rPr>
        <w:t xml:space="preserve"> (</w:t>
      </w:r>
      <w:proofErr w:type="spellStart"/>
      <w:r w:rsidRPr="006020C3">
        <w:rPr>
          <w:sz w:val="28"/>
          <w:szCs w:val="28"/>
        </w:rPr>
        <w:t>Inventio</w:t>
      </w:r>
      <w:proofErr w:type="spellEnd"/>
      <w:r w:rsidRPr="006020C3">
        <w:rPr>
          <w:sz w:val="28"/>
          <w:szCs w:val="28"/>
        </w:rPr>
        <w:t>) — Мистецтво знаходження змісту</w:t>
      </w:r>
    </w:p>
    <w:p w14:paraId="0A33774D" w14:textId="7BFF3348" w:rsidR="006020C3" w:rsidRPr="006020C3" w:rsidRDefault="006020C3" w:rsidP="00A75686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020C3">
        <w:rPr>
          <w:sz w:val="28"/>
          <w:szCs w:val="28"/>
        </w:rPr>
        <w:t xml:space="preserve">Перший етап античного канону — </w:t>
      </w:r>
      <w:proofErr w:type="spellStart"/>
      <w:r w:rsidRPr="006020C3">
        <w:rPr>
          <w:sz w:val="28"/>
          <w:szCs w:val="28"/>
        </w:rPr>
        <w:t>інвенція</w:t>
      </w:r>
      <w:proofErr w:type="spellEnd"/>
      <w:r w:rsidRPr="006020C3">
        <w:rPr>
          <w:sz w:val="28"/>
          <w:szCs w:val="28"/>
        </w:rPr>
        <w:t xml:space="preserve"> (від лат. </w:t>
      </w:r>
      <w:proofErr w:type="spellStart"/>
      <w:r w:rsidRPr="006020C3">
        <w:rPr>
          <w:sz w:val="28"/>
          <w:szCs w:val="28"/>
        </w:rPr>
        <w:t>invenire</w:t>
      </w:r>
      <w:proofErr w:type="spellEnd"/>
      <w:r w:rsidRPr="006020C3">
        <w:rPr>
          <w:sz w:val="28"/>
          <w:szCs w:val="28"/>
        </w:rPr>
        <w:t xml:space="preserve"> — знаходити). На цьому етапі оратор не «вигадував» текст, а «знаходив» аргументи, які вже існують у просторі логіки та цінностей аудиторії. Головне завдання </w:t>
      </w:r>
      <w:proofErr w:type="spellStart"/>
      <w:r w:rsidRPr="006020C3">
        <w:rPr>
          <w:sz w:val="28"/>
          <w:szCs w:val="28"/>
        </w:rPr>
        <w:t>інвенції</w:t>
      </w:r>
      <w:proofErr w:type="spellEnd"/>
      <w:r w:rsidRPr="006020C3">
        <w:rPr>
          <w:sz w:val="28"/>
          <w:szCs w:val="28"/>
        </w:rPr>
        <w:t xml:space="preserve"> — визначити предмет спору та дібрати відповідні докази. Оратор мав дати відповіді на ключові питання: «Що сталося?», «Як це назвати?» та «Яку оцінку цьому надати?».</w:t>
      </w:r>
    </w:p>
    <w:p w14:paraId="5748F96C" w14:textId="642EF9EE" w:rsidR="006020C3" w:rsidRPr="006020C3" w:rsidRDefault="006020C3" w:rsidP="00A75686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020C3">
        <w:rPr>
          <w:sz w:val="28"/>
          <w:szCs w:val="28"/>
        </w:rPr>
        <w:lastRenderedPageBreak/>
        <w:t xml:space="preserve">Для полегшення пошуку ідей античні ритори розробили систему «загальних місць» (топів). Топи — це готові ментальні моделі, логічні схеми, які допомагали всебічно розглянути будь-яку тему. Наприклад, топ «визначення» змушував оратора задуматися над суттю явища, топ «порівняння» — зіставити його з іншими, а топ «причина і наслідок» — простежити логічний зв'язок подій. Саме на етапі </w:t>
      </w:r>
      <w:proofErr w:type="spellStart"/>
      <w:r w:rsidRPr="006020C3">
        <w:rPr>
          <w:sz w:val="28"/>
          <w:szCs w:val="28"/>
        </w:rPr>
        <w:t>інвенції</w:t>
      </w:r>
      <w:proofErr w:type="spellEnd"/>
      <w:r w:rsidRPr="006020C3">
        <w:rPr>
          <w:sz w:val="28"/>
          <w:szCs w:val="28"/>
        </w:rPr>
        <w:t xml:space="preserve"> закладалася стратегія впливу: чи буде оратор тиснути на розум (</w:t>
      </w:r>
      <w:proofErr w:type="spellStart"/>
      <w:r w:rsidRPr="006020C3">
        <w:rPr>
          <w:sz w:val="28"/>
          <w:szCs w:val="28"/>
        </w:rPr>
        <w:t>Logos</w:t>
      </w:r>
      <w:proofErr w:type="spellEnd"/>
      <w:r w:rsidRPr="006020C3">
        <w:rPr>
          <w:sz w:val="28"/>
          <w:szCs w:val="28"/>
        </w:rPr>
        <w:t>), апелювати до почуттів (</w:t>
      </w:r>
      <w:proofErr w:type="spellStart"/>
      <w:r w:rsidRPr="006020C3">
        <w:rPr>
          <w:sz w:val="28"/>
          <w:szCs w:val="28"/>
        </w:rPr>
        <w:t>Pathos</w:t>
      </w:r>
      <w:proofErr w:type="spellEnd"/>
      <w:r w:rsidRPr="006020C3">
        <w:rPr>
          <w:sz w:val="28"/>
          <w:szCs w:val="28"/>
        </w:rPr>
        <w:t>) чи демонструвати власну доброчесність (</w:t>
      </w:r>
      <w:proofErr w:type="spellStart"/>
      <w:r w:rsidRPr="006020C3">
        <w:rPr>
          <w:sz w:val="28"/>
          <w:szCs w:val="28"/>
        </w:rPr>
        <w:t>Ethos</w:t>
      </w:r>
      <w:proofErr w:type="spellEnd"/>
      <w:r w:rsidRPr="006020C3">
        <w:rPr>
          <w:sz w:val="28"/>
          <w:szCs w:val="28"/>
        </w:rPr>
        <w:t>).</w:t>
      </w:r>
    </w:p>
    <w:p w14:paraId="73127092" w14:textId="79370297" w:rsidR="006020C3" w:rsidRPr="006020C3" w:rsidRDefault="006020C3" w:rsidP="00A75686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020C3">
        <w:rPr>
          <w:sz w:val="28"/>
          <w:szCs w:val="28"/>
        </w:rPr>
        <w:t>2. Диспозиція (</w:t>
      </w:r>
      <w:proofErr w:type="spellStart"/>
      <w:r w:rsidRPr="006020C3">
        <w:rPr>
          <w:sz w:val="28"/>
          <w:szCs w:val="28"/>
        </w:rPr>
        <w:t>Dispositio</w:t>
      </w:r>
      <w:proofErr w:type="spellEnd"/>
      <w:r w:rsidRPr="006020C3">
        <w:rPr>
          <w:sz w:val="28"/>
          <w:szCs w:val="28"/>
        </w:rPr>
        <w:t>) — Стратегічна архітектура тексту</w:t>
      </w:r>
    </w:p>
    <w:p w14:paraId="2A408A0C" w14:textId="78F36BC6" w:rsidR="006020C3" w:rsidRPr="006020C3" w:rsidRDefault="006020C3" w:rsidP="00A75686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020C3">
        <w:rPr>
          <w:sz w:val="28"/>
          <w:szCs w:val="28"/>
        </w:rPr>
        <w:t xml:space="preserve">Після того як матеріал був зібраний, наступав етап диспозиції — розташування знайденого в найбільш ефективній послідовності. Антична диспозиція — це суворий архітектурний план, де кожна частина мала свою психологічну функцію. Класична структура за </w:t>
      </w:r>
      <w:proofErr w:type="spellStart"/>
      <w:r w:rsidRPr="006020C3">
        <w:rPr>
          <w:sz w:val="28"/>
          <w:szCs w:val="28"/>
        </w:rPr>
        <w:t>Квінтіліаном</w:t>
      </w:r>
      <w:proofErr w:type="spellEnd"/>
      <w:r w:rsidRPr="006020C3">
        <w:rPr>
          <w:sz w:val="28"/>
          <w:szCs w:val="28"/>
        </w:rPr>
        <w:t xml:space="preserve"> включала шість обов’язкових елементів</w:t>
      </w:r>
      <w:r w:rsidR="00255AC5">
        <w:rPr>
          <w:sz w:val="28"/>
          <w:szCs w:val="28"/>
        </w:rPr>
        <w:t>:</w:t>
      </w:r>
    </w:p>
    <w:p w14:paraId="63880A7C" w14:textId="18463CC6" w:rsidR="006020C3" w:rsidRPr="006020C3" w:rsidRDefault="006020C3" w:rsidP="00A75686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020C3">
        <w:rPr>
          <w:sz w:val="28"/>
          <w:szCs w:val="28"/>
        </w:rPr>
        <w:t>Все починалося зі вступу (</w:t>
      </w:r>
      <w:proofErr w:type="spellStart"/>
      <w:r w:rsidRPr="006020C3">
        <w:rPr>
          <w:sz w:val="28"/>
          <w:szCs w:val="28"/>
        </w:rPr>
        <w:t>exordium</w:t>
      </w:r>
      <w:proofErr w:type="spellEnd"/>
      <w:r w:rsidRPr="006020C3">
        <w:rPr>
          <w:sz w:val="28"/>
          <w:szCs w:val="28"/>
        </w:rPr>
        <w:t xml:space="preserve">), мета якого — зробити слухача уважним, схильним до сприйняття та зацікавленим. Далі йшла </w:t>
      </w:r>
      <w:proofErr w:type="spellStart"/>
      <w:r w:rsidRPr="006020C3">
        <w:rPr>
          <w:sz w:val="28"/>
          <w:szCs w:val="28"/>
        </w:rPr>
        <w:t>нарація</w:t>
      </w:r>
      <w:proofErr w:type="spellEnd"/>
      <w:r w:rsidRPr="006020C3">
        <w:rPr>
          <w:sz w:val="28"/>
          <w:szCs w:val="28"/>
        </w:rPr>
        <w:t xml:space="preserve"> (</w:t>
      </w:r>
      <w:proofErr w:type="spellStart"/>
      <w:r w:rsidRPr="006020C3">
        <w:rPr>
          <w:sz w:val="28"/>
          <w:szCs w:val="28"/>
        </w:rPr>
        <w:t>narratio</w:t>
      </w:r>
      <w:proofErr w:type="spellEnd"/>
      <w:r w:rsidRPr="006020C3">
        <w:rPr>
          <w:sz w:val="28"/>
          <w:szCs w:val="28"/>
        </w:rPr>
        <w:t>) — стислий, ясний і правдоподібний виклад фактів справи. Після цього оратор переходив до розділення (</w:t>
      </w:r>
      <w:proofErr w:type="spellStart"/>
      <w:r w:rsidRPr="006020C3">
        <w:rPr>
          <w:sz w:val="28"/>
          <w:szCs w:val="28"/>
        </w:rPr>
        <w:t>partitio</w:t>
      </w:r>
      <w:proofErr w:type="spellEnd"/>
      <w:r w:rsidRPr="006020C3">
        <w:rPr>
          <w:sz w:val="28"/>
          <w:szCs w:val="28"/>
        </w:rPr>
        <w:t>), де вказував, у чому він згоден з опонентом, а в чому — ні. Центральною частиною було доведення (</w:t>
      </w:r>
      <w:proofErr w:type="spellStart"/>
      <w:r w:rsidRPr="006020C3">
        <w:rPr>
          <w:sz w:val="28"/>
          <w:szCs w:val="28"/>
        </w:rPr>
        <w:t>confirmatio</w:t>
      </w:r>
      <w:proofErr w:type="spellEnd"/>
      <w:r w:rsidRPr="006020C3">
        <w:rPr>
          <w:sz w:val="28"/>
          <w:szCs w:val="28"/>
        </w:rPr>
        <w:t>) — виклад власних аргументів, та спростування (</w:t>
      </w:r>
      <w:proofErr w:type="spellStart"/>
      <w:r w:rsidRPr="006020C3">
        <w:rPr>
          <w:sz w:val="28"/>
          <w:szCs w:val="28"/>
        </w:rPr>
        <w:t>refutatio</w:t>
      </w:r>
      <w:proofErr w:type="spellEnd"/>
      <w:r w:rsidRPr="006020C3">
        <w:rPr>
          <w:sz w:val="28"/>
          <w:szCs w:val="28"/>
        </w:rPr>
        <w:t>) — розбиття аргументів суперника. Завершувалася промова висновком (</w:t>
      </w:r>
      <w:proofErr w:type="spellStart"/>
      <w:r w:rsidRPr="006020C3">
        <w:rPr>
          <w:sz w:val="28"/>
          <w:szCs w:val="28"/>
        </w:rPr>
        <w:t>peroratio</w:t>
      </w:r>
      <w:proofErr w:type="spellEnd"/>
      <w:r w:rsidRPr="006020C3">
        <w:rPr>
          <w:sz w:val="28"/>
          <w:szCs w:val="28"/>
        </w:rPr>
        <w:t xml:space="preserve">), який мав підсумувати раціональні докази та максимально розпалити емоції слухачів. Така послідовність гарантувала, що думка оратора буде сприйнята як </w:t>
      </w:r>
      <w:proofErr w:type="spellStart"/>
      <w:r w:rsidRPr="006020C3">
        <w:rPr>
          <w:sz w:val="28"/>
          <w:szCs w:val="28"/>
        </w:rPr>
        <w:t>логічно</w:t>
      </w:r>
      <w:proofErr w:type="spellEnd"/>
      <w:r w:rsidRPr="006020C3">
        <w:rPr>
          <w:sz w:val="28"/>
          <w:szCs w:val="28"/>
        </w:rPr>
        <w:t xml:space="preserve"> неминуча.</w:t>
      </w:r>
    </w:p>
    <w:p w14:paraId="2C3C3956" w14:textId="5996269B" w:rsidR="006020C3" w:rsidRPr="006020C3" w:rsidRDefault="006020C3" w:rsidP="00A75686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020C3">
        <w:rPr>
          <w:sz w:val="28"/>
          <w:szCs w:val="28"/>
        </w:rPr>
        <w:t xml:space="preserve">3. </w:t>
      </w:r>
      <w:proofErr w:type="spellStart"/>
      <w:r w:rsidRPr="006020C3">
        <w:rPr>
          <w:sz w:val="28"/>
          <w:szCs w:val="28"/>
        </w:rPr>
        <w:t>Елокуція</w:t>
      </w:r>
      <w:proofErr w:type="spellEnd"/>
      <w:r w:rsidRPr="006020C3">
        <w:rPr>
          <w:sz w:val="28"/>
          <w:szCs w:val="28"/>
        </w:rPr>
        <w:t xml:space="preserve"> (</w:t>
      </w:r>
      <w:proofErr w:type="spellStart"/>
      <w:r w:rsidRPr="006020C3">
        <w:rPr>
          <w:sz w:val="28"/>
          <w:szCs w:val="28"/>
        </w:rPr>
        <w:t>Elocutio</w:t>
      </w:r>
      <w:proofErr w:type="spellEnd"/>
      <w:r w:rsidRPr="006020C3">
        <w:rPr>
          <w:sz w:val="28"/>
          <w:szCs w:val="28"/>
        </w:rPr>
        <w:t>) — Одягання думки у слова</w:t>
      </w:r>
    </w:p>
    <w:p w14:paraId="7A20CBFA" w14:textId="02948F33" w:rsidR="006020C3" w:rsidRPr="006020C3" w:rsidRDefault="006020C3" w:rsidP="00A75686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020C3">
        <w:rPr>
          <w:sz w:val="28"/>
          <w:szCs w:val="28"/>
        </w:rPr>
        <w:t xml:space="preserve">Третій етап — </w:t>
      </w:r>
      <w:proofErr w:type="spellStart"/>
      <w:r w:rsidRPr="006020C3">
        <w:rPr>
          <w:sz w:val="28"/>
          <w:szCs w:val="28"/>
        </w:rPr>
        <w:t>елокуція</w:t>
      </w:r>
      <w:proofErr w:type="spellEnd"/>
      <w:r w:rsidRPr="006020C3">
        <w:rPr>
          <w:sz w:val="28"/>
          <w:szCs w:val="28"/>
        </w:rPr>
        <w:t xml:space="preserve"> — присвячений </w:t>
      </w:r>
      <w:proofErr w:type="spellStart"/>
      <w:r w:rsidRPr="006020C3">
        <w:rPr>
          <w:sz w:val="28"/>
          <w:szCs w:val="28"/>
        </w:rPr>
        <w:t>мовному</w:t>
      </w:r>
      <w:proofErr w:type="spellEnd"/>
      <w:r w:rsidRPr="006020C3">
        <w:rPr>
          <w:sz w:val="28"/>
          <w:szCs w:val="28"/>
        </w:rPr>
        <w:t xml:space="preserve"> оформленню промови. Якщо </w:t>
      </w:r>
      <w:proofErr w:type="spellStart"/>
      <w:r w:rsidRPr="006020C3">
        <w:rPr>
          <w:sz w:val="28"/>
          <w:szCs w:val="28"/>
        </w:rPr>
        <w:t>інвенція</w:t>
      </w:r>
      <w:proofErr w:type="spellEnd"/>
      <w:r w:rsidRPr="006020C3">
        <w:rPr>
          <w:sz w:val="28"/>
          <w:szCs w:val="28"/>
        </w:rPr>
        <w:t xml:space="preserve"> і диспозиція — це «скелет» і «м’язи» виступу, то </w:t>
      </w:r>
      <w:proofErr w:type="spellStart"/>
      <w:r w:rsidRPr="006020C3">
        <w:rPr>
          <w:sz w:val="28"/>
          <w:szCs w:val="28"/>
        </w:rPr>
        <w:t>елокуція</w:t>
      </w:r>
      <w:proofErr w:type="spellEnd"/>
      <w:r w:rsidRPr="006020C3">
        <w:rPr>
          <w:sz w:val="28"/>
          <w:szCs w:val="28"/>
        </w:rPr>
        <w:t xml:space="preserve"> — це його «шкіра» та «одяг». Античні ритори виділяли чотири основні якості гарного стилю: правильність (дотримання норм мови), ясність (зрозумілість для аудиторії), доречність (відповідність стилю темі виступу) та </w:t>
      </w:r>
      <w:proofErr w:type="spellStart"/>
      <w:r w:rsidRPr="006020C3">
        <w:rPr>
          <w:sz w:val="28"/>
          <w:szCs w:val="28"/>
        </w:rPr>
        <w:t>прикрашеність</w:t>
      </w:r>
      <w:proofErr w:type="spellEnd"/>
      <w:r w:rsidRPr="006020C3">
        <w:rPr>
          <w:sz w:val="28"/>
          <w:szCs w:val="28"/>
        </w:rPr>
        <w:t>.</w:t>
      </w:r>
    </w:p>
    <w:p w14:paraId="2BF72936" w14:textId="189FC756" w:rsidR="006020C3" w:rsidRPr="006020C3" w:rsidRDefault="006020C3" w:rsidP="00A75686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020C3">
        <w:rPr>
          <w:sz w:val="28"/>
          <w:szCs w:val="28"/>
        </w:rPr>
        <w:t>4. Меморія (</w:t>
      </w:r>
      <w:proofErr w:type="spellStart"/>
      <w:r w:rsidRPr="006020C3">
        <w:rPr>
          <w:sz w:val="28"/>
          <w:szCs w:val="28"/>
        </w:rPr>
        <w:t>Memoria</w:t>
      </w:r>
      <w:proofErr w:type="spellEnd"/>
      <w:r w:rsidRPr="006020C3">
        <w:rPr>
          <w:sz w:val="28"/>
          <w:szCs w:val="28"/>
        </w:rPr>
        <w:t>) — Опанування інтелектуального простору</w:t>
      </w:r>
    </w:p>
    <w:p w14:paraId="2349F2E0" w14:textId="4D9C5997" w:rsidR="006020C3" w:rsidRPr="006020C3" w:rsidRDefault="006020C3" w:rsidP="00A75686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020C3">
        <w:rPr>
          <w:sz w:val="28"/>
          <w:szCs w:val="28"/>
        </w:rPr>
        <w:lastRenderedPageBreak/>
        <w:t>Етап меморії в античній системі мав критичне значення, оскільки виступ із папірця вважався ознакою некомпетентності та невпевненості. Оратор мав не просто зазубрити текст, а «привласнити» його. Для цього використовувалися складні мнемонічні техніки. Найвідомішою була техніка «локусів» або «палацу пам'яті». Оратор уявляв добре знайому йому будівлю і «розставляв» ключові тези та образи промови в різних кімнатах. Під час виступу він подумки «проходив» цими приміщеннями, що дозволяло зберігати ідеальну послідовність викладу, не втрачаючи зорового контакту з публікою. Меморія давала оратору свободу: він міг змінювати темп, реагувати на вигуки з натовпу, але завжди знав, до якої «кімнати» йому потрібно повернутися.</w:t>
      </w:r>
    </w:p>
    <w:p w14:paraId="3728AC33" w14:textId="0225E37B" w:rsidR="006020C3" w:rsidRPr="006020C3" w:rsidRDefault="006020C3" w:rsidP="00A75686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020C3">
        <w:rPr>
          <w:sz w:val="28"/>
          <w:szCs w:val="28"/>
        </w:rPr>
        <w:t xml:space="preserve">5. </w:t>
      </w:r>
      <w:proofErr w:type="spellStart"/>
      <w:r w:rsidRPr="006020C3">
        <w:rPr>
          <w:sz w:val="28"/>
          <w:szCs w:val="28"/>
        </w:rPr>
        <w:t>Акціо</w:t>
      </w:r>
      <w:proofErr w:type="spellEnd"/>
      <w:r w:rsidRPr="006020C3">
        <w:rPr>
          <w:sz w:val="28"/>
          <w:szCs w:val="28"/>
        </w:rPr>
        <w:t xml:space="preserve"> (</w:t>
      </w:r>
      <w:proofErr w:type="spellStart"/>
      <w:r w:rsidRPr="006020C3">
        <w:rPr>
          <w:sz w:val="28"/>
          <w:szCs w:val="28"/>
        </w:rPr>
        <w:t>Actio</w:t>
      </w:r>
      <w:proofErr w:type="spellEnd"/>
      <w:r w:rsidRPr="006020C3">
        <w:rPr>
          <w:sz w:val="28"/>
          <w:szCs w:val="28"/>
        </w:rPr>
        <w:t>) — Фізичне втілення слова</w:t>
      </w:r>
    </w:p>
    <w:p w14:paraId="783691D9" w14:textId="2D7A8823" w:rsidR="006020C3" w:rsidRPr="006020C3" w:rsidRDefault="006020C3" w:rsidP="00255AC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020C3">
        <w:rPr>
          <w:sz w:val="28"/>
          <w:szCs w:val="28"/>
        </w:rPr>
        <w:t xml:space="preserve">Завершальний етап — </w:t>
      </w:r>
      <w:proofErr w:type="spellStart"/>
      <w:r w:rsidRPr="006020C3">
        <w:rPr>
          <w:sz w:val="28"/>
          <w:szCs w:val="28"/>
        </w:rPr>
        <w:t>акціо</w:t>
      </w:r>
      <w:proofErr w:type="spellEnd"/>
      <w:r w:rsidRPr="006020C3">
        <w:rPr>
          <w:sz w:val="28"/>
          <w:szCs w:val="28"/>
        </w:rPr>
        <w:t xml:space="preserve"> — це саме проголошення промови. В античності риторику називали «музикою тіла». Оратор працював над трьома інструментами: голосом, мімікою та жестами. </w:t>
      </w:r>
    </w:p>
    <w:p w14:paraId="34D8CC99" w14:textId="50C56E45" w:rsidR="006020C3" w:rsidRDefault="006020C3" w:rsidP="00A75686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020C3">
        <w:rPr>
          <w:sz w:val="28"/>
          <w:szCs w:val="28"/>
        </w:rPr>
        <w:t>Класична антична система публічної промови — це зразок системного підходу до комунікації. Вона вчила, що переконання — це не маніпуляція, а синтез глибокого знання теми (</w:t>
      </w:r>
      <w:proofErr w:type="spellStart"/>
      <w:r w:rsidRPr="006020C3">
        <w:rPr>
          <w:sz w:val="28"/>
          <w:szCs w:val="28"/>
        </w:rPr>
        <w:t>інвенція</w:t>
      </w:r>
      <w:proofErr w:type="spellEnd"/>
      <w:r w:rsidRPr="006020C3">
        <w:rPr>
          <w:sz w:val="28"/>
          <w:szCs w:val="28"/>
        </w:rPr>
        <w:t xml:space="preserve">), залізної логіки (диспозиція), </w:t>
      </w:r>
      <w:proofErr w:type="spellStart"/>
      <w:r w:rsidRPr="006020C3">
        <w:rPr>
          <w:sz w:val="28"/>
          <w:szCs w:val="28"/>
        </w:rPr>
        <w:t>мовної</w:t>
      </w:r>
      <w:proofErr w:type="spellEnd"/>
      <w:r w:rsidRPr="006020C3">
        <w:rPr>
          <w:sz w:val="28"/>
          <w:szCs w:val="28"/>
        </w:rPr>
        <w:t xml:space="preserve"> майстерності (</w:t>
      </w:r>
      <w:proofErr w:type="spellStart"/>
      <w:r w:rsidRPr="006020C3">
        <w:rPr>
          <w:sz w:val="28"/>
          <w:szCs w:val="28"/>
        </w:rPr>
        <w:t>елокуція</w:t>
      </w:r>
      <w:proofErr w:type="spellEnd"/>
      <w:r w:rsidRPr="006020C3">
        <w:rPr>
          <w:sz w:val="28"/>
          <w:szCs w:val="28"/>
        </w:rPr>
        <w:t>), внутрішньої концентрації (меморія) та акторського драйву (</w:t>
      </w:r>
      <w:proofErr w:type="spellStart"/>
      <w:r w:rsidRPr="006020C3">
        <w:rPr>
          <w:sz w:val="28"/>
          <w:szCs w:val="28"/>
        </w:rPr>
        <w:t>акціо</w:t>
      </w:r>
      <w:proofErr w:type="spellEnd"/>
      <w:r w:rsidRPr="006020C3">
        <w:rPr>
          <w:sz w:val="28"/>
          <w:szCs w:val="28"/>
        </w:rPr>
        <w:t xml:space="preserve">). </w:t>
      </w:r>
    </w:p>
    <w:p w14:paraId="20D19EEF" w14:textId="0290BBA2" w:rsidR="0057046D" w:rsidRPr="0057046D" w:rsidRDefault="0057046D" w:rsidP="00A75686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7046D">
        <w:rPr>
          <w:sz w:val="28"/>
          <w:szCs w:val="28"/>
        </w:rPr>
        <w:t>Сучасна публічна промова (</w:t>
      </w:r>
      <w:proofErr w:type="spellStart"/>
      <w:r w:rsidRPr="0057046D">
        <w:rPr>
          <w:sz w:val="28"/>
          <w:szCs w:val="28"/>
        </w:rPr>
        <w:t>неориторика</w:t>
      </w:r>
      <w:proofErr w:type="spellEnd"/>
      <w:r w:rsidRPr="0057046D">
        <w:rPr>
          <w:sz w:val="28"/>
          <w:szCs w:val="28"/>
        </w:rPr>
        <w:t xml:space="preserve">) функціонує в умовах, які докорінно відрізняються від античного форуму. Головним викликом для сучасного оратора є не брак інформації, а її надлишок. У світі, де увага слухача стала найдорожчим ресурсом, класичні багатопланові промови поступаються місцем лаконічним, динамічним та </w:t>
      </w:r>
      <w:proofErr w:type="spellStart"/>
      <w:r w:rsidRPr="0057046D">
        <w:rPr>
          <w:sz w:val="28"/>
          <w:szCs w:val="28"/>
        </w:rPr>
        <w:t>візуалізованим</w:t>
      </w:r>
      <w:proofErr w:type="spellEnd"/>
      <w:r w:rsidRPr="0057046D">
        <w:rPr>
          <w:sz w:val="28"/>
          <w:szCs w:val="28"/>
        </w:rPr>
        <w:t xml:space="preserve"> форматам. Сучасна риторика — це вже не просто мистецтво говорити красиво, це технологія управління увагою, де щирість цінується вище за пафос, а швидкість донесення думки є критичним фактором успіху.</w:t>
      </w:r>
    </w:p>
    <w:p w14:paraId="1A377EDE" w14:textId="66178B44" w:rsidR="0057046D" w:rsidRPr="0057046D" w:rsidRDefault="0057046D" w:rsidP="00A75686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7046D">
        <w:rPr>
          <w:sz w:val="28"/>
          <w:szCs w:val="28"/>
        </w:rPr>
        <w:t>1. Економі</w:t>
      </w:r>
      <w:r w:rsidR="00255AC5">
        <w:rPr>
          <w:sz w:val="28"/>
          <w:szCs w:val="28"/>
        </w:rPr>
        <w:t>я</w:t>
      </w:r>
      <w:r w:rsidRPr="0057046D">
        <w:rPr>
          <w:sz w:val="28"/>
          <w:szCs w:val="28"/>
        </w:rPr>
        <w:t xml:space="preserve"> уваги та зміна структури виступу</w:t>
      </w:r>
    </w:p>
    <w:p w14:paraId="5F99875C" w14:textId="057AF877" w:rsidR="0057046D" w:rsidRPr="0057046D" w:rsidRDefault="0057046D" w:rsidP="00A75686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7046D">
        <w:rPr>
          <w:sz w:val="28"/>
          <w:szCs w:val="28"/>
        </w:rPr>
        <w:t xml:space="preserve">Перша і найпомітніша відмінність сучасної промови — її тривалість та динаміка. Якщо античний оратор міг дозволити собі довгий вступ для «розігріву» публіки, то сучасний спікер має лише 30–60 секунд, щоб «зачепити» </w:t>
      </w:r>
      <w:r w:rsidRPr="0057046D">
        <w:rPr>
          <w:sz w:val="28"/>
          <w:szCs w:val="28"/>
        </w:rPr>
        <w:lastRenderedPageBreak/>
        <w:t>аудиторію. У сучасній риториці панує правило «гачка» (</w:t>
      </w:r>
      <w:proofErr w:type="spellStart"/>
      <w:r w:rsidRPr="0057046D">
        <w:rPr>
          <w:sz w:val="28"/>
          <w:szCs w:val="28"/>
        </w:rPr>
        <w:t>hook</w:t>
      </w:r>
      <w:proofErr w:type="spellEnd"/>
      <w:r w:rsidRPr="0057046D">
        <w:rPr>
          <w:sz w:val="28"/>
          <w:szCs w:val="28"/>
        </w:rPr>
        <w:t xml:space="preserve">): виступ починається не з вітань та подяк, а з несподіваного запитання, шокуючої статистики або особистої історії. Це зумовлено </w:t>
      </w:r>
      <w:proofErr w:type="spellStart"/>
      <w:r w:rsidRPr="0057046D">
        <w:rPr>
          <w:sz w:val="28"/>
          <w:szCs w:val="28"/>
        </w:rPr>
        <w:t>кліповим</w:t>
      </w:r>
      <w:proofErr w:type="spellEnd"/>
      <w:r w:rsidRPr="0057046D">
        <w:rPr>
          <w:sz w:val="28"/>
          <w:szCs w:val="28"/>
        </w:rPr>
        <w:t xml:space="preserve"> мисленням аудиторії, яка звикла до формату соціальних мереж та коротких відео.</w:t>
      </w:r>
    </w:p>
    <w:p w14:paraId="0DAF9E07" w14:textId="2716296D" w:rsidR="0057046D" w:rsidRPr="0057046D" w:rsidRDefault="0057046D" w:rsidP="00A75686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7046D">
        <w:rPr>
          <w:sz w:val="28"/>
          <w:szCs w:val="28"/>
        </w:rPr>
        <w:t xml:space="preserve">Структура сучасної промови стала більш гнучкою. Замість класичних шести елементів античного канону сьогодні часто використовується модель «проблема — рішення — заклик». Сучасний виступ нагадує поїздку на швидкісному </w:t>
      </w:r>
      <w:proofErr w:type="spellStart"/>
      <w:r w:rsidRPr="0057046D">
        <w:rPr>
          <w:sz w:val="28"/>
          <w:szCs w:val="28"/>
        </w:rPr>
        <w:t>потязі</w:t>
      </w:r>
      <w:proofErr w:type="spellEnd"/>
      <w:r w:rsidRPr="0057046D">
        <w:rPr>
          <w:sz w:val="28"/>
          <w:szCs w:val="28"/>
        </w:rPr>
        <w:t>: мінімум зупинок на другорядні деталі, максимум фокуса на головній тезі. Популярні формати, такі як TED-</w:t>
      </w:r>
      <w:proofErr w:type="spellStart"/>
      <w:r w:rsidRPr="0057046D">
        <w:rPr>
          <w:sz w:val="28"/>
          <w:szCs w:val="28"/>
        </w:rPr>
        <w:t>talks</w:t>
      </w:r>
      <w:proofErr w:type="spellEnd"/>
      <w:r w:rsidRPr="0057046D">
        <w:rPr>
          <w:sz w:val="28"/>
          <w:szCs w:val="28"/>
        </w:rPr>
        <w:t xml:space="preserve"> (до 18 хвилин), диктують моду на «одну ідею, варту поширення». Це змушує оратора відмовлятися від розлогої </w:t>
      </w:r>
      <w:proofErr w:type="spellStart"/>
      <w:r w:rsidRPr="0057046D">
        <w:rPr>
          <w:sz w:val="28"/>
          <w:szCs w:val="28"/>
        </w:rPr>
        <w:t>нарації</w:t>
      </w:r>
      <w:proofErr w:type="spellEnd"/>
      <w:r w:rsidRPr="0057046D">
        <w:rPr>
          <w:sz w:val="28"/>
          <w:szCs w:val="28"/>
        </w:rPr>
        <w:t xml:space="preserve"> на користь конкретних кейсів та прикладів.</w:t>
      </w:r>
    </w:p>
    <w:p w14:paraId="40F5EC6C" w14:textId="159F9B51" w:rsidR="0057046D" w:rsidRPr="0057046D" w:rsidRDefault="0057046D" w:rsidP="00A75686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7046D">
        <w:rPr>
          <w:sz w:val="28"/>
          <w:szCs w:val="28"/>
        </w:rPr>
        <w:t xml:space="preserve">2. </w:t>
      </w:r>
      <w:proofErr w:type="spellStart"/>
      <w:r w:rsidRPr="0057046D">
        <w:rPr>
          <w:sz w:val="28"/>
          <w:szCs w:val="28"/>
        </w:rPr>
        <w:t>Сторітелінг</w:t>
      </w:r>
      <w:proofErr w:type="spellEnd"/>
      <w:r w:rsidRPr="0057046D">
        <w:rPr>
          <w:sz w:val="28"/>
          <w:szCs w:val="28"/>
        </w:rPr>
        <w:t xml:space="preserve"> як головний інструмент переконання</w:t>
      </w:r>
    </w:p>
    <w:p w14:paraId="1F14B0FE" w14:textId="5591E8D3" w:rsidR="0057046D" w:rsidRPr="0057046D" w:rsidRDefault="0057046D" w:rsidP="00255AC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7046D">
        <w:rPr>
          <w:sz w:val="28"/>
          <w:szCs w:val="28"/>
        </w:rPr>
        <w:t xml:space="preserve">Якщо в класичній системі панував Логос (логіка), то в сучасній промові домінує </w:t>
      </w:r>
      <w:proofErr w:type="spellStart"/>
      <w:r w:rsidRPr="0057046D">
        <w:rPr>
          <w:sz w:val="28"/>
          <w:szCs w:val="28"/>
        </w:rPr>
        <w:t>Сторітелінг</w:t>
      </w:r>
      <w:proofErr w:type="spellEnd"/>
      <w:r w:rsidRPr="0057046D">
        <w:rPr>
          <w:sz w:val="28"/>
          <w:szCs w:val="28"/>
        </w:rPr>
        <w:t xml:space="preserve"> (мистецтво розповіді історій). Сучасна психологія доводить, що люди не приймають рішення на основі цифр; вони приймають рішення на основі емоцій, а потім виправдовують їх логікою. Тому замість сухої аргументації сучасний оратор веде слухача через «шлях героя».</w:t>
      </w:r>
      <w:r w:rsidR="00255AC5">
        <w:rPr>
          <w:sz w:val="28"/>
          <w:szCs w:val="28"/>
        </w:rPr>
        <w:t xml:space="preserve"> </w:t>
      </w:r>
      <w:r w:rsidRPr="0057046D">
        <w:rPr>
          <w:sz w:val="28"/>
          <w:szCs w:val="28"/>
        </w:rPr>
        <w:t>У сучасному публічному просторі вразливість спікера, його розповідь про власні помилки та досвід стають потужнішим інструментом впливу, ніж демонстрація ідеальності.</w:t>
      </w:r>
    </w:p>
    <w:p w14:paraId="04754A82" w14:textId="7B0CC14C" w:rsidR="0057046D" w:rsidRPr="0057046D" w:rsidRDefault="0057046D" w:rsidP="00A75686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7046D">
        <w:rPr>
          <w:sz w:val="28"/>
          <w:szCs w:val="28"/>
        </w:rPr>
        <w:t xml:space="preserve">3. Візуалізація та </w:t>
      </w:r>
      <w:proofErr w:type="spellStart"/>
      <w:r w:rsidRPr="0057046D">
        <w:rPr>
          <w:sz w:val="28"/>
          <w:szCs w:val="28"/>
        </w:rPr>
        <w:t>мультимедійність</w:t>
      </w:r>
      <w:proofErr w:type="spellEnd"/>
    </w:p>
    <w:p w14:paraId="0CF4FD94" w14:textId="599AB311" w:rsidR="0057046D" w:rsidRPr="0057046D" w:rsidRDefault="0057046D" w:rsidP="00A75686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7046D">
        <w:rPr>
          <w:sz w:val="28"/>
          <w:szCs w:val="28"/>
        </w:rPr>
        <w:t>Сучасна промова — це синтетичний продукт, де вербальний текст є лише частиною повідомлення. Важко уявити професійний виступ без візуального супроводу. Презентація сьогодні виконує функції, які в античності належали «</w:t>
      </w:r>
      <w:proofErr w:type="spellStart"/>
      <w:r w:rsidRPr="0057046D">
        <w:rPr>
          <w:sz w:val="28"/>
          <w:szCs w:val="28"/>
        </w:rPr>
        <w:t>нарації</w:t>
      </w:r>
      <w:proofErr w:type="spellEnd"/>
      <w:r w:rsidRPr="0057046D">
        <w:rPr>
          <w:sz w:val="28"/>
          <w:szCs w:val="28"/>
        </w:rPr>
        <w:t>» та «доведенню». Візуальний ряд не має дублювати слова оратора; він має створювати образи, які підсилюють зміст.</w:t>
      </w:r>
    </w:p>
    <w:p w14:paraId="75259D58" w14:textId="16E8312D" w:rsidR="0057046D" w:rsidRPr="0057046D" w:rsidRDefault="0057046D" w:rsidP="00A75686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7046D">
        <w:rPr>
          <w:sz w:val="28"/>
          <w:szCs w:val="28"/>
        </w:rPr>
        <w:t xml:space="preserve">Важливою частиною сучасної риторики є концепція «дизайну повідомлення». </w:t>
      </w:r>
      <w:r w:rsidR="00255AC5">
        <w:rPr>
          <w:sz w:val="28"/>
          <w:szCs w:val="28"/>
        </w:rPr>
        <w:t>С</w:t>
      </w:r>
      <w:r w:rsidRPr="0057046D">
        <w:rPr>
          <w:sz w:val="28"/>
          <w:szCs w:val="28"/>
        </w:rPr>
        <w:t>учасна промова створюється не лише для тих, хто в залі, а й для багатомільйонної цифрової аудиторії, що вимагає особливої лаконічності та візуальної естетики.</w:t>
      </w:r>
    </w:p>
    <w:p w14:paraId="37733264" w14:textId="697A4B1B" w:rsidR="0057046D" w:rsidRPr="0057046D" w:rsidRDefault="0057046D" w:rsidP="00A75686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7046D">
        <w:rPr>
          <w:sz w:val="28"/>
          <w:szCs w:val="28"/>
        </w:rPr>
        <w:t>4. Невербальна комунікація та інтерактивність</w:t>
      </w:r>
    </w:p>
    <w:p w14:paraId="35085054" w14:textId="3DD01859" w:rsidR="0057046D" w:rsidRPr="0057046D" w:rsidRDefault="0057046D" w:rsidP="00255AC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7046D">
        <w:rPr>
          <w:sz w:val="28"/>
          <w:szCs w:val="28"/>
        </w:rPr>
        <w:lastRenderedPageBreak/>
        <w:t xml:space="preserve">В епоху </w:t>
      </w:r>
      <w:proofErr w:type="spellStart"/>
      <w:r w:rsidRPr="0057046D">
        <w:rPr>
          <w:sz w:val="28"/>
          <w:szCs w:val="28"/>
        </w:rPr>
        <w:t>відеозв'язку</w:t>
      </w:r>
      <w:proofErr w:type="spellEnd"/>
      <w:r w:rsidRPr="0057046D">
        <w:rPr>
          <w:sz w:val="28"/>
          <w:szCs w:val="28"/>
        </w:rPr>
        <w:t xml:space="preserve"> та трансляцій невербальна поведінка оратора зазнала трансформації. Якщо античне «</w:t>
      </w:r>
      <w:proofErr w:type="spellStart"/>
      <w:r w:rsidRPr="0057046D">
        <w:rPr>
          <w:sz w:val="28"/>
          <w:szCs w:val="28"/>
        </w:rPr>
        <w:t>акціо</w:t>
      </w:r>
      <w:proofErr w:type="spellEnd"/>
      <w:r w:rsidRPr="0057046D">
        <w:rPr>
          <w:sz w:val="28"/>
          <w:szCs w:val="28"/>
        </w:rPr>
        <w:t>» вимагало широких театральних жестів для величезних площ, то сучасна риторика вимагає «</w:t>
      </w:r>
      <w:proofErr w:type="spellStart"/>
      <w:r w:rsidRPr="0057046D">
        <w:rPr>
          <w:sz w:val="28"/>
          <w:szCs w:val="28"/>
        </w:rPr>
        <w:t>мікроекспресії</w:t>
      </w:r>
      <w:proofErr w:type="spellEnd"/>
      <w:r w:rsidRPr="0057046D">
        <w:rPr>
          <w:sz w:val="28"/>
          <w:szCs w:val="28"/>
        </w:rPr>
        <w:t>». Камера бачить найменшу фальш, тому сьогодні цінується природність (автентичність). Оратор має виглядати впевнено, але не зверхньо.</w:t>
      </w:r>
      <w:r w:rsidR="00255AC5">
        <w:rPr>
          <w:sz w:val="28"/>
          <w:szCs w:val="28"/>
        </w:rPr>
        <w:t xml:space="preserve"> </w:t>
      </w:r>
      <w:r w:rsidRPr="0057046D">
        <w:rPr>
          <w:sz w:val="28"/>
          <w:szCs w:val="28"/>
        </w:rPr>
        <w:t>Вміння оратора працювати з аудиторією в режимі реального часу, відповідати на незручні запитання та імпровізувати цінується набагато вище, ніж ідеально зазубрений текст. Це повертає нас до важливості «риторичного практикуму»: сучасний лідер — це той, хто вміє тримати удар у прямому ефірі.</w:t>
      </w:r>
    </w:p>
    <w:p w14:paraId="31D985DC" w14:textId="55C2CF7C" w:rsidR="0057046D" w:rsidRPr="0057046D" w:rsidRDefault="0057046D" w:rsidP="0057046D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7046D">
        <w:rPr>
          <w:sz w:val="28"/>
          <w:szCs w:val="28"/>
        </w:rPr>
        <w:t xml:space="preserve">Висновок: </w:t>
      </w:r>
      <w:r>
        <w:rPr>
          <w:sz w:val="28"/>
          <w:szCs w:val="28"/>
        </w:rPr>
        <w:t>н</w:t>
      </w:r>
      <w:r w:rsidRPr="0057046D">
        <w:rPr>
          <w:sz w:val="28"/>
          <w:szCs w:val="28"/>
        </w:rPr>
        <w:t>ова щирість проти старого пафосу</w:t>
      </w:r>
    </w:p>
    <w:p w14:paraId="2EA016FB" w14:textId="760648E3" w:rsidR="0057046D" w:rsidRDefault="0057046D" w:rsidP="00A75686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7046D">
        <w:rPr>
          <w:sz w:val="28"/>
          <w:szCs w:val="28"/>
        </w:rPr>
        <w:t xml:space="preserve">Підбиваючи підсумок, можна сказати, що сучасна публічна промова — це симбіоз давньої логіки та новітніх </w:t>
      </w:r>
      <w:proofErr w:type="spellStart"/>
      <w:r w:rsidRPr="0057046D">
        <w:rPr>
          <w:sz w:val="28"/>
          <w:szCs w:val="28"/>
        </w:rPr>
        <w:t>психотехнологій</w:t>
      </w:r>
      <w:proofErr w:type="spellEnd"/>
      <w:r w:rsidRPr="0057046D">
        <w:rPr>
          <w:sz w:val="28"/>
          <w:szCs w:val="28"/>
        </w:rPr>
        <w:t xml:space="preserve">. Головний тренд сучасності — «нова щирість». Слухачі втомилися від маніпуляцій та складних конструкцій. Вони шукають </w:t>
      </w:r>
      <w:proofErr w:type="spellStart"/>
      <w:r w:rsidRPr="0057046D">
        <w:rPr>
          <w:sz w:val="28"/>
          <w:szCs w:val="28"/>
        </w:rPr>
        <w:t>сенсів</w:t>
      </w:r>
      <w:proofErr w:type="spellEnd"/>
      <w:r w:rsidRPr="0057046D">
        <w:rPr>
          <w:sz w:val="28"/>
          <w:szCs w:val="28"/>
        </w:rPr>
        <w:t xml:space="preserve">, поданих просто, швидко та </w:t>
      </w:r>
      <w:proofErr w:type="spellStart"/>
      <w:r w:rsidRPr="0057046D">
        <w:rPr>
          <w:sz w:val="28"/>
          <w:szCs w:val="28"/>
        </w:rPr>
        <w:t>емоційно</w:t>
      </w:r>
      <w:proofErr w:type="spellEnd"/>
      <w:r w:rsidRPr="0057046D">
        <w:rPr>
          <w:sz w:val="28"/>
          <w:szCs w:val="28"/>
        </w:rPr>
        <w:t>. Сучасний оратор — це не той, хто говорить найгарніше, а той, хто вміє встановити щирий зв'язок із аудиторією, використовуючи для цього весь арсенал доступних засобів: від метафори до мема, від особистої історії до інтерактивного графіка.</w:t>
      </w:r>
    </w:p>
    <w:p w14:paraId="61FB4835" w14:textId="7342F3DB" w:rsidR="00224A39" w:rsidRDefault="00224A39"/>
    <w:p w14:paraId="32C62BF0" w14:textId="459094E6" w:rsidR="00255AC5" w:rsidRDefault="00255AC5"/>
    <w:sectPr w:rsidR="00255AC5" w:rsidSect="00F72B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bCs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3D62ECE"/>
    <w:multiLevelType w:val="multilevel"/>
    <w:tmpl w:val="03D62E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5B654F3"/>
    <w:multiLevelType w:val="multilevel"/>
    <w:tmpl w:val="25B654F3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F68409E"/>
    <w:multiLevelType w:val="hybridMultilevel"/>
    <w:tmpl w:val="3CD637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522EB"/>
    <w:multiLevelType w:val="hybridMultilevel"/>
    <w:tmpl w:val="78084860"/>
    <w:lvl w:ilvl="0" w:tplc="E5C6910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C50"/>
    <w:rsid w:val="0001581B"/>
    <w:rsid w:val="00030CF9"/>
    <w:rsid w:val="00224A39"/>
    <w:rsid w:val="0024439E"/>
    <w:rsid w:val="00255AC5"/>
    <w:rsid w:val="00337E54"/>
    <w:rsid w:val="003A636A"/>
    <w:rsid w:val="00457F51"/>
    <w:rsid w:val="004D5711"/>
    <w:rsid w:val="004D64A6"/>
    <w:rsid w:val="00566AC2"/>
    <w:rsid w:val="0057046D"/>
    <w:rsid w:val="006020C3"/>
    <w:rsid w:val="007C0CBA"/>
    <w:rsid w:val="00852340"/>
    <w:rsid w:val="00985EE7"/>
    <w:rsid w:val="009D7C50"/>
    <w:rsid w:val="00A75686"/>
    <w:rsid w:val="00BF1522"/>
    <w:rsid w:val="00F02CB2"/>
    <w:rsid w:val="00F2016B"/>
    <w:rsid w:val="00F721EF"/>
    <w:rsid w:val="00F7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24BF9"/>
  <w15:chartTrackingRefBased/>
  <w15:docId w15:val="{8CAFD241-C549-49D3-8A7C-0D0F7BAA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4A6"/>
  </w:style>
  <w:style w:type="paragraph" w:styleId="4">
    <w:name w:val="heading 4"/>
    <w:basedOn w:val="a"/>
    <w:next w:val="a"/>
    <w:link w:val="40"/>
    <w:qFormat/>
    <w:rsid w:val="004D64A6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val="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16B"/>
    <w:pPr>
      <w:ind w:left="720"/>
      <w:contextualSpacing/>
      <w:jc w:val="both"/>
    </w:pPr>
    <w:rPr>
      <w:rFonts w:ascii="Times New Roman" w:hAnsi="Times New Roman"/>
      <w:sz w:val="28"/>
    </w:rPr>
  </w:style>
  <w:style w:type="paragraph" w:styleId="a4">
    <w:name w:val="Normal (Web)"/>
    <w:basedOn w:val="a"/>
    <w:uiPriority w:val="99"/>
    <w:unhideWhenUsed/>
    <w:rsid w:val="00224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rsid w:val="004D64A6"/>
    <w:rPr>
      <w:rFonts w:ascii="Arial" w:eastAsia="Arial" w:hAnsi="Arial" w:cs="Arial"/>
      <w:color w:val="666666"/>
      <w:sz w:val="24"/>
      <w:szCs w:val="24"/>
      <w:lang w:val="ru" w:eastAsia="uk-UA"/>
    </w:rPr>
  </w:style>
  <w:style w:type="character" w:styleId="a5">
    <w:name w:val="annotation reference"/>
    <w:basedOn w:val="a0"/>
    <w:uiPriority w:val="99"/>
    <w:semiHidden/>
    <w:unhideWhenUsed/>
    <w:rsid w:val="004D57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D5711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4D571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D5711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4D57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429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1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0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9755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15284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</w:divsChild>
    </w:div>
    <w:div w:id="3862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8284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327728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  <w:divsChild>
                    <w:div w:id="120875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98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3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2354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8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81706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5628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2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2695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1844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904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88242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  <w:divsChild>
                    <w:div w:id="142187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66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9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12</Pages>
  <Words>14116</Words>
  <Characters>8047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</dc:creator>
  <cp:keywords/>
  <dc:description/>
  <cp:lastModifiedBy>Sablina Svitlana</cp:lastModifiedBy>
  <cp:revision>9</cp:revision>
  <dcterms:created xsi:type="dcterms:W3CDTF">2026-03-25T13:02:00Z</dcterms:created>
  <dcterms:modified xsi:type="dcterms:W3CDTF">2026-04-21T13:08:00Z</dcterms:modified>
</cp:coreProperties>
</file>