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CA" w:rsidRDefault="000165CA" w:rsidP="00016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5CA">
        <w:rPr>
          <w:rFonts w:ascii="Times New Roman" w:hAnsi="Times New Roman" w:cs="Times New Roman"/>
          <w:sz w:val="28"/>
          <w:szCs w:val="28"/>
        </w:rPr>
        <w:t>МIНIСТЕРСТВ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65CA">
        <w:rPr>
          <w:rFonts w:ascii="Times New Roman" w:hAnsi="Times New Roman" w:cs="Times New Roman"/>
          <w:sz w:val="28"/>
          <w:szCs w:val="28"/>
        </w:rPr>
        <w:t xml:space="preserve"> ОСВIТИ I НАУКИ УКРАЇНИ</w:t>
      </w:r>
    </w:p>
    <w:p w:rsidR="000165CA" w:rsidRDefault="000165CA" w:rsidP="00016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5CA"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0165CA" w:rsidRDefault="000165CA" w:rsidP="00016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5CA">
        <w:rPr>
          <w:rFonts w:ascii="Times New Roman" w:hAnsi="Times New Roman" w:cs="Times New Roman"/>
          <w:sz w:val="28"/>
          <w:szCs w:val="28"/>
        </w:rPr>
        <w:t>«ЗАПОРIЗЬКИЙ НАЦIОНАЛЬНИЙ УНIВЕРСИТЕТ»</w:t>
      </w: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65CA">
        <w:rPr>
          <w:rFonts w:ascii="Times New Roman" w:hAnsi="Times New Roman" w:cs="Times New Roman"/>
          <w:sz w:val="28"/>
          <w:szCs w:val="28"/>
        </w:rPr>
        <w:t>ПИТАННЯ ДО ЗАЛIКУ</w:t>
      </w:r>
    </w:p>
    <w:p w:rsidR="000165CA" w:rsidRDefault="000165CA" w:rsidP="000165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65CA">
        <w:rPr>
          <w:rFonts w:ascii="Times New Roman" w:hAnsi="Times New Roman" w:cs="Times New Roman"/>
          <w:sz w:val="28"/>
          <w:szCs w:val="28"/>
        </w:rPr>
        <w:t>З КУРСУ «МIЖНАРОДНЕ ЦIНОУТВОРЕННЯ»</w:t>
      </w: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65CA">
        <w:rPr>
          <w:rFonts w:ascii="Times New Roman" w:hAnsi="Times New Roman" w:cs="Times New Roman"/>
          <w:sz w:val="28"/>
          <w:szCs w:val="28"/>
        </w:rPr>
        <w:t xml:space="preserve">Запоріжжя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65C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Default="000165CA" w:rsidP="00016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5C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5C39DB">
        <w:rPr>
          <w:rFonts w:ascii="Times New Roman" w:hAnsi="Times New Roman" w:cs="Times New Roman"/>
          <w:sz w:val="28"/>
          <w:szCs w:val="28"/>
        </w:rPr>
        <w:t xml:space="preserve">Предмет, завдання i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механiзм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свiтовому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ринку.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2. Поняття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свiтової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i її ознаки.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3. Види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служать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орiєнтиром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учасникiв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зовнiшньої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торгiвлi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визначеннi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товари.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Основнi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цiноутворюючi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умови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свiтовому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ринку.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Цiна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i витрати виробництва.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Змiна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ходi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вiдтворення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Стратегiя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цiльової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норми прибутку.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рiзних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типах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свiтових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ринкiв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Функцiї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цiноутворюючi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фактори.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10. Види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що залежать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особливостей i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масштабiв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обслуговування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ринкiв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11. Система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що не залежать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r w:rsidRPr="005C39DB">
        <w:rPr>
          <w:rFonts w:ascii="Times New Roman" w:hAnsi="Times New Roman" w:cs="Times New Roman"/>
          <w:sz w:val="26"/>
          <w:szCs w:val="26"/>
        </w:rPr>
        <w:t xml:space="preserve">особливостей i </w:t>
      </w:r>
      <w:proofErr w:type="spellStart"/>
      <w:r w:rsidRPr="005C39DB">
        <w:rPr>
          <w:rFonts w:ascii="Times New Roman" w:hAnsi="Times New Roman" w:cs="Times New Roman"/>
          <w:sz w:val="26"/>
          <w:szCs w:val="26"/>
        </w:rPr>
        <w:t>масштабiв</w:t>
      </w:r>
      <w:proofErr w:type="spellEnd"/>
      <w:r w:rsidRPr="005C39DB">
        <w:rPr>
          <w:rFonts w:ascii="Times New Roman" w:hAnsi="Times New Roman" w:cs="Times New Roman"/>
          <w:sz w:val="26"/>
          <w:szCs w:val="26"/>
        </w:rPr>
        <w:t xml:space="preserve"> обслуговування </w:t>
      </w:r>
      <w:proofErr w:type="spellStart"/>
      <w:r w:rsidRPr="005C39DB">
        <w:rPr>
          <w:rFonts w:ascii="Times New Roman" w:hAnsi="Times New Roman" w:cs="Times New Roman"/>
          <w:sz w:val="26"/>
          <w:szCs w:val="26"/>
        </w:rPr>
        <w:t>ринкiв</w:t>
      </w:r>
      <w:proofErr w:type="spellEnd"/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11. Вплив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монополiй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Цiнова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стратегiя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що забезпечує проникнення на ринок.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13. Вплив держави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14. Визначення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перiоду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збереження високих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Змiст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валютного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демпiнгу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Цiнова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стратегiя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для принципово нових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товарiв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17. Роль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iнфляцiї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цiноутвореннi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18.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Змiни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в базов</w:t>
      </w:r>
      <w:r w:rsidRPr="005C39DB">
        <w:rPr>
          <w:rFonts w:ascii="Times New Roman" w:hAnsi="Times New Roman" w:cs="Times New Roman"/>
          <w:sz w:val="28"/>
          <w:szCs w:val="28"/>
        </w:rPr>
        <w:t>их умовах поставки (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Iнкотермс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2000).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Рiзновиди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стратегiї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їх зв’язок з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цiлями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фiрми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20. Встановлення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небiрж</w:t>
      </w:r>
      <w:r w:rsidR="005C39DB" w:rsidRPr="005C39DB">
        <w:rPr>
          <w:rFonts w:ascii="Times New Roman" w:hAnsi="Times New Roman" w:cs="Times New Roman"/>
          <w:sz w:val="28"/>
          <w:szCs w:val="28"/>
        </w:rPr>
        <w:t>ові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товари.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21. Поняття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стратегiї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22. Питома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вартiсть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бiржовi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котирування.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Довiдковi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аукцiонiв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особливостi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їх формування.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фактичних угод.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26. Встановлення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основi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витрат виробництва i норми прибутку.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Iнформацiйно-методологiчнi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основи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цiнових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розрахункiв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28. Розрахункові ціни.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Опублiкованi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30. Трансферна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цiна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випадкiв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в яких використовується трансфертне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31. Забезпечення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цiльового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прибутку як один з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принципiв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визначення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зовнiшньоторговельних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32. Встановлення престижної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33. Встановлення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обов’язковi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приналежностi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34. Встановлення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побiчнi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продукти виробництва.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35. Визначення оптимального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рiвня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системi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експортного маркетингу.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3 36.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Методологiчнi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основи,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необхiднi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точностi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визначення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рiвня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Змiннi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: поняття та методика визначення.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38. Поправки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вторговування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Термiн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окупностi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його значення для встановлення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рiвня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40. Поправки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термiн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поставки.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41. Поняття абсолютних i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вiдносних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поправок.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Iнтегральний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показник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якостi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його використання для визначення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зовнiшньоторговельної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lastRenderedPageBreak/>
        <w:t xml:space="preserve">43. Поправки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серiйнiсть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44. Визначення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зовнiшньоторговельної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з урахуванням поправок.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45</w:t>
      </w:r>
      <w:r w:rsidR="005C39DB" w:rsidRPr="005C39DB">
        <w:rPr>
          <w:rFonts w:ascii="Times New Roman" w:hAnsi="Times New Roman" w:cs="Times New Roman"/>
          <w:sz w:val="28"/>
          <w:szCs w:val="28"/>
        </w:rPr>
        <w:t>. Поправки на умови платежу (по</w:t>
      </w:r>
      <w:r w:rsidRPr="005C39DB">
        <w:rPr>
          <w:rFonts w:ascii="Times New Roman" w:hAnsi="Times New Roman" w:cs="Times New Roman"/>
          <w:sz w:val="28"/>
          <w:szCs w:val="28"/>
        </w:rPr>
        <w:t xml:space="preserve">стачальник кредитує замовника).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46. Поправки на умови платежу </w:t>
      </w:r>
      <w:r w:rsidR="005C39DB" w:rsidRPr="005C39DB">
        <w:rPr>
          <w:rFonts w:ascii="Times New Roman" w:hAnsi="Times New Roman" w:cs="Times New Roman"/>
          <w:sz w:val="28"/>
          <w:szCs w:val="28"/>
        </w:rPr>
        <w:t>(за</w:t>
      </w:r>
      <w:r w:rsidRPr="005C39DB">
        <w:rPr>
          <w:rFonts w:ascii="Times New Roman" w:hAnsi="Times New Roman" w:cs="Times New Roman"/>
          <w:sz w:val="28"/>
          <w:szCs w:val="28"/>
        </w:rPr>
        <w:t xml:space="preserve">мовник кредитує постачальника).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47. Методи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економiчного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аналiзу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цiноутвореннi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48. Одночасне врахування впливу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параметрiв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вироби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(шляхом складання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рiвнянь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регресiї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49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Стратегiя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психологiчного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цiно</w:t>
      </w:r>
      <w:r w:rsidRPr="005C39DB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50. Поняття кон’юнктури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свiтового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ринку i її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характернi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риси.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51. Кон’юнктура та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економiч</w:t>
      </w:r>
      <w:r w:rsidR="005C39DB" w:rsidRPr="005C39DB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цикл.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Основнi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чинники форму</w:t>
      </w:r>
      <w:r w:rsidRPr="005C39DB">
        <w:rPr>
          <w:rFonts w:ascii="Times New Roman" w:hAnsi="Times New Roman" w:cs="Times New Roman"/>
          <w:sz w:val="28"/>
          <w:szCs w:val="28"/>
        </w:rPr>
        <w:t xml:space="preserve">вання i розвитку кон’юнктури.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5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2. Показники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економiчної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кон’юн</w:t>
      </w:r>
      <w:r w:rsidRPr="005C39DB">
        <w:rPr>
          <w:rFonts w:ascii="Times New Roman" w:hAnsi="Times New Roman" w:cs="Times New Roman"/>
          <w:sz w:val="28"/>
          <w:szCs w:val="28"/>
        </w:rPr>
        <w:t xml:space="preserve">ктури.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53. Прогнозування кон’юнктури. </w:t>
      </w:r>
    </w:p>
    <w:p w:rsidR="005C39DB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Специфiчнi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кон’юнктуро</w:t>
      </w:r>
      <w:r w:rsidR="005C39DB" w:rsidRPr="005C39DB">
        <w:rPr>
          <w:rFonts w:ascii="Times New Roman" w:hAnsi="Times New Roman" w:cs="Times New Roman"/>
          <w:sz w:val="28"/>
          <w:szCs w:val="28"/>
        </w:rPr>
        <w:t>утворюючі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фактори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r w:rsidRPr="005C39DB">
        <w:rPr>
          <w:rFonts w:ascii="Times New Roman" w:hAnsi="Times New Roman" w:cs="Times New Roman"/>
          <w:sz w:val="28"/>
          <w:szCs w:val="28"/>
        </w:rPr>
        <w:t xml:space="preserve">на ринках сировини. </w:t>
      </w:r>
    </w:p>
    <w:p w:rsidR="000165CA" w:rsidRPr="005C39DB" w:rsidRDefault="005C39DB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57. Показники вивчення кон’юнктури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ринкiв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сирови</w:t>
      </w:r>
      <w:r w:rsidR="000165CA" w:rsidRPr="005C39DB">
        <w:rPr>
          <w:rFonts w:ascii="Times New Roman" w:hAnsi="Times New Roman" w:cs="Times New Roman"/>
          <w:sz w:val="28"/>
          <w:szCs w:val="28"/>
        </w:rPr>
        <w:t xml:space="preserve">ни.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Специфiчнi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показники кон’юн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ктури,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використовуванi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аналiзi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прогнозуваннi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ринкiв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ма</w:t>
      </w:r>
      <w:r w:rsidRPr="005C39DB">
        <w:rPr>
          <w:rFonts w:ascii="Times New Roman" w:hAnsi="Times New Roman" w:cs="Times New Roman"/>
          <w:sz w:val="28"/>
          <w:szCs w:val="28"/>
        </w:rPr>
        <w:t xml:space="preserve">шин i устаткування.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</w:t>
      </w:r>
      <w:r w:rsidR="005C39DB" w:rsidRPr="005C39DB">
        <w:rPr>
          <w:rFonts w:ascii="Times New Roman" w:hAnsi="Times New Roman" w:cs="Times New Roman"/>
          <w:sz w:val="28"/>
          <w:szCs w:val="28"/>
        </w:rPr>
        <w:t>собливостi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аналiзу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кон’юнкту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/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ри</w:t>
      </w:r>
      <w:r w:rsidRPr="005C39DB">
        <w:rPr>
          <w:rFonts w:ascii="Times New Roman" w:hAnsi="Times New Roman" w:cs="Times New Roman"/>
          <w:sz w:val="28"/>
          <w:szCs w:val="28"/>
        </w:rPr>
        <w:t>ринкiв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машин i устаткування.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5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Специфiка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використання кон’</w:t>
      </w:r>
      <w:r w:rsidRPr="005C39DB">
        <w:rPr>
          <w:rFonts w:ascii="Times New Roman" w:hAnsi="Times New Roman" w:cs="Times New Roman"/>
          <w:sz w:val="28"/>
          <w:szCs w:val="28"/>
        </w:rPr>
        <w:t xml:space="preserve">юнктури ринку послуг.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Специфiка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кон’юнктури ринк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технологiї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i "ноу-хау". на новий товар. У становлення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на</w:t>
      </w:r>
      <w:r w:rsidRPr="005C39DB">
        <w:rPr>
          <w:rFonts w:ascii="Times New Roman" w:hAnsi="Times New Roman" w:cs="Times New Roman"/>
          <w:sz w:val="28"/>
          <w:szCs w:val="28"/>
        </w:rPr>
        <w:t>справдi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59.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Роялтi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, ставка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роялтi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9DB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Послiдовний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облiк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впливу пара</w:t>
      </w:r>
      <w:r w:rsidRPr="005C39DB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метрiв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виро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би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61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. Визначення статечного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коефiцi</w:t>
      </w:r>
      <w:r w:rsidRPr="005C39DB">
        <w:rPr>
          <w:rFonts w:ascii="Times New Roman" w:hAnsi="Times New Roman" w:cs="Times New Roman"/>
          <w:sz w:val="28"/>
          <w:szCs w:val="28"/>
        </w:rPr>
        <w:t>єнта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гальмування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62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. Визначення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коефiцiєнта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гальму</w:t>
      </w:r>
      <w:r w:rsidRPr="005C39DB">
        <w:rPr>
          <w:rFonts w:ascii="Times New Roman" w:hAnsi="Times New Roman" w:cs="Times New Roman"/>
          <w:sz w:val="28"/>
          <w:szCs w:val="28"/>
        </w:rPr>
        <w:t xml:space="preserve">вання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цiни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основi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питомої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вартостi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63. Визначення 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оптимального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рiвня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експортних ці</w:t>
      </w:r>
      <w:r w:rsidRPr="005C39DB">
        <w:rPr>
          <w:rFonts w:ascii="Times New Roman" w:hAnsi="Times New Roman" w:cs="Times New Roman"/>
          <w:sz w:val="28"/>
          <w:szCs w:val="28"/>
        </w:rPr>
        <w:t xml:space="preserve">н.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6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Розрахунковi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методи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цiноутво</w:t>
      </w:r>
      <w:r w:rsidRPr="005C39DB">
        <w:rPr>
          <w:rFonts w:ascii="Times New Roman" w:hAnsi="Times New Roman" w:cs="Times New Roman"/>
          <w:sz w:val="28"/>
          <w:szCs w:val="28"/>
        </w:rPr>
        <w:t>рення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5CA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 xml:space="preserve">65. Методи стимулювання збуту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продукцiї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1229" w:rsidRPr="005C39DB" w:rsidRDefault="000165CA" w:rsidP="00016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DB">
        <w:rPr>
          <w:rFonts w:ascii="Times New Roman" w:hAnsi="Times New Roman" w:cs="Times New Roman"/>
          <w:sz w:val="28"/>
          <w:szCs w:val="28"/>
        </w:rPr>
        <w:t>66</w:t>
      </w:r>
      <w:r w:rsidR="005C39DB" w:rsidRPr="005C39DB">
        <w:rPr>
          <w:rFonts w:ascii="Times New Roman" w:hAnsi="Times New Roman" w:cs="Times New Roman"/>
          <w:sz w:val="28"/>
          <w:szCs w:val="28"/>
        </w:rPr>
        <w:t xml:space="preserve">. Методи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технiко-економiчних</w:t>
      </w:r>
      <w:proofErr w:type="spellEnd"/>
      <w:r w:rsidR="005C39DB"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9DB" w:rsidRPr="005C39DB">
        <w:rPr>
          <w:rFonts w:ascii="Times New Roman" w:hAnsi="Times New Roman" w:cs="Times New Roman"/>
          <w:sz w:val="28"/>
          <w:szCs w:val="28"/>
        </w:rPr>
        <w:t>зi</w:t>
      </w:r>
      <w:r w:rsidRPr="005C39DB">
        <w:rPr>
          <w:rFonts w:ascii="Times New Roman" w:hAnsi="Times New Roman" w:cs="Times New Roman"/>
          <w:sz w:val="28"/>
          <w:szCs w:val="28"/>
        </w:rPr>
        <w:t>ставлень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визначеннi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цiн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39DB">
        <w:rPr>
          <w:rFonts w:ascii="Times New Roman" w:hAnsi="Times New Roman" w:cs="Times New Roman"/>
          <w:sz w:val="28"/>
          <w:szCs w:val="28"/>
        </w:rPr>
        <w:t>свiтовому</w:t>
      </w:r>
      <w:proofErr w:type="spellEnd"/>
      <w:r w:rsidRPr="005C39DB">
        <w:rPr>
          <w:rFonts w:ascii="Times New Roman" w:hAnsi="Times New Roman" w:cs="Times New Roman"/>
          <w:sz w:val="28"/>
          <w:szCs w:val="28"/>
        </w:rPr>
        <w:t xml:space="preserve"> ринку</w:t>
      </w:r>
    </w:p>
    <w:sectPr w:rsidR="002E1229" w:rsidRPr="005C39DB" w:rsidSect="002E12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5CA"/>
    <w:rsid w:val="000165CA"/>
    <w:rsid w:val="002E1229"/>
    <w:rsid w:val="005C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2026-02-07T06:43:00Z</dcterms:created>
  <dcterms:modified xsi:type="dcterms:W3CDTF">2026-02-07T07:00:00Z</dcterms:modified>
</cp:coreProperties>
</file>