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054D" w14:textId="77777777" w:rsidR="00FC5FE0" w:rsidRPr="00C421F1" w:rsidRDefault="00FC5FE0">
      <w:pPr>
        <w:widowControl/>
        <w:suppressAutoHyphens w:val="0"/>
        <w:spacing w:after="160" w:line="259" w:lineRule="auto"/>
        <w:rPr>
          <w:rFonts w:ascii="Times New Roman" w:hAnsi="Times New Roman" w:cs="Times New Roman"/>
          <w:szCs w:val="28"/>
        </w:rPr>
      </w:pPr>
      <w:r w:rsidRPr="00C421F1">
        <w:rPr>
          <w:rFonts w:ascii="Times New Roman" w:hAnsi="Times New Roman" w:cs="Times New Roman"/>
          <w:noProof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37A2B6C1" wp14:editId="7849CD19">
            <wp:simplePos x="0" y="0"/>
            <wp:positionH relativeFrom="column">
              <wp:posOffset>-958215</wp:posOffset>
            </wp:positionH>
            <wp:positionV relativeFrom="paragraph">
              <wp:posOffset>-820420</wp:posOffset>
            </wp:positionV>
            <wp:extent cx="7345045" cy="10288905"/>
            <wp:effectExtent l="19050" t="0" r="8255" b="0"/>
            <wp:wrapThrough wrapText="bothSides">
              <wp:wrapPolygon edited="0">
                <wp:start x="-56" y="0"/>
                <wp:lineTo x="-56" y="21556"/>
                <wp:lineTo x="21624" y="21556"/>
                <wp:lineTo x="21624" y="0"/>
                <wp:lineTo x="-56" y="0"/>
              </wp:wrapPolygon>
            </wp:wrapThrough>
            <wp:docPr id="1" name="Рисунок 0" descr="Житлове пра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итлове право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5045" cy="1028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21F1">
        <w:rPr>
          <w:rFonts w:ascii="Times New Roman" w:hAnsi="Times New Roman" w:cs="Times New Roman"/>
          <w:szCs w:val="28"/>
        </w:rPr>
        <w:br w:type="page"/>
      </w:r>
    </w:p>
    <w:p w14:paraId="30334863" w14:textId="087FBF28" w:rsidR="00B56C83" w:rsidRPr="00C421F1" w:rsidRDefault="00B56C83" w:rsidP="00B56C83">
      <w:pPr>
        <w:rPr>
          <w:rFonts w:ascii="Times New Roman" w:hAnsi="Times New Roman" w:cs="Times New Roman"/>
          <w:b/>
          <w:bCs/>
        </w:rPr>
      </w:pPr>
      <w:r w:rsidRPr="00C421F1">
        <w:rPr>
          <w:rFonts w:ascii="Times New Roman" w:hAnsi="Times New Roman" w:cs="Times New Roman"/>
          <w:b/>
          <w:bCs/>
        </w:rPr>
        <w:lastRenderedPageBreak/>
        <w:t xml:space="preserve">Зв`язок з викладачем (викладачами): </w:t>
      </w:r>
    </w:p>
    <w:p w14:paraId="3A6CD82E" w14:textId="77777777" w:rsidR="00B56C83" w:rsidRPr="00C421F1" w:rsidRDefault="00B56C83" w:rsidP="00B56C83">
      <w:pPr>
        <w:rPr>
          <w:rFonts w:ascii="Times New Roman" w:hAnsi="Times New Roman" w:cs="Times New Roman"/>
          <w:b/>
          <w:lang w:val="ru-RU"/>
        </w:rPr>
      </w:pPr>
      <w:r w:rsidRPr="00C421F1">
        <w:rPr>
          <w:rFonts w:ascii="Times New Roman" w:hAnsi="Times New Roman" w:cs="Times New Roman"/>
          <w:b/>
        </w:rPr>
        <w:t>E-</w:t>
      </w:r>
      <w:proofErr w:type="spellStart"/>
      <w:r w:rsidRPr="00C421F1">
        <w:rPr>
          <w:rFonts w:ascii="Times New Roman" w:hAnsi="Times New Roman" w:cs="Times New Roman"/>
          <w:b/>
        </w:rPr>
        <w:t>mail</w:t>
      </w:r>
      <w:proofErr w:type="spellEnd"/>
      <w:r w:rsidRPr="00C421F1">
        <w:rPr>
          <w:rFonts w:ascii="Times New Roman" w:hAnsi="Times New Roman" w:cs="Times New Roman"/>
          <w:b/>
        </w:rPr>
        <w:t>:</w:t>
      </w:r>
      <w:r w:rsidR="00B03F99" w:rsidRPr="00C421F1">
        <w:rPr>
          <w:rFonts w:ascii="Times New Roman" w:hAnsi="Times New Roman" w:cs="Times New Roman"/>
          <w:b/>
        </w:rPr>
        <w:t xml:space="preserve"> G</w:t>
      </w:r>
      <w:proofErr w:type="spellStart"/>
      <w:r w:rsidR="00B03F99" w:rsidRPr="00C421F1">
        <w:rPr>
          <w:rFonts w:ascii="Times New Roman" w:hAnsi="Times New Roman" w:cs="Times New Roman"/>
          <w:b/>
          <w:lang w:val="en-US"/>
        </w:rPr>
        <w:t>eorgesamoil</w:t>
      </w:r>
      <w:proofErr w:type="spellEnd"/>
      <w:r w:rsidR="00B03F99" w:rsidRPr="00C421F1">
        <w:rPr>
          <w:rFonts w:ascii="Times New Roman" w:hAnsi="Times New Roman" w:cs="Times New Roman"/>
          <w:b/>
          <w:lang w:val="ru-RU"/>
        </w:rPr>
        <w:t>1976@</w:t>
      </w:r>
      <w:proofErr w:type="spellStart"/>
      <w:r w:rsidR="00B03F99" w:rsidRPr="00C421F1">
        <w:rPr>
          <w:rFonts w:ascii="Times New Roman" w:hAnsi="Times New Roman" w:cs="Times New Roman"/>
          <w:b/>
          <w:lang w:val="en-US"/>
        </w:rPr>
        <w:t>gmail</w:t>
      </w:r>
      <w:proofErr w:type="spellEnd"/>
      <w:r w:rsidR="00B03F99" w:rsidRPr="00C421F1">
        <w:rPr>
          <w:rFonts w:ascii="Times New Roman" w:hAnsi="Times New Roman" w:cs="Times New Roman"/>
          <w:b/>
          <w:lang w:val="ru-RU"/>
        </w:rPr>
        <w:t>.</w:t>
      </w:r>
      <w:r w:rsidR="00B03F99" w:rsidRPr="00C421F1">
        <w:rPr>
          <w:rFonts w:ascii="Times New Roman" w:hAnsi="Times New Roman" w:cs="Times New Roman"/>
          <w:b/>
          <w:lang w:val="en-US"/>
        </w:rPr>
        <w:t>com</w:t>
      </w:r>
    </w:p>
    <w:p w14:paraId="7CAE2ADC" w14:textId="77777777" w:rsidR="00B56C83" w:rsidRPr="00C421F1" w:rsidRDefault="00B56C83" w:rsidP="00B56C83">
      <w:pPr>
        <w:rPr>
          <w:rFonts w:ascii="Times New Roman" w:hAnsi="Times New Roman" w:cs="Times New Roman"/>
        </w:rPr>
      </w:pPr>
      <w:proofErr w:type="spellStart"/>
      <w:r w:rsidRPr="00C421F1">
        <w:rPr>
          <w:rFonts w:ascii="Times New Roman" w:hAnsi="Times New Roman" w:cs="Times New Roman"/>
          <w:b/>
        </w:rPr>
        <w:t>Сезн</w:t>
      </w:r>
      <w:proofErr w:type="spellEnd"/>
      <w:r w:rsidRPr="00C421F1">
        <w:rPr>
          <w:rFonts w:ascii="Times New Roman" w:hAnsi="Times New Roman" w:cs="Times New Roman"/>
          <w:b/>
        </w:rPr>
        <w:t xml:space="preserve"> ЗНУ повідомлення:</w:t>
      </w:r>
      <w:r w:rsidR="00757275" w:rsidRPr="00C421F1">
        <w:rPr>
          <w:rFonts w:ascii="Times New Roman" w:hAnsi="Times New Roman" w:cs="Times New Roman"/>
          <w:b/>
        </w:rPr>
        <w:t xml:space="preserve"> https://moodle.znu.edu.ua/course/view.php?id=7664</w:t>
      </w:r>
      <w:r w:rsidRPr="00C421F1">
        <w:rPr>
          <w:rFonts w:ascii="Times New Roman" w:hAnsi="Times New Roman" w:cs="Times New Roman"/>
          <w:b/>
        </w:rPr>
        <w:t xml:space="preserve"> </w:t>
      </w:r>
    </w:p>
    <w:p w14:paraId="40AF2512" w14:textId="77777777" w:rsidR="00B56C83" w:rsidRPr="00C421F1" w:rsidRDefault="00B56C83" w:rsidP="00B56C83">
      <w:pPr>
        <w:rPr>
          <w:rFonts w:ascii="Times New Roman" w:hAnsi="Times New Roman" w:cs="Times New Roman"/>
        </w:rPr>
      </w:pPr>
      <w:r w:rsidRPr="00C421F1">
        <w:rPr>
          <w:rFonts w:ascii="Times New Roman" w:hAnsi="Times New Roman" w:cs="Times New Roman"/>
          <w:b/>
        </w:rPr>
        <w:t>Телефон:</w:t>
      </w:r>
      <w:r w:rsidR="00B03F99" w:rsidRPr="00C421F1">
        <w:rPr>
          <w:rFonts w:ascii="Times New Roman" w:hAnsi="Times New Roman" w:cs="Times New Roman"/>
          <w:b/>
        </w:rPr>
        <w:t xml:space="preserve"> 097 8404009</w:t>
      </w:r>
    </w:p>
    <w:p w14:paraId="1A2DF3CA" w14:textId="77777777" w:rsidR="00B56C83" w:rsidRPr="00C421F1" w:rsidRDefault="00B56C83" w:rsidP="00B56C83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C421F1">
        <w:rPr>
          <w:rFonts w:ascii="Times New Roman" w:hAnsi="Times New Roman" w:cs="Times New Roman"/>
          <w:b/>
        </w:rPr>
        <w:t xml:space="preserve">Інші засоби зв’язку: </w:t>
      </w:r>
      <w:proofErr w:type="spellStart"/>
      <w:r w:rsidRPr="00C421F1">
        <w:rPr>
          <w:rFonts w:ascii="Times New Roman" w:hAnsi="Times New Roman" w:cs="Times New Roman"/>
          <w:bCs/>
          <w:i/>
          <w:iCs/>
          <w:sz w:val="22"/>
          <w:szCs w:val="22"/>
        </w:rPr>
        <w:t>Viber</w:t>
      </w:r>
      <w:proofErr w:type="spellEnd"/>
      <w:r w:rsidRPr="00C421F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, Skype, </w:t>
      </w:r>
      <w:proofErr w:type="spellStart"/>
      <w:r w:rsidRPr="00C421F1">
        <w:rPr>
          <w:rFonts w:ascii="Times New Roman" w:hAnsi="Times New Roman" w:cs="Times New Roman"/>
          <w:bCs/>
          <w:i/>
          <w:iCs/>
          <w:sz w:val="22"/>
          <w:szCs w:val="22"/>
        </w:rPr>
        <w:t>Facebook</w:t>
      </w:r>
      <w:proofErr w:type="spellEnd"/>
      <w:r w:rsidRPr="00C421F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Messenger, </w:t>
      </w:r>
      <w:proofErr w:type="spellStart"/>
      <w:r w:rsidRPr="00C421F1">
        <w:rPr>
          <w:rFonts w:ascii="Times New Roman" w:hAnsi="Times New Roman" w:cs="Times New Roman"/>
          <w:bCs/>
          <w:i/>
          <w:iCs/>
          <w:sz w:val="22"/>
          <w:szCs w:val="22"/>
        </w:rPr>
        <w:t>WhatsApp</w:t>
      </w:r>
      <w:proofErr w:type="spellEnd"/>
      <w:r w:rsidRPr="00C421F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, </w:t>
      </w:r>
      <w:proofErr w:type="spellStart"/>
      <w:r w:rsidRPr="00C421F1">
        <w:rPr>
          <w:rFonts w:ascii="Times New Roman" w:hAnsi="Times New Roman" w:cs="Times New Roman"/>
          <w:bCs/>
          <w:i/>
          <w:iCs/>
          <w:sz w:val="22"/>
          <w:szCs w:val="22"/>
        </w:rPr>
        <w:t>Telegram</w:t>
      </w:r>
      <w:proofErr w:type="spellEnd"/>
      <w:r w:rsidRPr="00C421F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– за вибором викладача </w:t>
      </w:r>
    </w:p>
    <w:p w14:paraId="6FEE5476" w14:textId="77777777" w:rsidR="00B56C83" w:rsidRPr="00C421F1" w:rsidRDefault="00B56C83" w:rsidP="00B56C83">
      <w:pPr>
        <w:rPr>
          <w:rFonts w:ascii="Times New Roman" w:hAnsi="Times New Roman" w:cs="Times New Roman"/>
          <w:sz w:val="22"/>
          <w:szCs w:val="22"/>
        </w:rPr>
      </w:pPr>
      <w:r w:rsidRPr="00C421F1">
        <w:rPr>
          <w:rFonts w:ascii="Times New Roman" w:hAnsi="Times New Roman" w:cs="Times New Roman"/>
          <w:b/>
        </w:rPr>
        <w:t xml:space="preserve">Кафедра: </w:t>
      </w:r>
      <w:r w:rsidR="00A61344" w:rsidRPr="00C421F1">
        <w:rPr>
          <w:rFonts w:ascii="Times New Roman" w:hAnsi="Times New Roman" w:cs="Times New Roman"/>
          <w:b/>
        </w:rPr>
        <w:t xml:space="preserve">цивільного права </w:t>
      </w:r>
      <w:r w:rsidRPr="00C421F1">
        <w:rPr>
          <w:rFonts w:ascii="Times New Roman" w:hAnsi="Times New Roman" w:cs="Times New Roman"/>
          <w:sz w:val="22"/>
          <w:szCs w:val="22"/>
        </w:rPr>
        <w:t>(</w:t>
      </w:r>
      <w:r w:rsidR="00A61344" w:rsidRPr="00C421F1">
        <w:rPr>
          <w:rFonts w:ascii="Times New Roman" w:hAnsi="Times New Roman" w:cs="Times New Roman"/>
          <w:sz w:val="22"/>
          <w:szCs w:val="22"/>
        </w:rPr>
        <w:t xml:space="preserve">5 корпус ЗНУ, </w:t>
      </w:r>
      <w:proofErr w:type="spellStart"/>
      <w:r w:rsidR="00A61344" w:rsidRPr="00C421F1">
        <w:rPr>
          <w:rFonts w:ascii="Times New Roman" w:hAnsi="Times New Roman" w:cs="Times New Roman"/>
          <w:sz w:val="22"/>
          <w:szCs w:val="22"/>
        </w:rPr>
        <w:t>ауд</w:t>
      </w:r>
      <w:proofErr w:type="spellEnd"/>
      <w:r w:rsidR="00A61344" w:rsidRPr="00C421F1">
        <w:rPr>
          <w:rFonts w:ascii="Times New Roman" w:hAnsi="Times New Roman" w:cs="Times New Roman"/>
          <w:sz w:val="22"/>
          <w:szCs w:val="22"/>
        </w:rPr>
        <w:t>. 108)</w:t>
      </w:r>
    </w:p>
    <w:p w14:paraId="252B2908" w14:textId="77777777" w:rsidR="00B56C83" w:rsidRPr="00C421F1" w:rsidRDefault="00B56C83" w:rsidP="00B56C83">
      <w:pPr>
        <w:rPr>
          <w:rFonts w:ascii="Times New Roman" w:hAnsi="Times New Roman" w:cs="Times New Roman"/>
          <w:i/>
          <w:iCs/>
        </w:rPr>
      </w:pPr>
      <w:r w:rsidRPr="00C421F1">
        <w:rPr>
          <w:rFonts w:ascii="Times New Roman" w:hAnsi="Times New Roman" w:cs="Times New Roman"/>
          <w:i/>
          <w:iCs/>
        </w:rPr>
        <w:t xml:space="preserve"> </w:t>
      </w:r>
    </w:p>
    <w:p w14:paraId="03D1DC9F" w14:textId="77777777" w:rsidR="00B56C83" w:rsidRPr="00C421F1" w:rsidRDefault="00B56C83" w:rsidP="00B56C83">
      <w:pPr>
        <w:pStyle w:val="a8"/>
        <w:jc w:val="center"/>
        <w:rPr>
          <w:bCs/>
          <w:i/>
          <w:sz w:val="22"/>
          <w:szCs w:val="22"/>
          <w:lang w:val="uk-UA"/>
        </w:rPr>
      </w:pPr>
      <w:r w:rsidRPr="00C421F1">
        <w:rPr>
          <w:b/>
          <w:bCs/>
          <w:sz w:val="28"/>
          <w:szCs w:val="28"/>
          <w:lang w:val="uk-UA"/>
        </w:rPr>
        <w:t>1. Опис навчальної дисципліни</w:t>
      </w:r>
      <w:r w:rsidRPr="00C421F1">
        <w:rPr>
          <w:bCs/>
          <w:i/>
          <w:sz w:val="22"/>
          <w:szCs w:val="22"/>
          <w:lang w:val="uk-UA"/>
        </w:rPr>
        <w:t xml:space="preserve"> </w:t>
      </w:r>
    </w:p>
    <w:p w14:paraId="25096288" w14:textId="77777777" w:rsidR="005417D4" w:rsidRPr="00C421F1" w:rsidRDefault="005417D4" w:rsidP="005417D4">
      <w:pPr>
        <w:pStyle w:val="a8"/>
        <w:ind w:left="0" w:firstLine="709"/>
        <w:jc w:val="both"/>
        <w:rPr>
          <w:lang w:val="uk-UA"/>
        </w:rPr>
      </w:pPr>
      <w:r w:rsidRPr="00C421F1">
        <w:rPr>
          <w:b/>
          <w:bCs/>
          <w:lang w:val="uk-UA"/>
        </w:rPr>
        <w:t xml:space="preserve">Мета курсу «Житлове право» </w:t>
      </w:r>
      <w:r w:rsidRPr="00C421F1">
        <w:rPr>
          <w:bCs/>
          <w:lang w:val="uk-UA"/>
        </w:rPr>
        <w:t>п</w:t>
      </w:r>
      <w:r w:rsidRPr="00C421F1">
        <w:rPr>
          <w:lang w:val="uk-UA"/>
        </w:rPr>
        <w:t>олягає у тому, щоб дати студентам уяву про сучасний механізм правового регулювання житлових правовідносин, навчити їх концептуальним засадам правових інститутів, які вивчаються в межах даної галузі; виробити у студентів вміння правильно розуміти зміст і тлумачити нормативні акти, користуватися ними у практичній діяльності.</w:t>
      </w:r>
    </w:p>
    <w:p w14:paraId="7415B9AB" w14:textId="77777777" w:rsidR="005417D4" w:rsidRPr="00C421F1" w:rsidRDefault="005417D4" w:rsidP="005417D4">
      <w:pPr>
        <w:pStyle w:val="a8"/>
        <w:spacing w:after="0"/>
        <w:ind w:left="0" w:firstLine="709"/>
        <w:contextualSpacing/>
        <w:jc w:val="both"/>
        <w:rPr>
          <w:b/>
          <w:lang w:val="uk-UA"/>
        </w:rPr>
      </w:pPr>
      <w:r w:rsidRPr="00C421F1">
        <w:rPr>
          <w:b/>
          <w:lang w:val="uk-UA"/>
        </w:rPr>
        <w:t xml:space="preserve">Завдання курсу: </w:t>
      </w:r>
    </w:p>
    <w:p w14:paraId="0080D328" w14:textId="77777777" w:rsidR="005417D4" w:rsidRPr="00C421F1" w:rsidRDefault="005417D4" w:rsidP="005417D4">
      <w:pPr>
        <w:pStyle w:val="a8"/>
        <w:spacing w:after="0"/>
        <w:ind w:left="0" w:firstLine="709"/>
        <w:contextualSpacing/>
        <w:jc w:val="both"/>
        <w:rPr>
          <w:lang w:val="uk-UA"/>
        </w:rPr>
      </w:pPr>
      <w:r w:rsidRPr="00C421F1">
        <w:rPr>
          <w:lang w:val="uk-UA"/>
        </w:rPr>
        <w:t>оволодіння категоріальним апаратом;</w:t>
      </w:r>
    </w:p>
    <w:p w14:paraId="693146B9" w14:textId="77777777" w:rsidR="005417D4" w:rsidRPr="00C421F1" w:rsidRDefault="005417D4" w:rsidP="005417D4">
      <w:pPr>
        <w:pStyle w:val="a8"/>
        <w:spacing w:after="0"/>
        <w:ind w:left="0" w:firstLine="709"/>
        <w:contextualSpacing/>
        <w:jc w:val="both"/>
        <w:rPr>
          <w:lang w:val="uk-UA"/>
        </w:rPr>
      </w:pPr>
      <w:r w:rsidRPr="00C421F1">
        <w:rPr>
          <w:lang w:val="uk-UA"/>
        </w:rPr>
        <w:t>вироблення особливого юридичного мислення, необхідного для засвоєння і застосування права;</w:t>
      </w:r>
    </w:p>
    <w:p w14:paraId="227312F5" w14:textId="77777777" w:rsidR="005417D4" w:rsidRPr="00C421F1" w:rsidRDefault="005417D4" w:rsidP="005417D4">
      <w:pPr>
        <w:pStyle w:val="a8"/>
        <w:spacing w:after="0"/>
        <w:ind w:left="0" w:firstLine="709"/>
        <w:contextualSpacing/>
        <w:jc w:val="both"/>
        <w:rPr>
          <w:lang w:val="uk-UA"/>
        </w:rPr>
      </w:pPr>
      <w:r w:rsidRPr="00C421F1">
        <w:rPr>
          <w:lang w:val="uk-UA"/>
        </w:rPr>
        <w:t>засвоєння змісту нормативно-правових актів та їх тлумачення;</w:t>
      </w:r>
    </w:p>
    <w:p w14:paraId="33AB0796" w14:textId="77777777" w:rsidR="005417D4" w:rsidRPr="00C421F1" w:rsidRDefault="005417D4" w:rsidP="005417D4">
      <w:pPr>
        <w:pStyle w:val="a8"/>
        <w:spacing w:after="0"/>
        <w:ind w:left="0" w:firstLine="709"/>
        <w:contextualSpacing/>
        <w:jc w:val="both"/>
        <w:rPr>
          <w:lang w:val="uk-UA"/>
        </w:rPr>
      </w:pPr>
      <w:r w:rsidRPr="00C421F1">
        <w:rPr>
          <w:lang w:val="uk-UA"/>
        </w:rPr>
        <w:t>вироблення навиків практичного застосування знань.</w:t>
      </w:r>
    </w:p>
    <w:p w14:paraId="434EE361" w14:textId="77777777" w:rsidR="005417D4" w:rsidRPr="00C421F1" w:rsidRDefault="005417D4" w:rsidP="005417D4">
      <w:pPr>
        <w:pStyle w:val="a8"/>
        <w:spacing w:after="0"/>
        <w:ind w:left="0" w:firstLine="709"/>
        <w:contextualSpacing/>
        <w:jc w:val="both"/>
        <w:rPr>
          <w:lang w:val="uk-UA"/>
        </w:rPr>
      </w:pPr>
      <w:r w:rsidRPr="00C421F1">
        <w:rPr>
          <w:lang w:val="uk-UA"/>
        </w:rPr>
        <w:t>Практичні заняття доповнюють лекційний курс та забезпечують поглиблене вивчення більш складних і важливих тем курсу, розвивають уміння самостійно вивчати, аналізувати законодавчі акти, формувати й обґрунтовувати висновки та узагальнення.</w:t>
      </w:r>
    </w:p>
    <w:p w14:paraId="4ECEA817" w14:textId="77777777" w:rsidR="006056CF" w:rsidRPr="00C421F1" w:rsidRDefault="005C7E3A" w:rsidP="006056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C421F1">
        <w:rPr>
          <w:rFonts w:ascii="Times New Roman" w:hAnsi="Times New Roman" w:cs="Times New Roman"/>
        </w:rPr>
        <w:t xml:space="preserve">Основні </w:t>
      </w:r>
      <w:r w:rsidRPr="00C421F1">
        <w:rPr>
          <w:rFonts w:ascii="Times New Roman" w:hAnsi="Times New Roman" w:cs="Times New Roman"/>
          <w:b/>
        </w:rPr>
        <w:t>міждисциплінарні зв’язки</w:t>
      </w:r>
      <w:r w:rsidRPr="00C421F1">
        <w:rPr>
          <w:rFonts w:ascii="Times New Roman" w:hAnsi="Times New Roman" w:cs="Times New Roman"/>
        </w:rPr>
        <w:t xml:space="preserve"> навчальної дисципліни</w:t>
      </w:r>
      <w:r w:rsidR="00C1525B" w:rsidRPr="00C421F1">
        <w:rPr>
          <w:rFonts w:ascii="Times New Roman" w:hAnsi="Times New Roman" w:cs="Times New Roman"/>
        </w:rPr>
        <w:t xml:space="preserve"> </w:t>
      </w:r>
      <w:r w:rsidR="00C1525B" w:rsidRPr="00C421F1">
        <w:rPr>
          <w:rFonts w:ascii="Times New Roman" w:eastAsia="Times New Roman" w:hAnsi="Times New Roman" w:cs="Times New Roman"/>
          <w:b/>
          <w:bCs/>
          <w:color w:val="000000"/>
        </w:rPr>
        <w:t>Блоку освітніх компонентів вільного вибору студента в межах спеціальності «Житлове право» (ВКС)</w:t>
      </w:r>
      <w:r w:rsidRPr="00C421F1">
        <w:rPr>
          <w:rFonts w:ascii="Times New Roman" w:hAnsi="Times New Roman" w:cs="Times New Roman"/>
        </w:rPr>
        <w:t>, яка є інтегральною міжгалузевою дисципліною і має досить тісний зв’язок із усім комплексом правознавчих дисциплін, зокрема має зв’язок з такими компонентами освітньо-професійної програми:</w:t>
      </w:r>
      <w:r w:rsidR="006056CF" w:rsidRPr="00C421F1">
        <w:rPr>
          <w:rFonts w:ascii="Times New Roman" w:hAnsi="Times New Roman" w:cs="Times New Roman"/>
        </w:rPr>
        <w:t xml:space="preserve"> Теорія держави та права (ОК 7), Конституційне право (ОК 16), Трудове право (ОК 27) та ін.</w:t>
      </w:r>
    </w:p>
    <w:p w14:paraId="0659EB37" w14:textId="77777777" w:rsidR="00B56C83" w:rsidRPr="00C421F1" w:rsidRDefault="00B56C83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C421F1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B56C83" w:rsidRPr="00C421F1" w14:paraId="59BAD4A1" w14:textId="77777777" w:rsidTr="00A66DCD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442B" w14:textId="77777777" w:rsidR="00B56C83" w:rsidRPr="00C421F1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421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0FF63" w14:textId="77777777" w:rsidR="00B56C83" w:rsidRPr="00C421F1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421F1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243AB" w14:textId="77777777" w:rsidR="00B56C83" w:rsidRPr="00C421F1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421F1">
              <w:rPr>
                <w:rFonts w:ascii="Times New Roman" w:hAnsi="Times New Roman" w:cs="Times New Roman"/>
                <w:b/>
                <w:sz w:val="22"/>
                <w:szCs w:val="22"/>
              </w:rPr>
              <w:t>заочна форма здобуття освіти</w:t>
            </w:r>
          </w:p>
        </w:tc>
      </w:tr>
      <w:tr w:rsidR="00B56C83" w:rsidRPr="00C421F1" w14:paraId="7A7ADA5A" w14:textId="77777777" w:rsidTr="00A66DCD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18B3" w14:textId="77777777" w:rsidR="00B56C83" w:rsidRPr="00C421F1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421F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CC80AB" w14:textId="77777777" w:rsidR="00B56C83" w:rsidRPr="00C421F1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421F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0DA7D" w14:textId="77777777" w:rsidR="00B56C83" w:rsidRPr="00C421F1" w:rsidRDefault="00B56C83" w:rsidP="00A66DC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421F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B56C83" w:rsidRPr="00C421F1" w14:paraId="0590B736" w14:textId="77777777" w:rsidTr="00A66DCD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B318" w14:textId="77777777" w:rsidR="00B56C83" w:rsidRPr="00C421F1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C421F1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780F" w14:textId="77777777" w:rsidR="00B56C83" w:rsidRPr="00C421F1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421F1">
              <w:rPr>
                <w:rFonts w:ascii="Times New Roman" w:hAnsi="Times New Roman" w:cs="Times New Roman"/>
                <w:b/>
                <w:sz w:val="28"/>
                <w:szCs w:val="28"/>
              </w:rPr>
              <w:t>Вибіркова</w:t>
            </w:r>
          </w:p>
        </w:tc>
      </w:tr>
      <w:tr w:rsidR="00B56C83" w:rsidRPr="00C421F1" w14:paraId="2CAC4844" w14:textId="77777777" w:rsidTr="00A66DCD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4B57" w14:textId="77777777" w:rsidR="00B56C83" w:rsidRPr="00C421F1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0F56" w14:textId="77777777" w:rsidR="00B56C83" w:rsidRPr="00C421F1" w:rsidRDefault="00E72E16" w:rsidP="008A66E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421F1">
              <w:rPr>
                <w:rFonts w:ascii="Times New Roman" w:hAnsi="Times New Roman" w:cs="Times New Roman"/>
              </w:rPr>
              <w:t>7</w:t>
            </w:r>
            <w:r w:rsidR="00B56C83" w:rsidRPr="00C421F1">
              <w:rPr>
                <w:rFonts w:ascii="Times New Roman" w:hAnsi="Times New Roman" w:cs="Times New Roman"/>
              </w:rPr>
              <w:t>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4211" w14:textId="77777777" w:rsidR="00B56C83" w:rsidRPr="00C421F1" w:rsidRDefault="00E72E16" w:rsidP="008A66E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421F1">
              <w:rPr>
                <w:rFonts w:ascii="Times New Roman" w:hAnsi="Times New Roman" w:cs="Times New Roman"/>
              </w:rPr>
              <w:t>7</w:t>
            </w:r>
            <w:r w:rsidR="00B56C83" w:rsidRPr="00C421F1">
              <w:rPr>
                <w:rFonts w:ascii="Times New Roman" w:hAnsi="Times New Roman" w:cs="Times New Roman"/>
              </w:rPr>
              <w:t>-й</w:t>
            </w:r>
          </w:p>
        </w:tc>
      </w:tr>
      <w:tr w:rsidR="00B56C83" w:rsidRPr="00C421F1" w14:paraId="1E5AEB67" w14:textId="77777777" w:rsidTr="00A66DCD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141E" w14:textId="77777777" w:rsidR="00B56C83" w:rsidRPr="00C421F1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C4AC" w14:textId="77777777" w:rsidR="00B56C83" w:rsidRPr="00C421F1" w:rsidRDefault="008A66EF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21F1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56C83" w:rsidRPr="00C421F1" w14:paraId="400DB7AC" w14:textId="77777777" w:rsidTr="00A66DCD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9DFE" w14:textId="77777777" w:rsidR="00B56C83" w:rsidRPr="00C421F1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C421F1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EF5D" w14:textId="77777777" w:rsidR="00B56C83" w:rsidRPr="00C421F1" w:rsidRDefault="008A66EF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421F1"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</w:tr>
      <w:tr w:rsidR="00B56C83" w:rsidRPr="00C421F1" w14:paraId="22454188" w14:textId="77777777" w:rsidTr="00A66DCD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291C" w14:textId="77777777" w:rsidR="00B56C83" w:rsidRPr="00C421F1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421F1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F908" w14:textId="77777777" w:rsidR="00B56C83" w:rsidRPr="00C421F1" w:rsidRDefault="008E5E23" w:rsidP="00CF62C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  <w:r w:rsidR="00CF62CE" w:rsidRPr="00C421F1">
              <w:rPr>
                <w:rFonts w:ascii="Times New Roman" w:hAnsi="Times New Roman" w:cs="Times New Roman"/>
              </w:rPr>
              <w:t>8</w:t>
            </w:r>
            <w:r w:rsidR="008A66EF" w:rsidRPr="00C421F1">
              <w:rPr>
                <w:rFonts w:ascii="Times New Roman" w:hAnsi="Times New Roman" w:cs="Times New Roman"/>
              </w:rPr>
              <w:t xml:space="preserve"> </w:t>
            </w:r>
            <w:r w:rsidR="00B56C83" w:rsidRPr="00C421F1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63EC" w14:textId="21689FAF" w:rsidR="00B56C83" w:rsidRPr="00C421F1" w:rsidRDefault="004558BD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8A66EF" w:rsidRPr="00C421F1">
              <w:rPr>
                <w:rFonts w:ascii="Times New Roman" w:hAnsi="Times New Roman" w:cs="Times New Roman"/>
              </w:rPr>
              <w:t xml:space="preserve"> </w:t>
            </w:r>
            <w:r w:rsidR="00B56C83" w:rsidRPr="00C421F1">
              <w:rPr>
                <w:rFonts w:ascii="Times New Roman" w:hAnsi="Times New Roman" w:cs="Times New Roman"/>
              </w:rPr>
              <w:t>год.</w:t>
            </w:r>
          </w:p>
        </w:tc>
      </w:tr>
      <w:tr w:rsidR="00B56C83" w:rsidRPr="00C421F1" w14:paraId="61615223" w14:textId="77777777" w:rsidTr="00A66DCD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FCE5B" w14:textId="77777777" w:rsidR="00B56C83" w:rsidRPr="00C421F1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Семінарські  / Практичні / Лабораторні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CC4BA1" w14:textId="77777777" w:rsidR="00B56C83" w:rsidRPr="00C421F1" w:rsidRDefault="008A66EF" w:rsidP="00CF62C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  <w:r w:rsidR="00CF62CE" w:rsidRPr="00C421F1">
              <w:rPr>
                <w:rFonts w:ascii="Times New Roman" w:hAnsi="Times New Roman" w:cs="Times New Roman"/>
              </w:rPr>
              <w:t>8</w:t>
            </w:r>
            <w:r w:rsidRPr="00C421F1">
              <w:rPr>
                <w:rFonts w:ascii="Times New Roman" w:hAnsi="Times New Roman" w:cs="Times New Roman"/>
              </w:rPr>
              <w:t xml:space="preserve"> </w:t>
            </w:r>
            <w:r w:rsidR="00B56C83" w:rsidRPr="00C421F1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E3FC6" w14:textId="15D08C4D" w:rsidR="00B56C83" w:rsidRPr="00C421F1" w:rsidRDefault="004558BD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8 </w:t>
            </w:r>
            <w:r w:rsidR="00B56C83" w:rsidRPr="00C421F1">
              <w:rPr>
                <w:rFonts w:ascii="Times New Roman" w:hAnsi="Times New Roman" w:cs="Times New Roman"/>
              </w:rPr>
              <w:t>год.</w:t>
            </w:r>
          </w:p>
        </w:tc>
      </w:tr>
      <w:tr w:rsidR="00C421F1" w:rsidRPr="00C421F1" w14:paraId="063EE8B3" w14:textId="77777777" w:rsidTr="00A66DCD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B1F98" w14:textId="4562A6AB" w:rsidR="00C421F1" w:rsidRPr="00C421F1" w:rsidRDefault="00C421F1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7DC7E" w14:textId="77777777" w:rsidR="00C421F1" w:rsidRPr="00C421F1" w:rsidRDefault="00C421F1" w:rsidP="00CF62C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29230" w14:textId="77777777" w:rsidR="00C421F1" w:rsidRPr="00C421F1" w:rsidRDefault="00C421F1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C83" w:rsidRPr="00C421F1" w14:paraId="7366E8F6" w14:textId="77777777" w:rsidTr="00A66DCD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064B" w14:textId="77777777" w:rsidR="00B56C83" w:rsidRPr="00C421F1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421F1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5592" w14:textId="77777777" w:rsidR="00B56C83" w:rsidRPr="00C421F1" w:rsidRDefault="00CF62CE" w:rsidP="008E5E2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C421F1">
              <w:rPr>
                <w:rFonts w:ascii="Times New Roman" w:hAnsi="Times New Roman" w:cs="Times New Roman"/>
              </w:rPr>
              <w:t>34</w:t>
            </w:r>
            <w:r w:rsidR="008A66EF" w:rsidRPr="00C421F1">
              <w:rPr>
                <w:rFonts w:ascii="Times New Roman" w:hAnsi="Times New Roman" w:cs="Times New Roman"/>
              </w:rPr>
              <w:t xml:space="preserve"> </w:t>
            </w:r>
            <w:r w:rsidR="00B56C83" w:rsidRPr="00C421F1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924A" w14:textId="1AE3B185" w:rsidR="00B56C83" w:rsidRPr="00C421F1" w:rsidRDefault="004558BD" w:rsidP="00C14E6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</w:t>
            </w:r>
            <w:r w:rsidR="008A66EF" w:rsidRPr="00C421F1">
              <w:rPr>
                <w:rFonts w:ascii="Times New Roman" w:hAnsi="Times New Roman" w:cs="Times New Roman"/>
              </w:rPr>
              <w:t xml:space="preserve"> </w:t>
            </w:r>
            <w:r w:rsidR="00B56C83" w:rsidRPr="00C421F1">
              <w:rPr>
                <w:rFonts w:ascii="Times New Roman" w:hAnsi="Times New Roman" w:cs="Times New Roman"/>
              </w:rPr>
              <w:t>год.</w:t>
            </w:r>
          </w:p>
        </w:tc>
      </w:tr>
      <w:tr w:rsidR="00B56C83" w:rsidRPr="00C421F1" w14:paraId="1D46762D" w14:textId="77777777" w:rsidTr="00FE0754">
        <w:trPr>
          <w:trHeight w:val="3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1B87" w14:textId="77777777" w:rsidR="00B56C83" w:rsidRPr="00C421F1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421F1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F51E" w14:textId="77777777" w:rsidR="00C14E6B" w:rsidRPr="00C421F1" w:rsidRDefault="00C14E6B" w:rsidP="00A66DCD">
            <w:pPr>
              <w:rPr>
                <w:rFonts w:ascii="Times New Roman" w:hAnsi="Times New Roman" w:cs="Times New Roman"/>
                <w:color w:val="232333"/>
                <w:spacing w:val="5"/>
                <w:shd w:val="clear" w:color="auto" w:fill="FFFFFF"/>
              </w:rPr>
            </w:pPr>
            <w:r w:rsidRPr="00C421F1">
              <w:rPr>
                <w:rFonts w:ascii="Times New Roman" w:hAnsi="Times New Roman" w:cs="Times New Roman"/>
                <w:bCs/>
                <w:i/>
                <w:lang w:val="en-US"/>
              </w:rPr>
              <w:t xml:space="preserve">zoom </w:t>
            </w:r>
            <w:r w:rsidRPr="00C421F1">
              <w:rPr>
                <w:rFonts w:ascii="Times New Roman" w:hAnsi="Times New Roman" w:cs="Times New Roman"/>
                <w:color w:val="232333"/>
                <w:spacing w:val="5"/>
                <w:shd w:val="clear" w:color="auto" w:fill="FFFFFF"/>
              </w:rPr>
              <w:t>812 0772 8921</w:t>
            </w:r>
            <w:r w:rsidRPr="00C421F1">
              <w:rPr>
                <w:rFonts w:ascii="Times New Roman" w:hAnsi="Times New Roman" w:cs="Times New Roman"/>
                <w:color w:val="232333"/>
                <w:spacing w:val="5"/>
                <w:shd w:val="clear" w:color="auto" w:fill="FFFFFF"/>
                <w:lang w:val="en-US"/>
              </w:rPr>
              <w:t xml:space="preserve"> </w:t>
            </w:r>
            <w:r w:rsidRPr="00C421F1">
              <w:rPr>
                <w:rFonts w:ascii="Times New Roman" w:hAnsi="Times New Roman" w:cs="Times New Roman"/>
                <w:color w:val="232333"/>
                <w:spacing w:val="5"/>
                <w:shd w:val="clear" w:color="auto" w:fill="FFFFFF"/>
              </w:rPr>
              <w:t>777888</w:t>
            </w:r>
          </w:p>
          <w:p w14:paraId="4FE84907" w14:textId="77777777" w:rsidR="00CF62CE" w:rsidRPr="00C421F1" w:rsidRDefault="007028D3" w:rsidP="00A66DC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421F1">
              <w:rPr>
                <w:rFonts w:ascii="Times New Roman" w:hAnsi="Times New Roman" w:cs="Times New Roman"/>
                <w:color w:val="232333"/>
                <w:spacing w:val="5"/>
                <w:shd w:val="clear" w:color="auto" w:fill="FFFFFF"/>
                <w:lang w:val="en-US"/>
              </w:rPr>
              <w:t>htpps://</w:t>
            </w:r>
            <w:r w:rsidR="00FE0754" w:rsidRPr="00C421F1">
              <w:rPr>
                <w:rFonts w:ascii="Times New Roman" w:hAnsi="Times New Roman" w:cs="Times New Roman"/>
                <w:color w:val="232333"/>
                <w:spacing w:val="5"/>
                <w:shd w:val="clear" w:color="auto" w:fill="FFFFFF"/>
                <w:lang w:val="en-US"/>
              </w:rPr>
              <w:t>meet.google.com/pev-ybsa-ouj</w:t>
            </w:r>
          </w:p>
        </w:tc>
      </w:tr>
      <w:tr w:rsidR="00B56C83" w:rsidRPr="00C421F1" w14:paraId="612501B6" w14:textId="77777777" w:rsidTr="00A66DCD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4DA7" w14:textId="77777777" w:rsidR="00B56C83" w:rsidRPr="00C421F1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lastRenderedPageBreak/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C713" w14:textId="77777777" w:rsidR="00B56C83" w:rsidRPr="00C421F1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1F1">
              <w:rPr>
                <w:rFonts w:ascii="Times New Roman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B56C83" w:rsidRPr="00C421F1" w14:paraId="17AB7F60" w14:textId="77777777" w:rsidTr="00A66DCD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8CD7" w14:textId="77777777" w:rsidR="00B56C83" w:rsidRPr="00C421F1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Посилання на електронний курс у СЕЗН ЗНУ (платформа </w:t>
            </w:r>
            <w:proofErr w:type="spellStart"/>
            <w:r w:rsidRPr="00C421F1">
              <w:rPr>
                <w:rFonts w:ascii="Times New Roman" w:hAnsi="Times New Roman" w:cs="Times New Roman"/>
              </w:rPr>
              <w:t>Moodle</w:t>
            </w:r>
            <w:proofErr w:type="spellEnd"/>
            <w:r w:rsidRPr="00C421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F942" w14:textId="77777777" w:rsidR="008E5E23" w:rsidRPr="00C421F1" w:rsidRDefault="008E5E23" w:rsidP="008E5E23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C421F1">
              <w:rPr>
                <w:rFonts w:ascii="Times New Roman" w:hAnsi="Times New Roman" w:cs="Times New Roman"/>
              </w:rPr>
              <w:t>https://moodle.znu.edu.ua/course/view.php?id=7664</w:t>
            </w:r>
          </w:p>
          <w:p w14:paraId="5C893B0E" w14:textId="77777777" w:rsidR="00B56C83" w:rsidRPr="00C421F1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423FF2" w14:textId="77777777" w:rsidR="00B56C83" w:rsidRPr="00C421F1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6D9BF7FC" w14:textId="77777777" w:rsidR="00B56C83" w:rsidRPr="00C421F1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C421F1">
        <w:rPr>
          <w:rFonts w:ascii="Times New Roman" w:hAnsi="Times New Roman" w:cs="Times New Roman"/>
          <w:b/>
          <w:bCs/>
          <w:sz w:val="28"/>
        </w:rPr>
        <w:t>2. Методи досягнення з</w:t>
      </w:r>
      <w:r w:rsidRPr="00C421F1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C421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1F1">
        <w:rPr>
          <w:rFonts w:ascii="Times New Roman" w:hAnsi="Times New Roman" w:cs="Times New Roman"/>
          <w:b/>
          <w:bCs/>
          <w:sz w:val="28"/>
        </w:rPr>
        <w:t xml:space="preserve">компетентностей і результатів навчання </w:t>
      </w:r>
    </w:p>
    <w:p w14:paraId="13856CEB" w14:textId="77777777" w:rsidR="00B56C83" w:rsidRPr="00C421F1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3792"/>
      </w:tblGrid>
      <w:tr w:rsidR="00B56C83" w:rsidRPr="00C421F1" w14:paraId="580904B3" w14:textId="77777777" w:rsidTr="00413CE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3C48" w14:textId="77777777" w:rsidR="00B56C83" w:rsidRPr="00C421F1" w:rsidRDefault="00B56C83" w:rsidP="00A66DCD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C421F1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14:paraId="04053F85" w14:textId="77777777" w:rsidR="00B56C83" w:rsidRPr="00C421F1" w:rsidRDefault="00B56C83" w:rsidP="00A66DCD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C421F1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  <w:p w14:paraId="58628EFB" w14:textId="77777777" w:rsidR="00B56C83" w:rsidRPr="00C421F1" w:rsidRDefault="00B56C83" w:rsidP="00A66DC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2B53" w14:textId="77777777" w:rsidR="00B56C83" w:rsidRPr="00C421F1" w:rsidRDefault="00B56C83" w:rsidP="00FF0120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C421F1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FE93" w14:textId="77777777" w:rsidR="00B56C83" w:rsidRPr="00C421F1" w:rsidRDefault="00B56C83" w:rsidP="00A66DC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421F1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B56C83" w:rsidRPr="00C421F1" w14:paraId="15B37536" w14:textId="77777777" w:rsidTr="00413CE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2D0" w14:textId="77777777" w:rsidR="00B56C83" w:rsidRPr="00C421F1" w:rsidRDefault="00B56C83" w:rsidP="00A66DC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C421F1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72F6" w14:textId="77777777" w:rsidR="00B56C83" w:rsidRPr="00C421F1" w:rsidRDefault="00B56C83" w:rsidP="00A66DC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C421F1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0257" w14:textId="77777777" w:rsidR="00B56C83" w:rsidRPr="00C421F1" w:rsidRDefault="00B56C83" w:rsidP="00A66DC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C421F1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3</w:t>
            </w:r>
          </w:p>
        </w:tc>
      </w:tr>
      <w:tr w:rsidR="00B56C83" w:rsidRPr="00C421F1" w14:paraId="67D374A0" w14:textId="77777777" w:rsidTr="00413CE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5589" w14:textId="77777777" w:rsidR="00460568" w:rsidRPr="00C421F1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Визначати переконливість аргументів у процесі оцінки заздалегідь невідомих умов та обставин. </w:t>
            </w:r>
          </w:p>
          <w:p w14:paraId="5B723618" w14:textId="77777777" w:rsidR="00460568" w:rsidRPr="00C421F1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Здійснювати аналіз суспільних процесів у контексті аналізованої проблеми і демонструвати власне бачення шляхів її розв’язання. </w:t>
            </w:r>
          </w:p>
          <w:p w14:paraId="479221F1" w14:textId="77777777" w:rsidR="00460568" w:rsidRPr="00C421F1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Проводити збір і інтегрований аналіз матеріалів з різних джерел. </w:t>
            </w:r>
          </w:p>
          <w:p w14:paraId="4C2CF19E" w14:textId="77777777" w:rsidR="00460568" w:rsidRPr="00C421F1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Формулювати власні обґрунтовані судження на основі аналізу відомої проблеми. </w:t>
            </w:r>
          </w:p>
          <w:p w14:paraId="733E16C8" w14:textId="77777777" w:rsidR="00460568" w:rsidRPr="00C421F1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Давати короткий висновок щодо окремих фактичних обставин (даних) з достатньою обґрунтованістю. </w:t>
            </w:r>
          </w:p>
          <w:p w14:paraId="2FFCF570" w14:textId="77777777" w:rsidR="00460568" w:rsidRPr="00C421F1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Оцінювати недоліки і переваги аргументів, аналізуючи відому проблему. </w:t>
            </w:r>
          </w:p>
          <w:p w14:paraId="16608A0E" w14:textId="77777777" w:rsidR="00460568" w:rsidRPr="00C421F1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Складати та узгоджувати план власного дослідження і самостійно збирати матеріали за визначеними джерелами. </w:t>
            </w:r>
          </w:p>
          <w:p w14:paraId="109CEFB0" w14:textId="77777777" w:rsidR="00460568" w:rsidRPr="00C421F1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Використовувати різноманітні інформаційні джерела для повного та всебічного встановлення певних обставин. </w:t>
            </w:r>
          </w:p>
          <w:p w14:paraId="6FA3FA0B" w14:textId="77777777" w:rsidR="00460568" w:rsidRPr="00C421F1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Самостійно визначати ті обставини, у з’ясуванні яких потрібна допомога, і діяти відповідно до отриманих рекомендацій. </w:t>
            </w:r>
          </w:p>
          <w:p w14:paraId="00BC604D" w14:textId="77777777" w:rsidR="00460568" w:rsidRPr="00C421F1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Вільно спілкуватися державною та іноземною мовами як усно, так і письмово, правильно вживаючи правничу термінологію. </w:t>
            </w:r>
          </w:p>
          <w:p w14:paraId="55C71774" w14:textId="77777777" w:rsidR="00460568" w:rsidRPr="00C421F1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Володіти базовими навичками риторики. </w:t>
            </w:r>
          </w:p>
          <w:p w14:paraId="51DBA0CC" w14:textId="77777777" w:rsidR="00460568" w:rsidRPr="00C421F1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lastRenderedPageBreak/>
              <w:t xml:space="preserve">Доносити до респондента матеріал з певної проблематики доступно і зрозуміло. </w:t>
            </w:r>
          </w:p>
          <w:p w14:paraId="71B48760" w14:textId="77777777" w:rsidR="00460568" w:rsidRPr="00C421F1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Пояснювати характер певних подій та процесів з розумінням професійного та суспільного контексту </w:t>
            </w:r>
          </w:p>
          <w:p w14:paraId="35BA62D7" w14:textId="77777777" w:rsidR="00460568" w:rsidRPr="00C421F1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Належно використовувати статистичну інформацію, отриману з першоджерел та вторинних джерел для своєї професійної діяльності. </w:t>
            </w:r>
          </w:p>
          <w:p w14:paraId="4A6E9A69" w14:textId="77777777" w:rsidR="00460568" w:rsidRPr="00C421F1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Вільно використовувати для професійної діяльності доступні інформаційні технології і бази даних. </w:t>
            </w:r>
          </w:p>
          <w:p w14:paraId="102692DA" w14:textId="77777777" w:rsidR="00460568" w:rsidRPr="00C421F1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Демонструвати вміння користуватися комп’ютерними програмами, необхідними у професійній діяльності. </w:t>
            </w:r>
          </w:p>
          <w:p w14:paraId="32DC6D78" w14:textId="77777777" w:rsidR="00460568" w:rsidRPr="00C421F1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Працювати в групі, формуючи власний внесок у виконання завдань групи. </w:t>
            </w:r>
          </w:p>
          <w:p w14:paraId="4D6057E1" w14:textId="77777777" w:rsidR="00460568" w:rsidRPr="00C421F1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Виявляти знання і розуміння основних сучасних правових доктрин, цінностей та принципів функціонування національної правової системи. </w:t>
            </w:r>
          </w:p>
          <w:p w14:paraId="041830ED" w14:textId="77777777" w:rsidR="00460568" w:rsidRPr="00C421F1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Демонструвати необхідні знання та розуміння сутності та змісту основних правових інститутів і норм фундаментальних галузей права. </w:t>
            </w:r>
          </w:p>
          <w:p w14:paraId="2F19B3F0" w14:textId="77777777" w:rsidR="00460568" w:rsidRPr="00C421F1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Пояснювати природу та зміст основних правових явищ і процесів. </w:t>
            </w:r>
          </w:p>
          <w:p w14:paraId="0818CEBD" w14:textId="77777777" w:rsidR="00460568" w:rsidRPr="00C421F1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Застосовувати набуті знання у різних правових ситуаціях, виокремлювати юридично значущі факти і формувати обґрунтовані правові висновки. </w:t>
            </w:r>
          </w:p>
          <w:p w14:paraId="3ABFE640" w14:textId="77777777" w:rsidR="00460568" w:rsidRPr="00C421F1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Готувати </w:t>
            </w:r>
            <w:proofErr w:type="spellStart"/>
            <w:r w:rsidRPr="00C421F1">
              <w:rPr>
                <w:rFonts w:ascii="Times New Roman" w:hAnsi="Times New Roman" w:cs="Times New Roman"/>
              </w:rPr>
              <w:t>проекти</w:t>
            </w:r>
            <w:proofErr w:type="spellEnd"/>
            <w:r w:rsidRPr="00C421F1">
              <w:rPr>
                <w:rFonts w:ascii="Times New Roman" w:hAnsi="Times New Roman" w:cs="Times New Roman"/>
              </w:rPr>
              <w:t xml:space="preserve"> необхідних актів застосування права відповідно до правового висновку зробленого у різних правових ситуаціях. </w:t>
            </w:r>
          </w:p>
          <w:p w14:paraId="6EF10AED" w14:textId="77777777" w:rsidR="00B56C83" w:rsidRPr="00C421F1" w:rsidRDefault="00460568" w:rsidP="004605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421F1">
              <w:rPr>
                <w:rFonts w:ascii="Times New Roman" w:hAnsi="Times New Roman" w:cs="Times New Roman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1298" w14:textId="2CCA4E2E" w:rsidR="00413CEE" w:rsidRPr="00C421F1" w:rsidRDefault="00413CEE" w:rsidP="00413CEE">
            <w:pPr>
              <w:jc w:val="both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lastRenderedPageBreak/>
              <w:t xml:space="preserve">Навчання здійснюється шляхом засвоєння теоретичного лекційного матеріалу на лекціях та шляхом підготовки до практичних занять, на яких обговорюються питання теми, вирішуються практичні завдання та задачі, висловлюються позиції з наукових (теоретичних) та практичних питань; здійснюються публічні виступи та презентуються власні презентації </w:t>
            </w:r>
            <w:r w:rsidR="00C421F1">
              <w:rPr>
                <w:rFonts w:ascii="Times New Roman" w:hAnsi="Times New Roman" w:cs="Times New Roman"/>
              </w:rPr>
              <w:t>студентів</w:t>
            </w:r>
            <w:r w:rsidRPr="00C421F1">
              <w:rPr>
                <w:rFonts w:ascii="Times New Roman" w:hAnsi="Times New Roman" w:cs="Times New Roman"/>
              </w:rPr>
              <w:t xml:space="preserve"> з певної теми.</w:t>
            </w:r>
          </w:p>
          <w:p w14:paraId="31FF2BA9" w14:textId="297C73C6" w:rsidR="00413CEE" w:rsidRPr="00C421F1" w:rsidRDefault="00413CEE" w:rsidP="00413CEE">
            <w:pPr>
              <w:jc w:val="both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Поглиблене засвоєння матеріалу </w:t>
            </w:r>
            <w:r w:rsidRPr="00C421F1">
              <w:rPr>
                <w:rFonts w:ascii="Times New Roman" w:hAnsi="Times New Roman" w:cs="Times New Roman"/>
              </w:rPr>
              <w:lastRenderedPageBreak/>
              <w:t xml:space="preserve">досягається шляхом виконання </w:t>
            </w:r>
            <w:r w:rsidR="00C421F1">
              <w:rPr>
                <w:rFonts w:ascii="Times New Roman" w:hAnsi="Times New Roman" w:cs="Times New Roman"/>
              </w:rPr>
              <w:t>студентами</w:t>
            </w:r>
            <w:r w:rsidRPr="00C421F1">
              <w:rPr>
                <w:rFonts w:ascii="Times New Roman" w:hAnsi="Times New Roman" w:cs="Times New Roman"/>
              </w:rPr>
              <w:t xml:space="preserve"> додаткових видів робіт, зокрема, підготовки та виступів на конференціях та публікаціях тез конференцій, підготовки презентацій та публічних виступів за тематикою курсу дисципліни, підготовки рефератів та есе. </w:t>
            </w:r>
          </w:p>
          <w:p w14:paraId="253AAF17" w14:textId="77777777" w:rsidR="00413CEE" w:rsidRPr="00C421F1" w:rsidRDefault="00413CEE" w:rsidP="00413CEE">
            <w:pPr>
              <w:jc w:val="both"/>
              <w:rPr>
                <w:rFonts w:ascii="Times New Roman" w:hAnsi="Times New Roman" w:cs="Times New Roman"/>
              </w:rPr>
            </w:pPr>
          </w:p>
          <w:p w14:paraId="575BBDC6" w14:textId="77777777" w:rsidR="00413CEE" w:rsidRPr="00C421F1" w:rsidRDefault="00413CEE" w:rsidP="00413CEE">
            <w:pPr>
              <w:jc w:val="both"/>
              <w:rPr>
                <w:rFonts w:ascii="Times New Roman" w:hAnsi="Times New Roman" w:cs="Times New Roman"/>
              </w:rPr>
            </w:pPr>
          </w:p>
          <w:p w14:paraId="758C4C83" w14:textId="77777777" w:rsidR="00413CEE" w:rsidRPr="00C421F1" w:rsidRDefault="00413CEE" w:rsidP="00413CEE">
            <w:pPr>
              <w:jc w:val="both"/>
              <w:rPr>
                <w:rFonts w:ascii="Times New Roman" w:hAnsi="Times New Roman" w:cs="Times New Roman"/>
              </w:rPr>
            </w:pPr>
          </w:p>
          <w:p w14:paraId="226039E6" w14:textId="77777777" w:rsidR="00B56C83" w:rsidRPr="00C421F1" w:rsidRDefault="00413CEE" w:rsidP="00413CE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421F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ED37" w14:textId="77777777" w:rsidR="00FF0120" w:rsidRPr="00C421F1" w:rsidRDefault="00FF0120" w:rsidP="00FF0120">
            <w:pPr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</w:pPr>
            <w:proofErr w:type="spellStart"/>
            <w:r w:rsidRPr="00C421F1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lastRenderedPageBreak/>
              <w:t>Поточні</w:t>
            </w:r>
            <w:proofErr w:type="spellEnd"/>
            <w:r w:rsidRPr="00C421F1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 xml:space="preserve"> </w:t>
            </w:r>
            <w:proofErr w:type="spellStart"/>
            <w:r w:rsidRPr="00C421F1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>контрольні</w:t>
            </w:r>
            <w:proofErr w:type="spellEnd"/>
            <w:r w:rsidRPr="00C421F1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 xml:space="preserve"> заходи (</w:t>
            </w:r>
            <w:proofErr w:type="spellStart"/>
            <w:r w:rsidRPr="00C421F1">
              <w:rPr>
                <w:rFonts w:ascii="Times New Roman" w:hAnsi="Times New Roman" w:cs="Times New Roman"/>
                <w:b/>
                <w:i/>
                <w:u w:val="single"/>
              </w:rPr>
              <w:t>max</w:t>
            </w:r>
            <w:proofErr w:type="spellEnd"/>
            <w:r w:rsidRPr="00C421F1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 xml:space="preserve"> 60</w:t>
            </w:r>
            <w:r w:rsidRPr="00C421F1">
              <w:rPr>
                <w:rFonts w:ascii="Times New Roman" w:hAnsi="Times New Roman" w:cs="Times New Roman"/>
                <w:b/>
                <w:i/>
                <w:u w:val="single"/>
              </w:rPr>
              <w:t xml:space="preserve"> балів</w:t>
            </w:r>
            <w:r w:rsidRPr="00C421F1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>):</w:t>
            </w:r>
          </w:p>
          <w:p w14:paraId="0C2E4DD2" w14:textId="77777777" w:rsidR="00FF0120" w:rsidRPr="00C421F1" w:rsidRDefault="00FF0120" w:rsidP="00413CE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421F1">
              <w:rPr>
                <w:rFonts w:ascii="Times New Roman" w:hAnsi="Times New Roman" w:cs="Times New Roman"/>
                <w:iCs/>
              </w:rPr>
              <w:t xml:space="preserve">Поточний контроль передбачає такі </w:t>
            </w:r>
            <w:r w:rsidRPr="00C421F1">
              <w:rPr>
                <w:rFonts w:ascii="Times New Roman" w:hAnsi="Times New Roman" w:cs="Times New Roman"/>
                <w:b/>
                <w:i/>
                <w:iCs/>
              </w:rPr>
              <w:t>теоретичні</w:t>
            </w:r>
            <w:r w:rsidRPr="00C421F1">
              <w:rPr>
                <w:rFonts w:ascii="Times New Roman" w:hAnsi="Times New Roman" w:cs="Times New Roman"/>
                <w:iCs/>
              </w:rPr>
              <w:t xml:space="preserve"> завдання:</w:t>
            </w:r>
          </w:p>
          <w:p w14:paraId="676C27E9" w14:textId="77777777" w:rsidR="00FF0120" w:rsidRPr="00C421F1" w:rsidRDefault="00FF0120" w:rsidP="00413CEE">
            <w:pPr>
              <w:widowControl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C421F1">
              <w:rPr>
                <w:rFonts w:ascii="Times New Roman" w:hAnsi="Times New Roman" w:cs="Times New Roman"/>
                <w:iCs/>
              </w:rPr>
              <w:t xml:space="preserve">Усне опитування і обговорення питань теми. </w:t>
            </w:r>
          </w:p>
          <w:p w14:paraId="3AAB7E2C" w14:textId="77777777" w:rsidR="00FF0120" w:rsidRPr="00C421F1" w:rsidRDefault="00FF0120" w:rsidP="00615A1B">
            <w:pPr>
              <w:ind w:firstLine="345"/>
              <w:jc w:val="both"/>
              <w:rPr>
                <w:rFonts w:ascii="Times New Roman" w:hAnsi="Times New Roman" w:cs="Times New Roman"/>
                <w:iCs/>
              </w:rPr>
            </w:pPr>
            <w:r w:rsidRPr="00C421F1">
              <w:rPr>
                <w:rFonts w:ascii="Times New Roman" w:hAnsi="Times New Roman" w:cs="Times New Roman"/>
                <w:iCs/>
              </w:rPr>
              <w:t xml:space="preserve">Поточний контроль передбачає такі </w:t>
            </w:r>
            <w:r w:rsidRPr="00C421F1">
              <w:rPr>
                <w:rFonts w:ascii="Times New Roman" w:hAnsi="Times New Roman" w:cs="Times New Roman"/>
                <w:b/>
                <w:i/>
                <w:iCs/>
              </w:rPr>
              <w:t>практичні</w:t>
            </w:r>
            <w:r w:rsidRPr="00C421F1">
              <w:rPr>
                <w:rFonts w:ascii="Times New Roman" w:hAnsi="Times New Roman" w:cs="Times New Roman"/>
                <w:iCs/>
              </w:rPr>
              <w:t xml:space="preserve"> завдання:</w:t>
            </w:r>
          </w:p>
          <w:p w14:paraId="60143BF1" w14:textId="77777777" w:rsidR="00FF0120" w:rsidRPr="00C421F1" w:rsidRDefault="00FF0120" w:rsidP="00413CEE">
            <w:pPr>
              <w:widowControl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C421F1">
              <w:rPr>
                <w:rFonts w:ascii="Times New Roman" w:hAnsi="Times New Roman" w:cs="Times New Roman"/>
                <w:iCs/>
              </w:rPr>
              <w:t>Вирішення задач.</w:t>
            </w:r>
          </w:p>
          <w:p w14:paraId="034C8437" w14:textId="26724CFF" w:rsidR="00FF0120" w:rsidRPr="00C421F1" w:rsidRDefault="00FF0120" w:rsidP="00413CEE">
            <w:pPr>
              <w:widowControl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C421F1">
              <w:rPr>
                <w:rFonts w:ascii="Times New Roman" w:hAnsi="Times New Roman" w:cs="Times New Roman"/>
                <w:iCs/>
              </w:rPr>
              <w:t>Обговорення змісту та підготовка власних тез доповідей, статей і досліджень.</w:t>
            </w:r>
          </w:p>
          <w:p w14:paraId="2978E888" w14:textId="77777777" w:rsidR="00FF0120" w:rsidRDefault="00FF0120" w:rsidP="00413CEE">
            <w:pPr>
              <w:widowControl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C421F1">
              <w:rPr>
                <w:rFonts w:ascii="Times New Roman" w:hAnsi="Times New Roman" w:cs="Times New Roman"/>
                <w:iCs/>
              </w:rPr>
              <w:t>Презентація власних досліджень.</w:t>
            </w:r>
          </w:p>
          <w:p w14:paraId="09CDA5EA" w14:textId="7A85BFB7" w:rsidR="005C2538" w:rsidRPr="00615A1B" w:rsidRDefault="005C2538" w:rsidP="005C2538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Cs/>
              </w:rPr>
            </w:pPr>
            <w:r w:rsidRPr="00615A1B">
              <w:rPr>
                <w:rFonts w:ascii="Times New Roman" w:hAnsi="Times New Roman" w:cs="Times New Roman"/>
                <w:b/>
                <w:i/>
                <w:iCs/>
              </w:rPr>
              <w:t xml:space="preserve">Тестування </w:t>
            </w:r>
            <w:r w:rsidRPr="00615A1B">
              <w:rPr>
                <w:rFonts w:ascii="Times New Roman" w:hAnsi="Times New Roman" w:cs="Times New Roman"/>
                <w:b/>
                <w:i/>
              </w:rPr>
              <w:t xml:space="preserve">в </w:t>
            </w:r>
            <w:r w:rsidRPr="00615A1B">
              <w:rPr>
                <w:rFonts w:ascii="Times New Roman" w:hAnsi="Times New Roman" w:cs="Times New Roman"/>
                <w:b/>
                <w:i/>
                <w:lang w:val="en-US"/>
              </w:rPr>
              <w:t>Moodle</w:t>
            </w:r>
            <w:r w:rsidRPr="00615A1B">
              <w:rPr>
                <w:rFonts w:ascii="Times New Roman" w:hAnsi="Times New Roman" w:cs="Times New Roman"/>
                <w:b/>
                <w:i/>
              </w:rPr>
              <w:t xml:space="preserve"> до змістових модулів</w:t>
            </w:r>
          </w:p>
          <w:p w14:paraId="1E7D65E1" w14:textId="77777777" w:rsidR="00FF0120" w:rsidRPr="00615A1B" w:rsidRDefault="00FF0120" w:rsidP="00413CE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15A1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Додаткові види роботи:</w:t>
            </w:r>
          </w:p>
          <w:p w14:paraId="4BBA2342" w14:textId="43BE086C" w:rsidR="00FF0120" w:rsidRPr="00C421F1" w:rsidRDefault="00FF0120" w:rsidP="00413CE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C421F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Індивідуальне письмове завдання</w:t>
            </w:r>
            <w:r w:rsidRPr="00C421F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у вигляді </w:t>
            </w:r>
            <w:r w:rsidR="005C2538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презентації, </w:t>
            </w:r>
            <w:r w:rsidRPr="00C421F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реферату, </w:t>
            </w:r>
            <w:proofErr w:type="spellStart"/>
            <w:r w:rsidRPr="00C421F1">
              <w:rPr>
                <w:rFonts w:ascii="Times New Roman" w:hAnsi="Times New Roman" w:cs="Times New Roman"/>
                <w:i/>
                <w:iCs/>
                <w:color w:val="000000"/>
              </w:rPr>
              <w:t>аргументативного</w:t>
            </w:r>
            <w:proofErr w:type="spellEnd"/>
            <w:r w:rsidRPr="00C421F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есе чи написання та публікації тез конференції (</w:t>
            </w:r>
            <w:proofErr w:type="spellStart"/>
            <w:r w:rsidRPr="00C421F1">
              <w:rPr>
                <w:rFonts w:ascii="Times New Roman" w:hAnsi="Times New Roman" w:cs="Times New Roman"/>
                <w:i/>
                <w:iCs/>
                <w:color w:val="000000"/>
              </w:rPr>
              <w:t>max</w:t>
            </w:r>
            <w:proofErr w:type="spellEnd"/>
            <w:r w:rsidRPr="00C421F1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 12 </w:t>
            </w:r>
            <w:r w:rsidRPr="00C421F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балів) виконується за бажанням студента. Теми </w:t>
            </w:r>
            <w:r w:rsidR="005C2538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презентацій, </w:t>
            </w:r>
            <w:r w:rsidRPr="00C421F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рефератів, есе, тез конференції на вибір студента зазначені у планах практичних завдань у розділі «Індивідуальне письмове завдання». Гранична кількість індивідуальних письмових завдань – не більше 1 за семестр. Усі письмові завдання подаються виключно через платформу </w:t>
            </w:r>
            <w:proofErr w:type="spellStart"/>
            <w:r w:rsidRPr="00C421F1">
              <w:rPr>
                <w:rFonts w:ascii="Times New Roman" w:hAnsi="Times New Roman" w:cs="Times New Roman"/>
                <w:i/>
                <w:iCs/>
                <w:color w:val="000000"/>
              </w:rPr>
              <w:t>Moodle</w:t>
            </w:r>
            <w:proofErr w:type="spellEnd"/>
            <w:r w:rsidRPr="00C421F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. </w:t>
            </w:r>
          </w:p>
          <w:p w14:paraId="0FC8B779" w14:textId="2C5A81A7" w:rsidR="005C2538" w:rsidRDefault="005C2538" w:rsidP="00413CE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Презентація </w:t>
            </w:r>
            <w:r w:rsidRPr="005C2538">
              <w:rPr>
                <w:rFonts w:ascii="Times New Roman" w:hAnsi="Times New Roman" w:cs="Times New Roman"/>
                <w:i/>
                <w:iCs/>
                <w:color w:val="000000"/>
              </w:rPr>
              <w:t>на обрану тему,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C421F1">
              <w:rPr>
                <w:rFonts w:ascii="Times New Roman" w:hAnsi="Times New Roman" w:cs="Times New Roman"/>
              </w:rPr>
              <w:t>підготовлен</w:t>
            </w:r>
            <w:r>
              <w:rPr>
                <w:rFonts w:ascii="Times New Roman" w:hAnsi="Times New Roman" w:cs="Times New Roman"/>
              </w:rPr>
              <w:t>а</w:t>
            </w:r>
            <w:r w:rsidRPr="00C421F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C421F1">
              <w:rPr>
                <w:rFonts w:ascii="Times New Roman" w:hAnsi="Times New Roman" w:cs="Times New Roman"/>
              </w:rPr>
              <w:t>Power</w:t>
            </w:r>
            <w:proofErr w:type="spellEnd"/>
            <w:r w:rsidRPr="00C421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1F1">
              <w:rPr>
                <w:rFonts w:ascii="Times New Roman" w:hAnsi="Times New Roman" w:cs="Times New Roman"/>
              </w:rPr>
              <w:t>Point</w:t>
            </w:r>
            <w:proofErr w:type="spellEnd"/>
            <w:r w:rsidRPr="00C421F1">
              <w:rPr>
                <w:rFonts w:ascii="Times New Roman" w:hAnsi="Times New Roman" w:cs="Times New Roman"/>
              </w:rPr>
              <w:t xml:space="preserve"> форматі, до 15 слайдів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EE76F7F" w14:textId="03FCAEC0" w:rsidR="00FF0120" w:rsidRPr="00C421F1" w:rsidRDefault="00FF0120" w:rsidP="00413CE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Cs/>
              </w:rPr>
            </w:pPr>
            <w:r w:rsidRPr="00C421F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Реферат</w:t>
            </w:r>
            <w:r w:rsidRPr="00C421F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передбачає реферування (стислий переказ основних положень, дотичних до теми) двох актуальних (опублікованих не раніше ніж за 5 років та таких, що мають високий індекс цитування) наукових статей, опублікованих у зарубіжних фахових виданнях мовою, яку вивчає студент. Обсяг реферату – до 5000 знаків. Пряме цитування реферованих джерел заборонене. Перелік реферованих джерел оформлюється за зразком:</w:t>
            </w:r>
          </w:p>
          <w:p w14:paraId="4FAD30C7" w14:textId="77777777" w:rsidR="0050283B" w:rsidRPr="00C421F1" w:rsidRDefault="0050283B" w:rsidP="0050283B">
            <w:pPr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C421F1">
              <w:rPr>
                <w:rFonts w:ascii="Times New Roman" w:hAnsi="Times New Roman" w:cs="Times New Roman"/>
                <w:u w:val="single"/>
              </w:rPr>
              <w:t>https://moodle.znu.edu.ua/course/view.php?id=7664</w:t>
            </w:r>
            <w:r w:rsidRPr="00C421F1">
              <w:rPr>
                <w:rFonts w:ascii="Times New Roman" w:hAnsi="Times New Roman" w:cs="Times New Roman"/>
                <w:bCs/>
                <w:i/>
                <w:u w:val="single"/>
              </w:rPr>
              <w:t xml:space="preserve"> </w:t>
            </w:r>
          </w:p>
          <w:p w14:paraId="423533BC" w14:textId="77777777" w:rsidR="00FF0120" w:rsidRDefault="00FF0120" w:rsidP="00413CE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421F1">
              <w:rPr>
                <w:rFonts w:ascii="Times New Roman" w:hAnsi="Times New Roman" w:cs="Times New Roman"/>
                <w:b/>
                <w:i/>
                <w:iCs/>
              </w:rPr>
              <w:t xml:space="preserve">Есе – </w:t>
            </w:r>
            <w:r w:rsidRPr="00C421F1">
              <w:rPr>
                <w:rFonts w:ascii="Times New Roman" w:hAnsi="Times New Roman" w:cs="Times New Roman"/>
                <w:i/>
                <w:iCs/>
              </w:rPr>
              <w:t xml:space="preserve">письмовий виклад студентом проблемного питання з тематики, визначення особливостей правового регулювання правовідносин, причин його недоліків та власних висновків та пропозицій з удосконалення чинного законодавства.  Обсяг – 2-3 сторінки А4, </w:t>
            </w:r>
            <w:proofErr w:type="spellStart"/>
            <w:r w:rsidRPr="00C421F1">
              <w:rPr>
                <w:rFonts w:ascii="Times New Roman" w:hAnsi="Times New Roman" w:cs="Times New Roman"/>
                <w:i/>
                <w:iCs/>
              </w:rPr>
              <w:t>Times</w:t>
            </w:r>
            <w:proofErr w:type="spellEnd"/>
            <w:r w:rsidRPr="00C421F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421F1">
              <w:rPr>
                <w:rFonts w:ascii="Times New Roman" w:hAnsi="Times New Roman" w:cs="Times New Roman"/>
                <w:i/>
                <w:iCs/>
              </w:rPr>
              <w:t>New</w:t>
            </w:r>
            <w:proofErr w:type="spellEnd"/>
            <w:r w:rsidRPr="00C421F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421F1">
              <w:rPr>
                <w:rFonts w:ascii="Times New Roman" w:hAnsi="Times New Roman" w:cs="Times New Roman"/>
                <w:i/>
                <w:iCs/>
              </w:rPr>
              <w:t>Roman</w:t>
            </w:r>
            <w:proofErr w:type="spellEnd"/>
            <w:r w:rsidRPr="00C421F1">
              <w:rPr>
                <w:rFonts w:ascii="Times New Roman" w:hAnsi="Times New Roman" w:cs="Times New Roman"/>
                <w:i/>
                <w:iCs/>
              </w:rPr>
              <w:t xml:space="preserve">? Інтервал 1,5 </w:t>
            </w:r>
          </w:p>
          <w:p w14:paraId="39AC24F4" w14:textId="77777777" w:rsidR="005C2538" w:rsidRPr="00C421F1" w:rsidRDefault="005C2538" w:rsidP="00413CE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0E0E8D4A" w14:textId="77777777" w:rsidR="00FF0120" w:rsidRPr="00C421F1" w:rsidRDefault="00FF0120" w:rsidP="00FF0120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F4F0920" w14:textId="0945AFF4" w:rsidR="00FF0120" w:rsidRPr="00C421F1" w:rsidRDefault="00FF0120" w:rsidP="00FF0120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421F1">
              <w:rPr>
                <w:rFonts w:ascii="Times New Roman" w:hAnsi="Times New Roman" w:cs="Times New Roman"/>
                <w:b/>
                <w:i/>
                <w:u w:val="single"/>
              </w:rPr>
              <w:t>Підсумкові контрольні заходи (</w:t>
            </w:r>
            <w:proofErr w:type="spellStart"/>
            <w:r w:rsidRPr="00C421F1">
              <w:rPr>
                <w:rFonts w:ascii="Times New Roman" w:hAnsi="Times New Roman" w:cs="Times New Roman"/>
                <w:b/>
                <w:i/>
                <w:u w:val="single"/>
              </w:rPr>
              <w:t>max</w:t>
            </w:r>
            <w:proofErr w:type="spellEnd"/>
            <w:r w:rsidRPr="00C421F1">
              <w:rPr>
                <w:rFonts w:ascii="Times New Roman" w:hAnsi="Times New Roman" w:cs="Times New Roman"/>
                <w:b/>
                <w:i/>
                <w:u w:val="single"/>
              </w:rPr>
              <w:t xml:space="preserve"> 40 балів)</w:t>
            </w:r>
            <w:r w:rsidR="00C421F1">
              <w:rPr>
                <w:rFonts w:ascii="Times New Roman" w:hAnsi="Times New Roman" w:cs="Times New Roman"/>
                <w:b/>
                <w:i/>
                <w:u w:val="single"/>
              </w:rPr>
              <w:t xml:space="preserve"> (Залік)</w:t>
            </w:r>
            <w:r w:rsidRPr="00C421F1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14:paraId="761E0822" w14:textId="52AE8EE8" w:rsidR="00FF0120" w:rsidRPr="00C421F1" w:rsidRDefault="00FF0120" w:rsidP="00FF0120">
            <w:pPr>
              <w:jc w:val="both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C421F1">
              <w:rPr>
                <w:rFonts w:ascii="Times New Roman" w:hAnsi="Times New Roman" w:cs="Times New Roman"/>
                <w:b/>
                <w:i/>
              </w:rPr>
              <w:t xml:space="preserve">Теоретичний підсумковий контроль </w:t>
            </w:r>
            <w:r w:rsidRPr="00C421F1">
              <w:rPr>
                <w:rFonts w:ascii="Times New Roman" w:hAnsi="Times New Roman" w:cs="Times New Roman"/>
              </w:rPr>
              <w:t xml:space="preserve">– </w:t>
            </w:r>
            <w:r w:rsidR="00C421F1">
              <w:rPr>
                <w:rFonts w:ascii="Times New Roman" w:hAnsi="Times New Roman" w:cs="Times New Roman"/>
              </w:rPr>
              <w:t xml:space="preserve">1 </w:t>
            </w:r>
            <w:r w:rsidRPr="00C421F1">
              <w:rPr>
                <w:rFonts w:ascii="Times New Roman" w:hAnsi="Times New Roman" w:cs="Times New Roman"/>
              </w:rPr>
              <w:t xml:space="preserve">тест </w:t>
            </w:r>
            <w:r w:rsidR="00C421F1">
              <w:rPr>
                <w:rFonts w:ascii="Times New Roman" w:hAnsi="Times New Roman" w:cs="Times New Roman"/>
              </w:rPr>
              <w:t>2</w:t>
            </w:r>
            <w:r w:rsidRPr="00C421F1">
              <w:rPr>
                <w:rFonts w:ascii="Times New Roman" w:hAnsi="Times New Roman" w:cs="Times New Roman"/>
              </w:rPr>
              <w:t xml:space="preserve">0 балів, проводиться онлайн на платформі </w:t>
            </w:r>
            <w:proofErr w:type="spellStart"/>
            <w:r w:rsidRPr="00C421F1">
              <w:rPr>
                <w:rFonts w:ascii="Times New Roman" w:hAnsi="Times New Roman" w:cs="Times New Roman"/>
              </w:rPr>
              <w:t>Moodle</w:t>
            </w:r>
            <w:proofErr w:type="spellEnd"/>
            <w:r w:rsidRPr="00C421F1">
              <w:rPr>
                <w:rFonts w:ascii="Times New Roman" w:hAnsi="Times New Roman" w:cs="Times New Roman"/>
              </w:rPr>
              <w:t>)</w:t>
            </w:r>
            <w:r w:rsidRPr="00C421F1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92AF5B0" w14:textId="0DAD3925" w:rsidR="00FF0120" w:rsidRPr="00C421F1" w:rsidRDefault="00FF0120" w:rsidP="00FF0120">
            <w:pPr>
              <w:jc w:val="both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b/>
                <w:i/>
              </w:rPr>
              <w:t>Залік (презентація проєкту)</w:t>
            </w:r>
            <w:r w:rsidRPr="00C421F1">
              <w:rPr>
                <w:rFonts w:ascii="Times New Roman" w:hAnsi="Times New Roman" w:cs="Times New Roman"/>
              </w:rPr>
              <w:t xml:space="preserve"> – підготовка і презентація обраної теми курсу (мах. 20 балів).  </w:t>
            </w:r>
          </w:p>
          <w:p w14:paraId="00204C2A" w14:textId="77777777" w:rsidR="00FF0120" w:rsidRPr="00C421F1" w:rsidRDefault="00FF0120" w:rsidP="00FF0120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 w:rsidRPr="00C421F1">
              <w:rPr>
                <w:rFonts w:ascii="Times New Roman" w:hAnsi="Times New Roman" w:cs="Times New Roman"/>
                <w:b/>
                <w:i/>
              </w:rPr>
              <w:t>Вимоги до презентації проєкту</w:t>
            </w:r>
            <w:r w:rsidRPr="00C421F1">
              <w:rPr>
                <w:rFonts w:ascii="Times New Roman" w:hAnsi="Times New Roman" w:cs="Times New Roman"/>
              </w:rPr>
              <w:t xml:space="preserve">: Презентації мають бути підготовлені в </w:t>
            </w:r>
            <w:proofErr w:type="spellStart"/>
            <w:r w:rsidRPr="00C421F1">
              <w:rPr>
                <w:rFonts w:ascii="Times New Roman" w:hAnsi="Times New Roman" w:cs="Times New Roman"/>
              </w:rPr>
              <w:t>Power</w:t>
            </w:r>
            <w:proofErr w:type="spellEnd"/>
            <w:r w:rsidRPr="00C421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1F1">
              <w:rPr>
                <w:rFonts w:ascii="Times New Roman" w:hAnsi="Times New Roman" w:cs="Times New Roman"/>
              </w:rPr>
              <w:t>Point</w:t>
            </w:r>
            <w:proofErr w:type="spellEnd"/>
            <w:r w:rsidRPr="00C421F1">
              <w:rPr>
                <w:rFonts w:ascii="Times New Roman" w:hAnsi="Times New Roman" w:cs="Times New Roman"/>
              </w:rPr>
              <w:t xml:space="preserve"> форматі, до 15 слайдів.</w:t>
            </w:r>
          </w:p>
          <w:p w14:paraId="72169809" w14:textId="77777777" w:rsidR="00B56C83" w:rsidRPr="00C421F1" w:rsidRDefault="00B56C83" w:rsidP="00A66DC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val="ru-RU" w:eastAsia="en-US"/>
              </w:rPr>
            </w:pPr>
          </w:p>
        </w:tc>
      </w:tr>
    </w:tbl>
    <w:p w14:paraId="78BB67E7" w14:textId="77777777" w:rsidR="00B56C83" w:rsidRPr="00F472DE" w:rsidRDefault="00B56C83" w:rsidP="00F472DE">
      <w:pPr>
        <w:rPr>
          <w:rFonts w:ascii="Times New Roman" w:hAnsi="Times New Roman" w:cs="Times New Roman"/>
          <w:b/>
          <w:bCs/>
          <w:sz w:val="28"/>
          <w:lang w:val="en-US"/>
        </w:rPr>
      </w:pPr>
    </w:p>
    <w:p w14:paraId="488E035A" w14:textId="77777777" w:rsidR="00B56C83" w:rsidRPr="00C421F1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B23660C" w14:textId="77777777" w:rsidR="0050283B" w:rsidRPr="00C421F1" w:rsidRDefault="0050283B" w:rsidP="00B56C83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0E7F5F" w14:textId="77777777" w:rsidR="00B56C83" w:rsidRPr="00C421F1" w:rsidRDefault="00B56C83" w:rsidP="00B56C83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1F1">
        <w:rPr>
          <w:rFonts w:ascii="Times New Roman" w:hAnsi="Times New Roman" w:cs="Times New Roman"/>
          <w:b/>
          <w:bCs/>
          <w:sz w:val="28"/>
          <w:szCs w:val="28"/>
        </w:rPr>
        <w:t>3. Зміст навчальної дисципліни</w:t>
      </w:r>
    </w:p>
    <w:p w14:paraId="0F395561" w14:textId="77777777" w:rsidR="00AE0658" w:rsidRPr="00C421F1" w:rsidRDefault="00AE0658" w:rsidP="00AE0658">
      <w:pPr>
        <w:pStyle w:val="3"/>
        <w:keepLines w:val="0"/>
        <w:widowControl/>
        <w:numPr>
          <w:ilvl w:val="2"/>
          <w:numId w:val="0"/>
        </w:numPr>
        <w:tabs>
          <w:tab w:val="num" w:pos="0"/>
        </w:tabs>
        <w:spacing w:before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421F1">
        <w:rPr>
          <w:rFonts w:ascii="Times New Roman" w:hAnsi="Times New Roman" w:cs="Times New Roman"/>
          <w:color w:val="000000" w:themeColor="text1"/>
          <w:sz w:val="28"/>
          <w:szCs w:val="28"/>
        </w:rPr>
        <w:t>Змістов</w:t>
      </w:r>
      <w:r w:rsidR="00E72E16" w:rsidRPr="00C421F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421F1">
        <w:rPr>
          <w:rFonts w:ascii="Times New Roman" w:hAnsi="Times New Roman" w:cs="Times New Roman"/>
          <w:color w:val="000000" w:themeColor="text1"/>
          <w:sz w:val="28"/>
          <w:szCs w:val="28"/>
        </w:rPr>
        <w:t>ий модуль 1. З</w:t>
      </w:r>
      <w:proofErr w:type="spellStart"/>
      <w:r w:rsidRPr="00C421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агальні</w:t>
      </w:r>
      <w:proofErr w:type="spellEnd"/>
      <w:r w:rsidRPr="00C421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421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положення</w:t>
      </w:r>
      <w:proofErr w:type="spellEnd"/>
      <w:r w:rsidRPr="00C421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72E16" w:rsidRPr="00C421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житлового</w:t>
      </w:r>
      <w:proofErr w:type="spellEnd"/>
      <w:r w:rsidR="00E72E16" w:rsidRPr="00C421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C421F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права</w:t>
      </w:r>
      <w:r w:rsidRPr="00C42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58D1300" w14:textId="77777777" w:rsidR="00AE0658" w:rsidRPr="00C421F1" w:rsidRDefault="00AE0658" w:rsidP="00AE0658">
      <w:pPr>
        <w:rPr>
          <w:rFonts w:ascii="Times New Roman" w:hAnsi="Times New Roman" w:cs="Times New Roman"/>
          <w:sz w:val="28"/>
          <w:szCs w:val="28"/>
        </w:rPr>
      </w:pPr>
    </w:p>
    <w:p w14:paraId="301EB9A6" w14:textId="77777777" w:rsidR="00E72E16" w:rsidRPr="00C421F1" w:rsidRDefault="00E72E16" w:rsidP="00E72E16">
      <w:pPr>
        <w:pStyle w:val="af0"/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Поняття житлового права, його предмет</w:t>
      </w:r>
    </w:p>
    <w:p w14:paraId="25C4D632" w14:textId="77777777" w:rsidR="00E72E16" w:rsidRPr="00C421F1" w:rsidRDefault="00E72E16" w:rsidP="00E72E16">
      <w:pPr>
        <w:pStyle w:val="af0"/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lastRenderedPageBreak/>
        <w:t>Методи та принципи житлового права</w:t>
      </w:r>
    </w:p>
    <w:p w14:paraId="0B59FB2F" w14:textId="77777777" w:rsidR="00E72E16" w:rsidRPr="00C421F1" w:rsidRDefault="00E72E16" w:rsidP="00E72E16">
      <w:pPr>
        <w:pStyle w:val="af0"/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Система та загальна характеристика житлового законодавства</w:t>
      </w:r>
    </w:p>
    <w:p w14:paraId="1605E456" w14:textId="77777777" w:rsidR="00E72E16" w:rsidRPr="00C421F1" w:rsidRDefault="00E72E16" w:rsidP="00E72E16">
      <w:pPr>
        <w:pStyle w:val="af0"/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Джерела житлового права</w:t>
      </w:r>
    </w:p>
    <w:p w14:paraId="7B157BCC" w14:textId="77777777" w:rsidR="00E72E16" w:rsidRPr="00C421F1" w:rsidRDefault="00E72E16" w:rsidP="00E72E16">
      <w:pPr>
        <w:pStyle w:val="af0"/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Поняття житлових правовідносин та їх структура</w:t>
      </w:r>
    </w:p>
    <w:p w14:paraId="023B4909" w14:textId="77777777" w:rsidR="00E72E16" w:rsidRPr="00C421F1" w:rsidRDefault="00E72E16" w:rsidP="00E72E16">
      <w:pPr>
        <w:pStyle w:val="af0"/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 xml:space="preserve">Житлові права та </w:t>
      </w:r>
      <w:r w:rsidR="00E24DB7" w:rsidRPr="00C421F1">
        <w:rPr>
          <w:rFonts w:ascii="Times New Roman" w:hAnsi="Times New Roman" w:cs="Times New Roman"/>
          <w:sz w:val="28"/>
          <w:szCs w:val="28"/>
        </w:rPr>
        <w:t>обов’язки</w:t>
      </w:r>
      <w:r w:rsidRPr="00C421F1">
        <w:rPr>
          <w:rFonts w:ascii="Times New Roman" w:hAnsi="Times New Roman" w:cs="Times New Roman"/>
          <w:sz w:val="28"/>
          <w:szCs w:val="28"/>
        </w:rPr>
        <w:t xml:space="preserve"> громадян</w:t>
      </w:r>
    </w:p>
    <w:p w14:paraId="376D7E91" w14:textId="77777777" w:rsidR="00E72E16" w:rsidRPr="00C421F1" w:rsidRDefault="00E72E16" w:rsidP="00E72E16">
      <w:pPr>
        <w:pStyle w:val="af0"/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«Житло»: поняття, ознаки, правове регулювання, вимоги.</w:t>
      </w:r>
    </w:p>
    <w:p w14:paraId="7E9D3F2A" w14:textId="77777777" w:rsidR="00E72E16" w:rsidRPr="00C421F1" w:rsidRDefault="00E72E16" w:rsidP="00E72E16">
      <w:pPr>
        <w:pStyle w:val="af0"/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Поняття та види житлового фонду.</w:t>
      </w:r>
    </w:p>
    <w:p w14:paraId="718D31D4" w14:textId="77777777" w:rsidR="00E72E16" w:rsidRPr="00C421F1" w:rsidRDefault="00E72E16" w:rsidP="00E72E16">
      <w:pPr>
        <w:pStyle w:val="af0"/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Державний, комунальний житловий фонд.</w:t>
      </w:r>
    </w:p>
    <w:p w14:paraId="50BD90B8" w14:textId="77777777" w:rsidR="00E72E16" w:rsidRPr="00C421F1" w:rsidRDefault="00E72E16" w:rsidP="00E72E16">
      <w:pPr>
        <w:pStyle w:val="af0"/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Приватний житловий фонд.</w:t>
      </w:r>
    </w:p>
    <w:p w14:paraId="1365C2AE" w14:textId="77777777" w:rsidR="00E72E16" w:rsidRPr="00C421F1" w:rsidRDefault="00E72E16" w:rsidP="00E72E16">
      <w:pPr>
        <w:pStyle w:val="af0"/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Житловий фонд соціального призначення.</w:t>
      </w:r>
    </w:p>
    <w:p w14:paraId="41EA4CE6" w14:textId="77777777" w:rsidR="00E72E16" w:rsidRPr="00C421F1" w:rsidRDefault="00E72E16" w:rsidP="00E72E16">
      <w:pPr>
        <w:pStyle w:val="3"/>
        <w:keepLines w:val="0"/>
        <w:widowControl/>
        <w:numPr>
          <w:ilvl w:val="2"/>
          <w:numId w:val="0"/>
        </w:numPr>
        <w:tabs>
          <w:tab w:val="num" w:pos="0"/>
        </w:tabs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94FC87" w14:textId="77777777" w:rsidR="008D43D7" w:rsidRPr="00C421F1" w:rsidRDefault="00E72E16" w:rsidP="008D43D7">
      <w:pPr>
        <w:contextualSpacing/>
        <w:jc w:val="center"/>
        <w:rPr>
          <w:rFonts w:ascii="Times New Roman" w:hAnsi="Times New Roman" w:cs="Times New Roman"/>
          <w:b/>
          <w:caps/>
          <w:color w:val="000000"/>
          <w:spacing w:val="1"/>
          <w:sz w:val="28"/>
          <w:szCs w:val="28"/>
        </w:rPr>
      </w:pPr>
      <w:r w:rsidRPr="00C421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Змістовний модуль 2. </w:t>
      </w:r>
      <w:r w:rsidRPr="00C421F1">
        <w:rPr>
          <w:rFonts w:ascii="Times New Roman" w:hAnsi="Times New Roman" w:cs="Times New Roman"/>
          <w:b/>
          <w:color w:val="000000"/>
          <w:sz w:val="28"/>
          <w:szCs w:val="28"/>
        </w:rPr>
        <w:t>Забезпечення громадян житлом</w:t>
      </w:r>
      <w:r w:rsidR="008D43D7" w:rsidRPr="00C421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8D43D7" w:rsidRPr="00C421F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Користування житловими приміщеннями в будинках державного та комунального житлового фонду. Правове забезпечення приватизації житлового фонду</w:t>
      </w:r>
    </w:p>
    <w:p w14:paraId="72A8B33D" w14:textId="77777777" w:rsidR="008D43D7" w:rsidRPr="00C421F1" w:rsidRDefault="008D43D7" w:rsidP="008D43D7">
      <w:pPr>
        <w:contextualSpacing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14:paraId="4CF11017" w14:textId="77777777" w:rsidR="008D43D7" w:rsidRPr="00C421F1" w:rsidRDefault="008D43D7" w:rsidP="00E24DB7">
      <w:pPr>
        <w:pStyle w:val="af0"/>
        <w:widowControl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Загальна характеристика забезпечення громадян житлом.</w:t>
      </w:r>
    </w:p>
    <w:p w14:paraId="57030F9B" w14:textId="77777777" w:rsidR="008D43D7" w:rsidRPr="00C421F1" w:rsidRDefault="008D43D7" w:rsidP="00E24DB7">
      <w:pPr>
        <w:pStyle w:val="af0"/>
        <w:widowControl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Постановка громадян на квартирний облік.</w:t>
      </w:r>
    </w:p>
    <w:p w14:paraId="2B7A9190" w14:textId="77777777" w:rsidR="008D43D7" w:rsidRPr="00C421F1" w:rsidRDefault="008D43D7" w:rsidP="00E24DB7">
      <w:pPr>
        <w:pStyle w:val="af0"/>
        <w:widowControl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Забезпечення громадян житлом в будинках державного житлового фонду.</w:t>
      </w:r>
    </w:p>
    <w:p w14:paraId="182F1C81" w14:textId="77777777" w:rsidR="008D43D7" w:rsidRPr="00C421F1" w:rsidRDefault="008D43D7" w:rsidP="00E24DB7">
      <w:pPr>
        <w:pStyle w:val="af0"/>
        <w:widowControl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«Ордер». Заселення.</w:t>
      </w:r>
    </w:p>
    <w:p w14:paraId="62653683" w14:textId="77777777" w:rsidR="008D43D7" w:rsidRPr="00C421F1" w:rsidRDefault="008D43D7" w:rsidP="00E24DB7">
      <w:pPr>
        <w:pStyle w:val="af0"/>
        <w:widowControl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 xml:space="preserve">Підстави та порядок виселення з житлових приміщень </w:t>
      </w:r>
      <w:proofErr w:type="spellStart"/>
      <w:r w:rsidRPr="00C421F1">
        <w:rPr>
          <w:rFonts w:ascii="Times New Roman" w:hAnsi="Times New Roman" w:cs="Times New Roman"/>
          <w:sz w:val="28"/>
          <w:szCs w:val="28"/>
        </w:rPr>
        <w:t>деражвного</w:t>
      </w:r>
      <w:proofErr w:type="spellEnd"/>
      <w:r w:rsidRPr="00C421F1">
        <w:rPr>
          <w:rFonts w:ascii="Times New Roman" w:hAnsi="Times New Roman" w:cs="Times New Roman"/>
          <w:sz w:val="28"/>
          <w:szCs w:val="28"/>
        </w:rPr>
        <w:t xml:space="preserve"> житлового фонду.</w:t>
      </w:r>
    </w:p>
    <w:p w14:paraId="5FE91B86" w14:textId="77777777" w:rsidR="008D43D7" w:rsidRPr="00C421F1" w:rsidRDefault="008D43D7" w:rsidP="00E24DB7">
      <w:pPr>
        <w:pStyle w:val="af0"/>
        <w:widowControl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Договірно-правове регулювання забезпечення житлом у державному житловому фонді</w:t>
      </w:r>
    </w:p>
    <w:p w14:paraId="0CD1DF04" w14:textId="77777777" w:rsidR="008D43D7" w:rsidRPr="00C421F1" w:rsidRDefault="008D43D7" w:rsidP="00E24DB7">
      <w:pPr>
        <w:pStyle w:val="af0"/>
        <w:widowControl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Договір піднайму житлового приміщення</w:t>
      </w:r>
    </w:p>
    <w:p w14:paraId="6A654F2D" w14:textId="77777777" w:rsidR="008D43D7" w:rsidRPr="00C421F1" w:rsidRDefault="008D43D7" w:rsidP="00E24DB7">
      <w:pPr>
        <w:pStyle w:val="af0"/>
        <w:widowControl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Збереження права на житлове приміщення за громадянами у разі їх тимчасової відсутності</w:t>
      </w:r>
    </w:p>
    <w:p w14:paraId="4B9B706D" w14:textId="77777777" w:rsidR="008D43D7" w:rsidRPr="00C421F1" w:rsidRDefault="008D43D7" w:rsidP="00E24DB7">
      <w:pPr>
        <w:pStyle w:val="af0"/>
        <w:widowControl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Обмін житловими приміщеннями у державному і колективному житловому фонді</w:t>
      </w:r>
    </w:p>
    <w:p w14:paraId="2534E1D6" w14:textId="77777777" w:rsidR="008D43D7" w:rsidRPr="00C421F1" w:rsidRDefault="008D43D7" w:rsidP="00E24DB7">
      <w:pPr>
        <w:pStyle w:val="af0"/>
        <w:widowControl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Квартирна плата.</w:t>
      </w:r>
    </w:p>
    <w:p w14:paraId="78C89938" w14:textId="77777777" w:rsidR="008D43D7" w:rsidRPr="00C421F1" w:rsidRDefault="008D43D7" w:rsidP="00E24DB7">
      <w:pPr>
        <w:pStyle w:val="af0"/>
        <w:widowControl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Субсидії</w:t>
      </w:r>
    </w:p>
    <w:p w14:paraId="42AAE850" w14:textId="77777777" w:rsidR="00E24DB7" w:rsidRPr="00C421F1" w:rsidRDefault="00E24DB7" w:rsidP="00E24DB7">
      <w:pPr>
        <w:pStyle w:val="af0"/>
        <w:widowControl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Право громадян на приватизацію державного житлового фонду</w:t>
      </w:r>
    </w:p>
    <w:p w14:paraId="319F1F5A" w14:textId="77777777" w:rsidR="00E24DB7" w:rsidRPr="00C421F1" w:rsidRDefault="00E24DB7" w:rsidP="00E24DB7">
      <w:pPr>
        <w:pStyle w:val="af0"/>
        <w:widowControl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Механізм приватизації об’єктів державного житлового фонду</w:t>
      </w:r>
    </w:p>
    <w:p w14:paraId="408294D0" w14:textId="77777777" w:rsidR="00E24DB7" w:rsidRPr="00C421F1" w:rsidRDefault="00E24DB7" w:rsidP="00E24DB7">
      <w:pPr>
        <w:pStyle w:val="af0"/>
        <w:widowControl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Правові питання приватизації громадського житлового фонду</w:t>
      </w:r>
    </w:p>
    <w:p w14:paraId="6C93D696" w14:textId="77777777" w:rsidR="00E24DB7" w:rsidRPr="00C421F1" w:rsidRDefault="00E24DB7" w:rsidP="00E24DB7">
      <w:pPr>
        <w:pStyle w:val="af0"/>
        <w:widowControl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Приватизація допоміжних приміщень житлового будинку</w:t>
      </w:r>
    </w:p>
    <w:p w14:paraId="7E9C2F53" w14:textId="77777777" w:rsidR="00E24DB7" w:rsidRPr="00C421F1" w:rsidRDefault="00E24DB7" w:rsidP="00E24DB7">
      <w:pPr>
        <w:pStyle w:val="af0"/>
        <w:widowControl/>
        <w:numPr>
          <w:ilvl w:val="0"/>
          <w:numId w:val="1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Реприватизація житла</w:t>
      </w:r>
    </w:p>
    <w:p w14:paraId="48D086A7" w14:textId="77777777" w:rsidR="00E72E16" w:rsidRPr="00C421F1" w:rsidRDefault="00E72E16" w:rsidP="00E72E16">
      <w:pPr>
        <w:widowControl/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CA861E" w14:textId="77777777" w:rsidR="007A4523" w:rsidRPr="00C421F1" w:rsidRDefault="006D3002" w:rsidP="007A4523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21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Змістовний модуль 3. </w:t>
      </w:r>
      <w:r w:rsidR="007A4523" w:rsidRPr="00C421F1">
        <w:rPr>
          <w:rFonts w:ascii="Times New Roman" w:hAnsi="Times New Roman" w:cs="Times New Roman"/>
          <w:b/>
          <w:color w:val="000000"/>
          <w:sz w:val="28"/>
          <w:szCs w:val="28"/>
        </w:rPr>
        <w:t>користування житлом спеціального призначення. Житлово-будівельні кооперативи.</w:t>
      </w:r>
    </w:p>
    <w:p w14:paraId="2E87F162" w14:textId="77777777" w:rsidR="007A4523" w:rsidRPr="00C421F1" w:rsidRDefault="007A4523" w:rsidP="007A4523">
      <w:pPr>
        <w:contextualSpacing/>
        <w:jc w:val="center"/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</w:pPr>
      <w:r w:rsidRPr="00C421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молодіжні житлові комплекси. </w:t>
      </w:r>
      <w:r w:rsidRPr="00C421F1"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  <w:t>Державні програми забезпечення громадян житлом</w:t>
      </w:r>
    </w:p>
    <w:p w14:paraId="30441732" w14:textId="77777777" w:rsidR="007A4523" w:rsidRPr="00C421F1" w:rsidRDefault="007A4523" w:rsidP="007A4523">
      <w:pPr>
        <w:pStyle w:val="rvps2"/>
        <w:shd w:val="clear" w:color="auto" w:fill="FFFFFF"/>
        <w:spacing w:before="0" w:beforeAutospacing="0" w:after="0" w:afterAutospacing="0"/>
        <w:contextualSpacing/>
        <w:jc w:val="center"/>
        <w:rPr>
          <w:b/>
          <w:caps/>
          <w:color w:val="000000"/>
          <w:sz w:val="28"/>
          <w:szCs w:val="28"/>
          <w:lang w:val="uk-UA"/>
        </w:rPr>
      </w:pPr>
    </w:p>
    <w:p w14:paraId="3F3A946F" w14:textId="77777777" w:rsidR="007A4523" w:rsidRPr="00C421F1" w:rsidRDefault="007A4523" w:rsidP="007A4523">
      <w:pPr>
        <w:widowControl/>
        <w:numPr>
          <w:ilvl w:val="0"/>
          <w:numId w:val="19"/>
        </w:numPr>
        <w:suppressAutoHyphens w:val="0"/>
        <w:ind w:left="0" w:firstLine="0"/>
        <w:contextualSpacing/>
        <w:jc w:val="both"/>
        <w:rPr>
          <w:rFonts w:ascii="Times New Roman" w:hAnsi="Times New Roman" w:cs="Times New Roman"/>
          <w:b/>
          <w:sz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Визначення категорій «службове житлове приміщення» та «гуртожиток».</w:t>
      </w:r>
    </w:p>
    <w:p w14:paraId="455D33CD" w14:textId="77777777" w:rsidR="007A4523" w:rsidRPr="00C421F1" w:rsidRDefault="007A4523" w:rsidP="007A4523">
      <w:pPr>
        <w:widowControl/>
        <w:numPr>
          <w:ilvl w:val="0"/>
          <w:numId w:val="19"/>
        </w:numPr>
        <w:suppressAutoHyphens w:val="0"/>
        <w:ind w:left="0" w:firstLine="0"/>
        <w:contextualSpacing/>
        <w:jc w:val="both"/>
        <w:rPr>
          <w:rFonts w:ascii="Times New Roman" w:hAnsi="Times New Roman" w:cs="Times New Roman"/>
          <w:b/>
          <w:sz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Надання службових житлових приміщень та гуртожитків.</w:t>
      </w:r>
    </w:p>
    <w:p w14:paraId="23991245" w14:textId="77777777" w:rsidR="007A4523" w:rsidRPr="00C421F1" w:rsidRDefault="007A4523" w:rsidP="007A4523">
      <w:pPr>
        <w:widowControl/>
        <w:numPr>
          <w:ilvl w:val="0"/>
          <w:numId w:val="19"/>
        </w:numPr>
        <w:suppressAutoHyphens w:val="0"/>
        <w:ind w:left="0" w:firstLine="0"/>
        <w:contextualSpacing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C421F1">
        <w:rPr>
          <w:rFonts w:ascii="Times New Roman" w:hAnsi="Times New Roman" w:cs="Times New Roman"/>
          <w:sz w:val="28"/>
          <w:szCs w:val="28"/>
        </w:rPr>
        <w:t>Субєкти</w:t>
      </w:r>
      <w:proofErr w:type="spellEnd"/>
      <w:r w:rsidRPr="00C421F1">
        <w:rPr>
          <w:rFonts w:ascii="Times New Roman" w:hAnsi="Times New Roman" w:cs="Times New Roman"/>
          <w:sz w:val="28"/>
          <w:szCs w:val="28"/>
        </w:rPr>
        <w:t xml:space="preserve"> права користування житлом спеціального призначення.</w:t>
      </w:r>
    </w:p>
    <w:p w14:paraId="425EAFE4" w14:textId="77777777" w:rsidR="007A4523" w:rsidRPr="00C421F1" w:rsidRDefault="007A4523" w:rsidP="007A4523">
      <w:pPr>
        <w:widowControl/>
        <w:numPr>
          <w:ilvl w:val="0"/>
          <w:numId w:val="19"/>
        </w:numPr>
        <w:suppressAutoHyphens w:val="0"/>
        <w:ind w:left="0" w:firstLine="0"/>
        <w:contextualSpacing/>
        <w:jc w:val="both"/>
        <w:rPr>
          <w:rFonts w:ascii="Times New Roman" w:hAnsi="Times New Roman" w:cs="Times New Roman"/>
          <w:b/>
          <w:sz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lastRenderedPageBreak/>
        <w:t>Підстави для припинення права користування житлом спеціального призначення.</w:t>
      </w:r>
    </w:p>
    <w:p w14:paraId="458E9AF7" w14:textId="77777777" w:rsidR="007A4523" w:rsidRPr="00C421F1" w:rsidRDefault="007A4523" w:rsidP="007A4523">
      <w:pPr>
        <w:widowControl/>
        <w:numPr>
          <w:ilvl w:val="0"/>
          <w:numId w:val="19"/>
        </w:numPr>
        <w:suppressAutoHyphens w:val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Порядок організації та діяльності житлово-будівельного кооперативу</w:t>
      </w:r>
    </w:p>
    <w:p w14:paraId="0ADBC71B" w14:textId="77777777" w:rsidR="007A4523" w:rsidRPr="00C421F1" w:rsidRDefault="007A4523" w:rsidP="007A4523">
      <w:pPr>
        <w:widowControl/>
        <w:numPr>
          <w:ilvl w:val="0"/>
          <w:numId w:val="19"/>
        </w:numPr>
        <w:suppressAutoHyphens w:val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Прийом громадян до членів житлово-будівельних кооперативів</w:t>
      </w:r>
    </w:p>
    <w:p w14:paraId="2C721454" w14:textId="77777777" w:rsidR="007A4523" w:rsidRPr="00C421F1" w:rsidRDefault="007A4523" w:rsidP="007A4523">
      <w:pPr>
        <w:widowControl/>
        <w:numPr>
          <w:ilvl w:val="0"/>
          <w:numId w:val="19"/>
        </w:numPr>
        <w:suppressAutoHyphens w:val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Права та обов’язки членів житлово-будівельного кооперативу та членів їх сімей</w:t>
      </w:r>
    </w:p>
    <w:p w14:paraId="2F8292DD" w14:textId="77777777" w:rsidR="007A4523" w:rsidRPr="00C421F1" w:rsidRDefault="007A4523" w:rsidP="007A4523">
      <w:pPr>
        <w:widowControl/>
        <w:numPr>
          <w:ilvl w:val="0"/>
          <w:numId w:val="19"/>
        </w:numPr>
        <w:suppressAutoHyphens w:val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Право власності на житлові приміщення в будинках житлово-будівельних кооперативів</w:t>
      </w:r>
    </w:p>
    <w:p w14:paraId="3F48F28A" w14:textId="77777777" w:rsidR="007A4523" w:rsidRPr="00C421F1" w:rsidRDefault="007A4523" w:rsidP="007A4523">
      <w:pPr>
        <w:widowControl/>
        <w:numPr>
          <w:ilvl w:val="0"/>
          <w:numId w:val="19"/>
        </w:numPr>
        <w:suppressAutoHyphens w:val="0"/>
        <w:ind w:left="0" w:firstLine="0"/>
        <w:contextualSpacing/>
        <w:jc w:val="both"/>
        <w:rPr>
          <w:rFonts w:ascii="Times New Roman" w:hAnsi="Times New Roman" w:cs="Times New Roman"/>
          <w:b/>
          <w:sz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Особливості створення та діяльності молодіжних житлових комплексів</w:t>
      </w:r>
    </w:p>
    <w:p w14:paraId="6C8D7232" w14:textId="77777777" w:rsidR="007A4523" w:rsidRPr="00C421F1" w:rsidRDefault="007A4523" w:rsidP="007A4523">
      <w:pPr>
        <w:widowControl/>
        <w:numPr>
          <w:ilvl w:val="0"/>
          <w:numId w:val="19"/>
        </w:numPr>
        <w:suppressAutoHyphens w:val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Загальна характеристика державних програм забезпечення громадян житлом.</w:t>
      </w:r>
    </w:p>
    <w:p w14:paraId="0962CEBF" w14:textId="77777777" w:rsidR="007A4523" w:rsidRPr="00C421F1" w:rsidRDefault="007A4523" w:rsidP="007A4523">
      <w:pPr>
        <w:widowControl/>
        <w:numPr>
          <w:ilvl w:val="0"/>
          <w:numId w:val="19"/>
        </w:numPr>
        <w:suppressAutoHyphens w:val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Види програм забезпечення громадян житлом.</w:t>
      </w:r>
    </w:p>
    <w:p w14:paraId="2EA21C20" w14:textId="77777777" w:rsidR="007A4523" w:rsidRPr="00C421F1" w:rsidRDefault="007A4523" w:rsidP="007A4523">
      <w:pPr>
        <w:widowControl/>
        <w:numPr>
          <w:ilvl w:val="0"/>
          <w:numId w:val="19"/>
        </w:numPr>
        <w:suppressAutoHyphens w:val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Програма «Сільське подвір’я»</w:t>
      </w:r>
    </w:p>
    <w:p w14:paraId="1C1DCDF2" w14:textId="77777777" w:rsidR="007A4523" w:rsidRPr="00C421F1" w:rsidRDefault="007A4523" w:rsidP="007A4523">
      <w:pPr>
        <w:widowControl/>
        <w:numPr>
          <w:ilvl w:val="0"/>
          <w:numId w:val="19"/>
        </w:numPr>
        <w:suppressAutoHyphens w:val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 xml:space="preserve">Програма державних кредитів на </w:t>
      </w:r>
      <w:proofErr w:type="spellStart"/>
      <w:r w:rsidRPr="00C421F1">
        <w:rPr>
          <w:rFonts w:ascii="Times New Roman" w:hAnsi="Times New Roman" w:cs="Times New Roman"/>
          <w:sz w:val="28"/>
          <w:szCs w:val="28"/>
        </w:rPr>
        <w:t>придабання</w:t>
      </w:r>
      <w:proofErr w:type="spellEnd"/>
      <w:r w:rsidRPr="00C421F1">
        <w:rPr>
          <w:rFonts w:ascii="Times New Roman" w:hAnsi="Times New Roman" w:cs="Times New Roman"/>
          <w:sz w:val="28"/>
          <w:szCs w:val="28"/>
        </w:rPr>
        <w:t xml:space="preserve"> та реконструкцію житла.</w:t>
      </w:r>
    </w:p>
    <w:p w14:paraId="3E7279FB" w14:textId="77777777" w:rsidR="007A4523" w:rsidRPr="00C421F1" w:rsidRDefault="007A4523" w:rsidP="007A4523">
      <w:pPr>
        <w:widowControl/>
        <w:numPr>
          <w:ilvl w:val="0"/>
          <w:numId w:val="19"/>
        </w:numPr>
        <w:suppressAutoHyphens w:val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Програма здешевлення кредитів (компенсації відсотків по іпотечним кредитам комерційних банків)</w:t>
      </w:r>
    </w:p>
    <w:p w14:paraId="48BE6D72" w14:textId="77777777" w:rsidR="007A4523" w:rsidRPr="00C421F1" w:rsidRDefault="007A4523" w:rsidP="007A4523">
      <w:pPr>
        <w:widowControl/>
        <w:numPr>
          <w:ilvl w:val="0"/>
          <w:numId w:val="19"/>
        </w:numPr>
        <w:suppressAutoHyphens w:val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Програма доступне житло</w:t>
      </w:r>
    </w:p>
    <w:p w14:paraId="4C799165" w14:textId="77777777" w:rsidR="007A4523" w:rsidRPr="00C421F1" w:rsidRDefault="007A4523" w:rsidP="007A4523">
      <w:pPr>
        <w:widowControl/>
        <w:numPr>
          <w:ilvl w:val="0"/>
          <w:numId w:val="19"/>
        </w:numPr>
        <w:suppressAutoHyphens w:val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Програма забезпечення житлом внутрішньо переміщених осіб.</w:t>
      </w:r>
    </w:p>
    <w:p w14:paraId="6ECBA781" w14:textId="77777777" w:rsidR="007A4523" w:rsidRPr="00C421F1" w:rsidRDefault="007A4523" w:rsidP="007A4523">
      <w:pPr>
        <w:pStyle w:val="rvps2"/>
        <w:shd w:val="clear" w:color="auto" w:fill="FFFFFF"/>
        <w:spacing w:before="0" w:beforeAutospacing="0" w:after="0" w:afterAutospacing="0"/>
        <w:contextualSpacing/>
        <w:jc w:val="center"/>
        <w:rPr>
          <w:b/>
          <w:caps/>
          <w:color w:val="000000"/>
          <w:sz w:val="28"/>
          <w:szCs w:val="28"/>
          <w:lang w:val="uk-UA"/>
        </w:rPr>
      </w:pPr>
    </w:p>
    <w:p w14:paraId="15E5FB93" w14:textId="77777777" w:rsidR="00F7785B" w:rsidRPr="00C421F1" w:rsidRDefault="00AE0658" w:rsidP="00F7785B">
      <w:pPr>
        <w:pStyle w:val="rvps2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  <w:lang w:val="uk-UA"/>
        </w:rPr>
      </w:pPr>
      <w:proofErr w:type="spellStart"/>
      <w:r w:rsidRPr="00C421F1">
        <w:rPr>
          <w:b/>
          <w:color w:val="000000" w:themeColor="text1"/>
          <w:sz w:val="28"/>
          <w:szCs w:val="28"/>
        </w:rPr>
        <w:t>Змістов</w:t>
      </w:r>
      <w:r w:rsidR="00E72E16" w:rsidRPr="00C421F1">
        <w:rPr>
          <w:b/>
          <w:color w:val="000000" w:themeColor="text1"/>
          <w:sz w:val="28"/>
          <w:szCs w:val="28"/>
        </w:rPr>
        <w:t>н</w:t>
      </w:r>
      <w:r w:rsidRPr="00C421F1">
        <w:rPr>
          <w:b/>
          <w:color w:val="000000" w:themeColor="text1"/>
          <w:sz w:val="28"/>
          <w:szCs w:val="28"/>
        </w:rPr>
        <w:t>ий</w:t>
      </w:r>
      <w:proofErr w:type="spellEnd"/>
      <w:r w:rsidRPr="00C421F1">
        <w:rPr>
          <w:b/>
          <w:color w:val="000000" w:themeColor="text1"/>
          <w:sz w:val="28"/>
          <w:szCs w:val="28"/>
        </w:rPr>
        <w:t xml:space="preserve"> модуль </w:t>
      </w:r>
      <w:r w:rsidR="00F7785B" w:rsidRPr="00C421F1">
        <w:rPr>
          <w:b/>
          <w:color w:val="000000" w:themeColor="text1"/>
          <w:sz w:val="28"/>
          <w:szCs w:val="28"/>
        </w:rPr>
        <w:t>4</w:t>
      </w:r>
      <w:r w:rsidRPr="00C421F1">
        <w:rPr>
          <w:b/>
          <w:color w:val="000000" w:themeColor="text1"/>
          <w:sz w:val="28"/>
          <w:szCs w:val="28"/>
        </w:rPr>
        <w:t>.</w:t>
      </w:r>
      <w:r w:rsidR="00F7785B" w:rsidRPr="00C421F1">
        <w:rPr>
          <w:b/>
          <w:color w:val="000000" w:themeColor="text1"/>
          <w:sz w:val="28"/>
          <w:szCs w:val="28"/>
        </w:rPr>
        <w:t xml:space="preserve"> </w:t>
      </w:r>
      <w:r w:rsidR="00F7785B" w:rsidRPr="00C421F1">
        <w:rPr>
          <w:b/>
          <w:color w:val="000000"/>
          <w:sz w:val="28"/>
          <w:szCs w:val="28"/>
          <w:lang w:val="uk-UA"/>
        </w:rPr>
        <w:t>Приватний житловий фонд</w:t>
      </w:r>
      <w:r w:rsidR="00F7785B" w:rsidRPr="00C421F1">
        <w:rPr>
          <w:b/>
          <w:color w:val="000000"/>
          <w:sz w:val="28"/>
          <w:szCs w:val="28"/>
        </w:rPr>
        <w:t xml:space="preserve">. </w:t>
      </w:r>
      <w:r w:rsidR="00F7785B" w:rsidRPr="00C421F1">
        <w:rPr>
          <w:b/>
          <w:color w:val="000000"/>
          <w:sz w:val="28"/>
          <w:szCs w:val="28"/>
          <w:lang w:val="uk-UA"/>
        </w:rPr>
        <w:t>Захист житлових прав</w:t>
      </w:r>
    </w:p>
    <w:p w14:paraId="32F0E5AF" w14:textId="77777777" w:rsidR="00AE0658" w:rsidRPr="00C421F1" w:rsidRDefault="00AE0658" w:rsidP="00AE0658">
      <w:pPr>
        <w:pStyle w:val="3"/>
        <w:keepLines w:val="0"/>
        <w:widowControl/>
        <w:numPr>
          <w:ilvl w:val="2"/>
          <w:numId w:val="0"/>
        </w:numPr>
        <w:tabs>
          <w:tab w:val="num" w:pos="0"/>
        </w:tabs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EA835A7" w14:textId="77777777" w:rsidR="00F7785B" w:rsidRPr="00C421F1" w:rsidRDefault="00F7785B" w:rsidP="00F7785B">
      <w:pPr>
        <w:pStyle w:val="af0"/>
        <w:widowControl/>
        <w:numPr>
          <w:ilvl w:val="0"/>
          <w:numId w:val="2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Загальна характеристика способів набуття права власності на житло.</w:t>
      </w:r>
    </w:p>
    <w:p w14:paraId="761F21A7" w14:textId="77777777" w:rsidR="00F7785B" w:rsidRPr="00C421F1" w:rsidRDefault="00F7785B" w:rsidP="00F7785B">
      <w:pPr>
        <w:pStyle w:val="af0"/>
        <w:widowControl/>
        <w:numPr>
          <w:ilvl w:val="0"/>
          <w:numId w:val="2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Особливості будівництва житла. Правове забезпечення самостійного будівництва.</w:t>
      </w:r>
    </w:p>
    <w:p w14:paraId="235B09A4" w14:textId="77777777" w:rsidR="00F7785B" w:rsidRPr="00C421F1" w:rsidRDefault="00F7785B" w:rsidP="00F7785B">
      <w:pPr>
        <w:pStyle w:val="af0"/>
        <w:widowControl/>
        <w:numPr>
          <w:ilvl w:val="0"/>
          <w:numId w:val="2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Легалізація самочинного будівництва.</w:t>
      </w:r>
    </w:p>
    <w:p w14:paraId="768DA9B9" w14:textId="77777777" w:rsidR="00F7785B" w:rsidRPr="00C421F1" w:rsidRDefault="00F7785B" w:rsidP="00F7785B">
      <w:pPr>
        <w:pStyle w:val="af0"/>
        <w:widowControl/>
        <w:numPr>
          <w:ilvl w:val="0"/>
          <w:numId w:val="2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Договори щодо переходу права власності на житло.</w:t>
      </w:r>
    </w:p>
    <w:p w14:paraId="33B5138C" w14:textId="77777777" w:rsidR="00F7785B" w:rsidRPr="00C421F1" w:rsidRDefault="00F7785B" w:rsidP="00F7785B">
      <w:pPr>
        <w:pStyle w:val="af0"/>
        <w:widowControl/>
        <w:numPr>
          <w:ilvl w:val="0"/>
          <w:numId w:val="2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Договір найму житлового приміщення.</w:t>
      </w:r>
    </w:p>
    <w:p w14:paraId="44BBA6B8" w14:textId="77777777" w:rsidR="00F7785B" w:rsidRPr="00C421F1" w:rsidRDefault="00F7785B" w:rsidP="00F7785B">
      <w:pPr>
        <w:pStyle w:val="af0"/>
        <w:widowControl/>
        <w:numPr>
          <w:ilvl w:val="0"/>
          <w:numId w:val="2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Порушення житлових прав</w:t>
      </w:r>
    </w:p>
    <w:p w14:paraId="6DF7B7E8" w14:textId="77777777" w:rsidR="00F7785B" w:rsidRPr="00C421F1" w:rsidRDefault="00F7785B" w:rsidP="00F7785B">
      <w:pPr>
        <w:pStyle w:val="af0"/>
        <w:widowControl/>
        <w:numPr>
          <w:ilvl w:val="0"/>
          <w:numId w:val="2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Категорії житлових спорів.</w:t>
      </w:r>
    </w:p>
    <w:p w14:paraId="53574208" w14:textId="77777777" w:rsidR="00F7785B" w:rsidRPr="00C421F1" w:rsidRDefault="00F7785B" w:rsidP="00F7785B">
      <w:pPr>
        <w:pStyle w:val="af0"/>
        <w:widowControl/>
        <w:numPr>
          <w:ilvl w:val="0"/>
          <w:numId w:val="2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Форми та способи захисту житлових прав.</w:t>
      </w:r>
    </w:p>
    <w:p w14:paraId="558D0565" w14:textId="77777777" w:rsidR="00F7785B" w:rsidRPr="00C421F1" w:rsidRDefault="00F7785B" w:rsidP="00F7785B">
      <w:pPr>
        <w:pStyle w:val="af0"/>
        <w:widowControl/>
        <w:numPr>
          <w:ilvl w:val="0"/>
          <w:numId w:val="25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sz w:val="28"/>
          <w:szCs w:val="28"/>
        </w:rPr>
        <w:t>Відповідальність за житловим законодавством.</w:t>
      </w:r>
    </w:p>
    <w:p w14:paraId="1E14E164" w14:textId="77777777" w:rsidR="00F7785B" w:rsidRPr="00C421F1" w:rsidRDefault="00F7785B" w:rsidP="00F7785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1769CF" w14:textId="77777777" w:rsidR="00B56C83" w:rsidRPr="00C421F1" w:rsidRDefault="00B56C83" w:rsidP="00B56C83">
      <w:pPr>
        <w:pStyle w:val="a4"/>
        <w:jc w:val="center"/>
        <w:rPr>
          <w:b/>
          <w:lang w:val="uk-UA"/>
        </w:rPr>
      </w:pPr>
      <w:r w:rsidRPr="00C421F1">
        <w:rPr>
          <w:b/>
          <w:lang w:val="uk-UA"/>
        </w:rPr>
        <w:t xml:space="preserve">4. Структура навчальної дисципліни </w:t>
      </w:r>
    </w:p>
    <w:p w14:paraId="7742F1AE" w14:textId="77777777" w:rsidR="00B56C83" w:rsidRPr="00C421F1" w:rsidRDefault="00B56C83" w:rsidP="00B56C83">
      <w:pPr>
        <w:pStyle w:val="a4"/>
        <w:jc w:val="center"/>
        <w:rPr>
          <w:b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536"/>
        <w:gridCol w:w="850"/>
        <w:gridCol w:w="709"/>
        <w:gridCol w:w="2268"/>
      </w:tblGrid>
      <w:tr w:rsidR="00B56C83" w:rsidRPr="00C421F1" w14:paraId="62146896" w14:textId="77777777" w:rsidTr="0010370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84FD" w14:textId="77777777" w:rsidR="00B56C83" w:rsidRPr="00C421F1" w:rsidRDefault="00B56C83" w:rsidP="00A66DCD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1F1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14:paraId="1F80C397" w14:textId="77777777" w:rsidR="00B56C83" w:rsidRPr="00C421F1" w:rsidRDefault="00B56C83" w:rsidP="00A66DCD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421F1"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3DFD" w14:textId="77777777" w:rsidR="00B56C83" w:rsidRPr="00C421F1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421F1"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ED5A" w14:textId="77777777" w:rsidR="00B56C83" w:rsidRPr="00C421F1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1F1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14:paraId="7F985262" w14:textId="77777777" w:rsidR="00B56C83" w:rsidRPr="00C421F1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1F1"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7EC1" w14:textId="77777777" w:rsidR="00B56C83" w:rsidRPr="00C421F1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1F1">
              <w:rPr>
                <w:rFonts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B56C83" w:rsidRPr="00C421F1" w14:paraId="290CC12D" w14:textId="77777777" w:rsidTr="0010370C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1E5B" w14:textId="77777777" w:rsidR="00B56C83" w:rsidRPr="00C421F1" w:rsidRDefault="00B56C83" w:rsidP="00A66DC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570F" w14:textId="77777777" w:rsidR="00B56C83" w:rsidRPr="00C421F1" w:rsidRDefault="00B56C83" w:rsidP="00A66DC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B7AA" w14:textId="77777777" w:rsidR="00B56C83" w:rsidRPr="00C421F1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421F1">
              <w:rPr>
                <w:rFonts w:ascii="Times New Roman" w:hAnsi="Times New Roman" w:cs="Times New Roman"/>
                <w:b/>
                <w:sz w:val="20"/>
                <w:szCs w:val="20"/>
              </w:rPr>
              <w:t>о/</w:t>
            </w:r>
            <w:proofErr w:type="spellStart"/>
            <w:r w:rsidRPr="00C421F1">
              <w:rPr>
                <w:rFonts w:ascii="Times New Roman" w:hAnsi="Times New Roman" w:cs="Times New Roman"/>
                <w:b/>
                <w:sz w:val="20"/>
                <w:szCs w:val="20"/>
              </w:rPr>
              <w:t>д.ф</w:t>
            </w:r>
            <w:proofErr w:type="spellEnd"/>
            <w:r w:rsidRPr="00C421F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A6BD" w14:textId="77777777" w:rsidR="00B56C83" w:rsidRPr="00C421F1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C421F1">
              <w:rPr>
                <w:rFonts w:ascii="Times New Roman" w:hAnsi="Times New Roman" w:cs="Times New Roman"/>
                <w:b/>
                <w:sz w:val="20"/>
                <w:szCs w:val="20"/>
              </w:rPr>
              <w:t>з.ф</w:t>
            </w:r>
            <w:proofErr w:type="spellEnd"/>
            <w:r w:rsidRPr="00C421F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5A0E" w14:textId="77777777" w:rsidR="00B56C83" w:rsidRPr="00C421F1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C83" w:rsidRPr="00C421F1" w14:paraId="2F08F762" w14:textId="77777777" w:rsidTr="0010370C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9903" w14:textId="77777777" w:rsidR="00B56C83" w:rsidRPr="00C421F1" w:rsidRDefault="00B56C83" w:rsidP="00A66DCD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C421F1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F4BC" w14:textId="77777777" w:rsidR="00B56C83" w:rsidRPr="00C421F1" w:rsidRDefault="00B56C83" w:rsidP="00A66DCD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C421F1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B8AB" w14:textId="77777777" w:rsidR="00B56C83" w:rsidRPr="00C421F1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421F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795F" w14:textId="77777777" w:rsidR="00B56C83" w:rsidRPr="00C421F1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421F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1818" w14:textId="77777777" w:rsidR="00B56C83" w:rsidRPr="00C421F1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421F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893A4B" w:rsidRPr="00C421F1" w14:paraId="663AB6B7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39F4" w14:textId="77777777" w:rsidR="00893A4B" w:rsidRPr="00C421F1" w:rsidRDefault="00893A4B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 xml:space="preserve">Лекція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06D4" w14:textId="77777777" w:rsidR="00893A4B" w:rsidRPr="00C421F1" w:rsidRDefault="00893A4B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Тема 1. Житлове право як комплексна галузь законодавства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CDE7" w14:textId="77777777" w:rsidR="00893A4B" w:rsidRPr="00C421F1" w:rsidRDefault="00893A4B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FD6C" w14:textId="77777777" w:rsidR="00893A4B" w:rsidRPr="00C421F1" w:rsidRDefault="00893A4B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421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DE4B" w14:textId="77777777" w:rsidR="00893A4B" w:rsidRPr="00C421F1" w:rsidRDefault="00893A4B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 w:rsidR="00422095"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893A4B" w:rsidRPr="00C421F1" w14:paraId="47BBA945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71A7" w14:textId="77777777" w:rsidR="00893A4B" w:rsidRPr="00C421F1" w:rsidRDefault="00893A4B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>Семінарське заняття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1871" w14:textId="77777777" w:rsidR="00893A4B" w:rsidRPr="00C421F1" w:rsidRDefault="00893A4B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Тема 1. Житлове право як комплексна галузь законодавства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7BCC" w14:textId="77777777" w:rsidR="00893A4B" w:rsidRPr="00C421F1" w:rsidRDefault="00893A4B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054B" w14:textId="77777777" w:rsidR="00893A4B" w:rsidRPr="00C421F1" w:rsidRDefault="00893A4B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F354" w14:textId="77777777" w:rsidR="00893A4B" w:rsidRPr="00C421F1" w:rsidRDefault="00893A4B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 w:rsidR="00422095"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422095" w:rsidRPr="00C421F1" w14:paraId="152BC33F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880C" w14:textId="77777777" w:rsidR="00422095" w:rsidRPr="00C421F1" w:rsidRDefault="00422095" w:rsidP="000635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>Лекція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EEE1" w14:textId="77777777" w:rsidR="00422095" w:rsidRPr="00C421F1" w:rsidRDefault="00422095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Тема 2. Право на житло та житлові права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0242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739E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65D7" w14:textId="77777777" w:rsidR="00422095" w:rsidRPr="00C421F1" w:rsidRDefault="00422095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щотижня//тиждень 2</w:t>
            </w:r>
          </w:p>
        </w:tc>
      </w:tr>
      <w:tr w:rsidR="00422095" w:rsidRPr="00C421F1" w14:paraId="578AC980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0F11" w14:textId="77777777" w:rsidR="00422095" w:rsidRPr="00C421F1" w:rsidRDefault="00422095" w:rsidP="000635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Семінарське заняття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EE72" w14:textId="77777777" w:rsidR="00422095" w:rsidRPr="00C421F1" w:rsidRDefault="00422095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Тема 2. Право на житло та житлові права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5B24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31BF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32AC" w14:textId="77777777" w:rsidR="00422095" w:rsidRPr="00C421F1" w:rsidRDefault="00422095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щотижня//тиждень 2</w:t>
            </w:r>
          </w:p>
        </w:tc>
      </w:tr>
      <w:tr w:rsidR="00C63B03" w:rsidRPr="00C421F1" w14:paraId="3272D4F5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0540" w14:textId="77777777" w:rsidR="00C63B03" w:rsidRPr="00C421F1" w:rsidRDefault="00C63B03" w:rsidP="00C63B0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>Лекція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223E" w14:textId="77777777" w:rsidR="00C63B03" w:rsidRPr="00C421F1" w:rsidRDefault="00C63B03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Тема 3. Житловий фонд. Житлові приміщення. </w:t>
            </w:r>
            <w:r w:rsidR="00422095" w:rsidRPr="00C421F1">
              <w:rPr>
                <w:rFonts w:ascii="Times New Roman" w:hAnsi="Times New Roman" w:cs="Times New Roman"/>
              </w:rPr>
              <w:t>Ж</w:t>
            </w:r>
            <w:r w:rsidRPr="00C421F1">
              <w:rPr>
                <w:rFonts w:ascii="Times New Roman" w:hAnsi="Times New Roman" w:cs="Times New Roman"/>
              </w:rPr>
              <w:t>итлово-комунальне господарство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94FD" w14:textId="77777777" w:rsidR="00C63B03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B767" w14:textId="77777777" w:rsidR="00C63B03" w:rsidRPr="00C421F1" w:rsidRDefault="00C63B0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D03F" w14:textId="77777777" w:rsidR="00C63B03" w:rsidRPr="00C421F1" w:rsidRDefault="00C63B03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 w:rsidR="00422095"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C63B03" w:rsidRPr="00C421F1" w14:paraId="4025B884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8D32" w14:textId="77777777" w:rsidR="00C63B03" w:rsidRPr="00C421F1" w:rsidRDefault="00C63B03" w:rsidP="00C63B0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>Семінарське заняття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C154" w14:textId="77777777" w:rsidR="00C63B03" w:rsidRPr="00C421F1" w:rsidRDefault="00C63B03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Тема 3. Житловий фонд. Житлові приміщення. </w:t>
            </w:r>
            <w:r w:rsidR="00422095" w:rsidRPr="00C421F1">
              <w:rPr>
                <w:rFonts w:ascii="Times New Roman" w:hAnsi="Times New Roman" w:cs="Times New Roman"/>
              </w:rPr>
              <w:t>Ж</w:t>
            </w:r>
            <w:r w:rsidRPr="00C421F1">
              <w:rPr>
                <w:rFonts w:ascii="Times New Roman" w:hAnsi="Times New Roman" w:cs="Times New Roman"/>
              </w:rPr>
              <w:t>итлово-комунальне господарство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B1A0" w14:textId="77777777" w:rsidR="00C63B03" w:rsidRPr="00C421F1" w:rsidRDefault="00C63B0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EF23" w14:textId="77777777" w:rsidR="00C63B03" w:rsidRPr="00C421F1" w:rsidRDefault="00C63B0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EB68" w14:textId="77777777" w:rsidR="00C63B03" w:rsidRPr="00C421F1" w:rsidRDefault="00C63B03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 w:rsidR="00422095"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C63B03" w:rsidRPr="00C421F1" w14:paraId="1D87F4A5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8197" w14:textId="77777777" w:rsidR="00C63B03" w:rsidRPr="00C421F1" w:rsidRDefault="00C63B03" w:rsidP="00C63B0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>Лекція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24F8" w14:textId="77777777" w:rsidR="00C63B03" w:rsidRPr="00C421F1" w:rsidRDefault="00C63B03" w:rsidP="00C63B0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Тема 4. Забезпечення громадян житлом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10E5" w14:textId="77777777" w:rsidR="00C63B03" w:rsidRPr="00C421F1" w:rsidRDefault="00C63B0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E0A8" w14:textId="77777777" w:rsidR="00C63B03" w:rsidRPr="00C421F1" w:rsidRDefault="00C63B0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6119" w14:textId="77777777" w:rsidR="00C63B03" w:rsidRPr="00C421F1" w:rsidRDefault="00C63B03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 w:rsidR="00422095"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  <w:tr w:rsidR="00C63B03" w:rsidRPr="00C421F1" w14:paraId="3EBE6B9F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1B63" w14:textId="77777777" w:rsidR="00C63B03" w:rsidRPr="00C421F1" w:rsidRDefault="00C63B03" w:rsidP="00C63B0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>Семінарське заняття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5658" w14:textId="77777777" w:rsidR="00C63B03" w:rsidRPr="00C421F1" w:rsidRDefault="00C63B03" w:rsidP="00C63B0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Тема 4. Забезпечення громадян житлом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3C58" w14:textId="77777777" w:rsidR="00C63B03" w:rsidRPr="00C421F1" w:rsidRDefault="00C63B0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D5A8" w14:textId="77777777" w:rsidR="00C63B03" w:rsidRPr="00C421F1" w:rsidRDefault="00C63B0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7821" w14:textId="77777777" w:rsidR="00C63B03" w:rsidRPr="00C421F1" w:rsidRDefault="00C63B03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 w:rsidR="00422095"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  <w:tr w:rsidR="00422095" w:rsidRPr="00C421F1" w14:paraId="4B191803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803D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>Лекція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76F5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Тема 5. Забезпечення житлом внутрішньо переміщених осіб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63D4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9926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3E8A" w14:textId="77777777" w:rsidR="00422095" w:rsidRPr="00C421F1" w:rsidRDefault="00422095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щотижня//тиждень 5</w:t>
            </w:r>
          </w:p>
        </w:tc>
      </w:tr>
      <w:tr w:rsidR="00422095" w:rsidRPr="00C421F1" w14:paraId="77D94A42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09CD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>Семінарське заняття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C7BA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Тема 5. Забезпечення житлом внутрішньо переміщених осіб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04A2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A16E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C5FC" w14:textId="77777777" w:rsidR="00422095" w:rsidRPr="00C421F1" w:rsidRDefault="00422095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щотижня//тиждень 5</w:t>
            </w:r>
          </w:p>
        </w:tc>
      </w:tr>
      <w:tr w:rsidR="00422095" w:rsidRPr="00C421F1" w14:paraId="3A90E81C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AD87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>Лекція 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EF16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Тема 6. Користування житловими приміщеннями в будинках державного та комунального житлового фонду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C6B5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CB92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7442" w14:textId="77777777" w:rsidR="00422095" w:rsidRPr="00C421F1" w:rsidRDefault="00422095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щотижня//тиждень 6</w:t>
            </w:r>
          </w:p>
        </w:tc>
      </w:tr>
      <w:tr w:rsidR="00422095" w:rsidRPr="00C421F1" w14:paraId="5BD6F2A1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55BB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>Семінарське заняття 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E5CA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Тема 6. Користування житловими приміщеннями в будинках державного та комунального житлового фонду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3DB7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6C53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73A2" w14:textId="77777777" w:rsidR="00422095" w:rsidRPr="00C421F1" w:rsidRDefault="00422095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щотижня//тиждень 6</w:t>
            </w:r>
          </w:p>
        </w:tc>
      </w:tr>
      <w:tr w:rsidR="00422095" w:rsidRPr="00C421F1" w14:paraId="5CDA0F14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F017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>Лекція 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87E2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Тема 7. Правове забезпечення приватизації житлового фонду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C7AA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8113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9835" w14:textId="77777777" w:rsidR="00422095" w:rsidRPr="00C421F1" w:rsidRDefault="00422095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щотижня//тиждень 7</w:t>
            </w:r>
          </w:p>
        </w:tc>
      </w:tr>
      <w:tr w:rsidR="00422095" w:rsidRPr="00C421F1" w14:paraId="50773148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6CC6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>Семінарське заняття 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C118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Тема 7. Правове забезпечення приватизації житлового фонду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9567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6888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1A9F" w14:textId="77777777" w:rsidR="00422095" w:rsidRPr="00C421F1" w:rsidRDefault="00422095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щотижня//тиждень 7</w:t>
            </w:r>
          </w:p>
        </w:tc>
      </w:tr>
      <w:tr w:rsidR="00422095" w:rsidRPr="00C421F1" w14:paraId="6B4562BC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8A1A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>Лекція 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ACFC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Тема 8. Правове регулювання користування житлом спеціального призначення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1976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9C83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FC7F" w14:textId="77777777" w:rsidR="00422095" w:rsidRPr="00C421F1" w:rsidRDefault="00422095" w:rsidP="0042209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щотижня//тиждень 8</w:t>
            </w:r>
          </w:p>
        </w:tc>
      </w:tr>
      <w:tr w:rsidR="00422095" w:rsidRPr="00C421F1" w14:paraId="4BAF4E7E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B4E4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>Семінарське заняття 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6C91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Тема 8. Правове регулювання користування житлом спеціального призначення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B312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7C73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297B" w14:textId="77777777" w:rsidR="00422095" w:rsidRPr="00C421F1" w:rsidRDefault="00422095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щотижня//тиждень 8</w:t>
            </w:r>
          </w:p>
        </w:tc>
      </w:tr>
      <w:tr w:rsidR="00422095" w:rsidRPr="00C421F1" w14:paraId="2799E133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0686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>Лекція 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18D9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Тема 9. Житлово-будівельні кооперативи. Молодіжні житлові комплекси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1254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DDA8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5844" w14:textId="77777777" w:rsidR="00422095" w:rsidRPr="00C421F1" w:rsidRDefault="00422095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щотижня//тиждень 9</w:t>
            </w:r>
          </w:p>
        </w:tc>
      </w:tr>
      <w:tr w:rsidR="00422095" w:rsidRPr="00C421F1" w14:paraId="06DE2E21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39B8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>Семінарське заняття 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252C" w14:textId="77777777" w:rsidR="00422095" w:rsidRPr="00C421F1" w:rsidRDefault="00422095" w:rsidP="00893A4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Тема 7. Житлово-будівельні кооперативи. Молодіжні житлові комплекси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B232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FE42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F880" w14:textId="77777777" w:rsidR="00422095" w:rsidRPr="00C421F1" w:rsidRDefault="00422095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щотижня//тиждень 9</w:t>
            </w:r>
          </w:p>
        </w:tc>
      </w:tr>
      <w:tr w:rsidR="00422095" w:rsidRPr="00C421F1" w14:paraId="69E7FD29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637C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>Лекція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4810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Тема 10. Державні програми забезпечення громадян житлом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7A9C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829F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E054" w14:textId="77777777" w:rsidR="00422095" w:rsidRPr="00C421F1" w:rsidRDefault="00422095" w:rsidP="0042209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щотижня//тиждень 10</w:t>
            </w:r>
          </w:p>
        </w:tc>
      </w:tr>
      <w:tr w:rsidR="00422095" w:rsidRPr="00C421F1" w14:paraId="592CDA4B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F779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>Семінарське заняття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8DCF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Тема 10. Державні програми забезпечення громадян житлом.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2886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6CEE" w14:textId="77777777" w:rsidR="00422095" w:rsidRPr="00C421F1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AE8C" w14:textId="77777777" w:rsidR="00422095" w:rsidRPr="00C421F1" w:rsidRDefault="00422095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щотижня//тиждень 10</w:t>
            </w:r>
          </w:p>
        </w:tc>
      </w:tr>
      <w:tr w:rsidR="00422095" w:rsidRPr="00C421F1" w14:paraId="168C9FF3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5A3F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>Лекція 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E50C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Тема 11. Приватний житловий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E61C" w14:textId="77777777" w:rsidR="00422095" w:rsidRPr="00C421F1" w:rsidRDefault="00422095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9777" w14:textId="77777777" w:rsidR="00422095" w:rsidRPr="00C421F1" w:rsidRDefault="00422095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7B2A" w14:textId="77777777" w:rsidR="00422095" w:rsidRPr="00C421F1" w:rsidRDefault="00422095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щотижня//тиждень 11</w:t>
            </w:r>
          </w:p>
        </w:tc>
      </w:tr>
      <w:tr w:rsidR="00422095" w:rsidRPr="00C421F1" w14:paraId="487AA32F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EEC4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>Семінарське заняття 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A599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Тема 11. Приватний житловий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DAF6" w14:textId="77777777" w:rsidR="00422095" w:rsidRPr="00C421F1" w:rsidRDefault="00422095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FD4A" w14:textId="77777777" w:rsidR="00422095" w:rsidRPr="00C421F1" w:rsidRDefault="00422095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C544" w14:textId="77777777" w:rsidR="00422095" w:rsidRPr="00C421F1" w:rsidRDefault="00422095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щотижня//тиждень 11</w:t>
            </w:r>
          </w:p>
        </w:tc>
      </w:tr>
      <w:tr w:rsidR="00422095" w:rsidRPr="00C421F1" w14:paraId="58358C5B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27FB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Лекція 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7CDB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Тема 12. Договори з житлом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D200" w14:textId="77777777" w:rsidR="00422095" w:rsidRPr="00C421F1" w:rsidRDefault="00422095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07F8" w14:textId="77777777" w:rsidR="00422095" w:rsidRPr="00C421F1" w:rsidRDefault="00422095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70E3" w14:textId="77777777" w:rsidR="00422095" w:rsidRPr="00C421F1" w:rsidRDefault="00422095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щотижня//тиждень 12</w:t>
            </w:r>
          </w:p>
        </w:tc>
      </w:tr>
      <w:tr w:rsidR="00422095" w:rsidRPr="00C421F1" w14:paraId="6317E0D9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5B5F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>Семінарське заняття 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1CF6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 xml:space="preserve">Тема 12. Договори з житлом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CDDB" w14:textId="77777777" w:rsidR="00422095" w:rsidRPr="00C421F1" w:rsidRDefault="00422095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FEC9" w14:textId="77777777" w:rsidR="00422095" w:rsidRPr="00C421F1" w:rsidRDefault="00422095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2FA7" w14:textId="77777777" w:rsidR="00422095" w:rsidRPr="00C421F1" w:rsidRDefault="00422095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щотижня//тиждень 12</w:t>
            </w:r>
          </w:p>
        </w:tc>
      </w:tr>
      <w:tr w:rsidR="00422095" w:rsidRPr="00C421F1" w14:paraId="325E897B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D41A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>Лекція 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B92B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Тема 13. Захист житлових прав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8AA7" w14:textId="77777777" w:rsidR="00422095" w:rsidRPr="00C421F1" w:rsidRDefault="00422095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EEF4" w14:textId="77777777" w:rsidR="00422095" w:rsidRPr="00C421F1" w:rsidRDefault="00422095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C8A7" w14:textId="77777777" w:rsidR="00422095" w:rsidRPr="00C421F1" w:rsidRDefault="00422095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щотижня//тиждень 13</w:t>
            </w:r>
          </w:p>
        </w:tc>
      </w:tr>
      <w:tr w:rsidR="00422095" w:rsidRPr="00C421F1" w14:paraId="302E1F19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1337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>Семінарське заняття 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1586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Тема 13. Захист житлових прав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88EC" w14:textId="77777777" w:rsidR="00422095" w:rsidRPr="00C421F1" w:rsidRDefault="00422095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BE5F" w14:textId="77777777" w:rsidR="00422095" w:rsidRPr="00C421F1" w:rsidRDefault="00422095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0712" w14:textId="77777777" w:rsidR="00422095" w:rsidRPr="00C421F1" w:rsidRDefault="00422095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щотижня//тиждень 13</w:t>
            </w:r>
          </w:p>
        </w:tc>
      </w:tr>
      <w:tr w:rsidR="00422095" w:rsidRPr="00C421F1" w14:paraId="4A16305E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C896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>Лекція 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1FC5" w14:textId="77777777" w:rsidR="00422095" w:rsidRPr="00C421F1" w:rsidRDefault="00422095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Тема 14. Захист житлових прав громадян, які постраждали внаслідок збройної агресії РФ проти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BD61" w14:textId="77777777" w:rsidR="00422095" w:rsidRPr="00C421F1" w:rsidRDefault="00422095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12E5" w14:textId="77777777" w:rsidR="00422095" w:rsidRPr="00C421F1" w:rsidRDefault="00422095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C151" w14:textId="77777777" w:rsidR="00422095" w:rsidRPr="00C421F1" w:rsidRDefault="00422095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щотижня//тиждень 14</w:t>
            </w:r>
          </w:p>
        </w:tc>
      </w:tr>
      <w:tr w:rsidR="00422095" w:rsidRPr="00C421F1" w14:paraId="185CCC57" w14:textId="77777777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6E5F" w14:textId="77777777" w:rsidR="00422095" w:rsidRPr="00C421F1" w:rsidRDefault="00422095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z w:val="22"/>
                <w:szCs w:val="22"/>
              </w:rPr>
              <w:t>Семінарське заняття 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25C0" w14:textId="77777777" w:rsidR="00422095" w:rsidRPr="00C421F1" w:rsidRDefault="00422095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Тема 14. Захист житлових прав громадян, які постраждали внаслідок збройної агресії РФ проти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1E87" w14:textId="77777777" w:rsidR="00422095" w:rsidRPr="00C421F1" w:rsidRDefault="00422095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EA78" w14:textId="77777777" w:rsidR="00422095" w:rsidRPr="00C421F1" w:rsidRDefault="00422095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FE18" w14:textId="77777777" w:rsidR="00422095" w:rsidRPr="00C421F1" w:rsidRDefault="00422095" w:rsidP="00422095">
            <w:pPr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i/>
                <w:sz w:val="20"/>
                <w:szCs w:val="20"/>
              </w:rPr>
              <w:t>щотижня//тиждень 14</w:t>
            </w:r>
          </w:p>
        </w:tc>
      </w:tr>
    </w:tbl>
    <w:p w14:paraId="3B17F57B" w14:textId="77777777" w:rsidR="00B56C83" w:rsidRPr="00C421F1" w:rsidRDefault="00B56C83" w:rsidP="00B56C83">
      <w:pPr>
        <w:pStyle w:val="a4"/>
        <w:ind w:firstLine="709"/>
        <w:rPr>
          <w:b/>
          <w:sz w:val="22"/>
          <w:szCs w:val="22"/>
          <w:lang w:val="uk-UA"/>
        </w:rPr>
      </w:pPr>
    </w:p>
    <w:p w14:paraId="5BFBEBD5" w14:textId="77777777" w:rsidR="009F624D" w:rsidRDefault="009F624D" w:rsidP="009F624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Види і зміст контрольних заходів </w:t>
      </w:r>
    </w:p>
    <w:p w14:paraId="6A932843" w14:textId="77777777" w:rsidR="009F624D" w:rsidRDefault="009F624D" w:rsidP="009F624D">
      <w:pPr>
        <w:ind w:left="92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9F624D" w14:paraId="1E3444BA" w14:textId="77777777" w:rsidTr="00C5328B">
        <w:trPr>
          <w:trHeight w:val="5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8309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 заняття/</w:t>
            </w:r>
          </w:p>
          <w:p w14:paraId="05BBAAF1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9BA6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D658" w14:textId="52E6D330" w:rsidR="009F624D" w:rsidRDefault="00000000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tag w:val="goog_rdk_13"/>
                <w:id w:val="104368840"/>
              </w:sdtPr>
              <w:sdtContent/>
            </w:sdt>
            <w:r w:rsidR="009F62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Зміст контрольного заходу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B9CC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Критерії оцінювання</w:t>
            </w:r>
          </w:p>
          <w:p w14:paraId="09179A0F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E7D8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Усього балів</w:t>
            </w:r>
          </w:p>
        </w:tc>
      </w:tr>
      <w:tr w:rsidR="009F624D" w14:paraId="35CC6FD9" w14:textId="77777777" w:rsidTr="00C5328B">
        <w:trPr>
          <w:trHeight w:val="9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65B1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1424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5E94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21C4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396A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</w:tr>
      <w:tr w:rsidR="009F624D" w14:paraId="33EEFAF1" w14:textId="77777777" w:rsidTr="00C5328B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B796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Поточний контроль</w:t>
            </w:r>
          </w:p>
        </w:tc>
      </w:tr>
      <w:tr w:rsidR="009F624D" w14:paraId="55B12F99" w14:textId="77777777" w:rsidTr="00C5328B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B65B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Завдання до змістовного модуля №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B3D8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Теоретичне завдання – опитування</w:t>
            </w:r>
          </w:p>
          <w:p w14:paraId="38A57029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CCB720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257B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Підготовка питань теми на сторінці</w:t>
            </w:r>
          </w:p>
          <w:p w14:paraId="419CDE3D" w14:textId="2C7B72BB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24D">
              <w:rPr>
                <w:rFonts w:ascii="Times New Roman" w:eastAsia="Times New Roman" w:hAnsi="Times New Roman" w:cs="Times New Roman"/>
                <w:sz w:val="20"/>
                <w:szCs w:val="20"/>
              </w:rPr>
              <w:t>https://moodle.znu.edu.ua/course/view.php?id=7664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9C0F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балів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в повному обсязі, без помилок; </w:t>
            </w:r>
          </w:p>
          <w:p w14:paraId="2A9DB362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в повному обсязі, є неточності; </w:t>
            </w:r>
          </w:p>
          <w:p w14:paraId="7EF77876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з незначними помилками; </w:t>
            </w:r>
          </w:p>
          <w:p w14:paraId="76D53A1B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частково; </w:t>
            </w:r>
          </w:p>
          <w:p w14:paraId="6D2305BB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бал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з істотними помилками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D4BC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422861" w14:paraId="4D296357" w14:textId="77777777" w:rsidTr="00C5328B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F1CD" w14:textId="77777777" w:rsidR="00422861" w:rsidRDefault="00422861" w:rsidP="004228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0A8E" w14:textId="70E1D798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завдання: обговорення питань теми, вирішення ситуаційних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9F0C" w14:textId="5CF0B26B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Виконання завдань та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презентація результатів додаткової індивідуальної роботи: презентацій, рефератів, есе, доповідей 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на сторінці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624D">
              <w:rPr>
                <w:rFonts w:ascii="Times New Roman" w:eastAsia="Times New Roman" w:hAnsi="Times New Roman" w:cs="Times New Roman"/>
                <w:sz w:val="20"/>
                <w:szCs w:val="20"/>
              </w:rPr>
              <w:t>https://moodle.znu.edu.ua/course/view.php?id=7664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6FDD" w14:textId="77777777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балів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в повному обсязі, без помилок; </w:t>
            </w:r>
          </w:p>
          <w:p w14:paraId="25BC6FB1" w14:textId="77777777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в повному обсязі, є неточності; </w:t>
            </w:r>
          </w:p>
          <w:p w14:paraId="49159D43" w14:textId="77777777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з незначними помилками; </w:t>
            </w:r>
          </w:p>
          <w:p w14:paraId="5D3EE383" w14:textId="77777777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виконані частково; </w:t>
            </w:r>
          </w:p>
          <w:p w14:paraId="50AB0011" w14:textId="77777777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бал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з істотними помилками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6018" w14:textId="77777777" w:rsidR="00422861" w:rsidRDefault="00422861" w:rsidP="004228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</w:tr>
      <w:tr w:rsidR="009F624D" w14:paraId="4B0562FC" w14:textId="77777777" w:rsidTr="00C5328B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ECA7" w14:textId="77777777" w:rsidR="009F624D" w:rsidRDefault="009F624D" w:rsidP="00C532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Тестування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9A9" w14:textId="77777777" w:rsidR="009F624D" w:rsidRDefault="009F624D" w:rsidP="00C532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Тестування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BDD0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навчальними матеріалами ЗМ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B11A" w14:textId="77777777" w:rsidR="009F624D" w:rsidRDefault="009F624D" w:rsidP="00C532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 тестових питань – 10</w:t>
            </w:r>
          </w:p>
          <w:p w14:paraId="6AEAF26F" w14:textId="77777777" w:rsidR="009F624D" w:rsidRDefault="009F624D" w:rsidP="00C532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Правильна відповідь оцінюється у 0,5 бали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6ACF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9F624D" w14:paraId="4236F274" w14:textId="77777777" w:rsidTr="00C5328B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4AF2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Усього за ЗМ 1 контр. заходів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E0E3" w14:textId="77777777" w:rsidR="009F624D" w:rsidRDefault="009F624D" w:rsidP="00C5328B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1611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6D75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FA4C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9F624D" w14:paraId="25B5B105" w14:textId="77777777" w:rsidTr="00C5328B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127F" w14:textId="77777777" w:rsidR="009F624D" w:rsidRDefault="009F624D" w:rsidP="00C5328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Завдання до змістовного модуля №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817C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Теоретичне завдання – опитування</w:t>
            </w:r>
          </w:p>
          <w:p w14:paraId="48BE2260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399CC9" w14:textId="77777777" w:rsidR="009F624D" w:rsidRDefault="009F624D" w:rsidP="00C532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91AD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Підготовка питань теми на сторінці</w:t>
            </w:r>
          </w:p>
          <w:p w14:paraId="7A217EB3" w14:textId="4866BB89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24D">
              <w:rPr>
                <w:rFonts w:ascii="Times New Roman" w:eastAsia="Times New Roman" w:hAnsi="Times New Roman" w:cs="Times New Roman"/>
                <w:sz w:val="20"/>
                <w:szCs w:val="20"/>
              </w:rPr>
              <w:t>https://moodle.znu.edu.ua/course/view.php?id=7664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8599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балів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в повному обсязі, без помилок; </w:t>
            </w:r>
          </w:p>
          <w:p w14:paraId="7F40200F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в повному обсязі, є неточності; </w:t>
            </w:r>
          </w:p>
          <w:p w14:paraId="5A1AEBCA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з незначними помилками; </w:t>
            </w:r>
          </w:p>
          <w:p w14:paraId="55D48677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частково; </w:t>
            </w:r>
          </w:p>
          <w:p w14:paraId="55375427" w14:textId="77777777" w:rsidR="009F624D" w:rsidRDefault="009F624D" w:rsidP="00C532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бал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з істотними помилками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3C9A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422861" w14:paraId="38BE08C3" w14:textId="77777777" w:rsidTr="00C5328B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D4D3" w14:textId="77777777" w:rsidR="00422861" w:rsidRDefault="00422861" w:rsidP="004228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6B7C" w14:textId="1A4B016F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завдання: обговорення питань теми, вирішення ситуаційних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6C9F" w14:textId="14353342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Виконання завдань та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презентація результатів додаткової індивідуальної роботи: презентацій, рефератів, есе, доповідей 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на сторінці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624D">
              <w:rPr>
                <w:rFonts w:ascii="Times New Roman" w:eastAsia="Times New Roman" w:hAnsi="Times New Roman" w:cs="Times New Roman"/>
                <w:sz w:val="20"/>
                <w:szCs w:val="20"/>
              </w:rPr>
              <w:t>https://moodle.znu.edu.ua/course/view.php?id=7664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FC08" w14:textId="77777777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балів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в повному обсязі, без помилок; </w:t>
            </w:r>
          </w:p>
          <w:p w14:paraId="7276AAE0" w14:textId="77777777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в повному обсязі, є неточності; </w:t>
            </w:r>
          </w:p>
          <w:p w14:paraId="4D8649D6" w14:textId="77777777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з незначними помилками; </w:t>
            </w:r>
          </w:p>
          <w:p w14:paraId="33CB7753" w14:textId="77777777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частково; </w:t>
            </w:r>
          </w:p>
          <w:p w14:paraId="1FAD8A2A" w14:textId="77777777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бал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з істотними помилками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2D05" w14:textId="77777777" w:rsidR="00422861" w:rsidRDefault="00422861" w:rsidP="004228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9F624D" w14:paraId="5A7A115F" w14:textId="77777777" w:rsidTr="00C5328B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E28D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Тестування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2088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Тестування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A4B4" w14:textId="284B297C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навчальними матеріалами ЗМ </w:t>
            </w:r>
            <w:r w:rsidR="004228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2FB5" w14:textId="77777777" w:rsidR="009F624D" w:rsidRDefault="009F624D" w:rsidP="00C532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 тестових питань – 10</w:t>
            </w:r>
          </w:p>
          <w:p w14:paraId="677013EF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Правильна відповідь оцінюється у 0,5 бали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A84A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9F624D" w14:paraId="6D9A9520" w14:textId="77777777" w:rsidTr="00C5328B">
        <w:trPr>
          <w:trHeight w:val="51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5855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за ЗМ 2 контр.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заходів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8128" w14:textId="77777777" w:rsidR="009F624D" w:rsidRDefault="009F624D" w:rsidP="00C5328B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B1EC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9521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107E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9F624D" w14:paraId="65E4CE8C" w14:textId="77777777" w:rsidTr="00C5328B">
        <w:trPr>
          <w:trHeight w:val="51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E748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Завдання до змістовного модуля №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9C54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Теоретичне завдання – опитування</w:t>
            </w:r>
          </w:p>
          <w:p w14:paraId="488A474A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DDB6A0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02AD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Підготовка питань теми на сторінці</w:t>
            </w:r>
          </w:p>
          <w:p w14:paraId="2BD765B7" w14:textId="16CE406B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24D">
              <w:rPr>
                <w:rFonts w:ascii="Times New Roman" w:eastAsia="Times New Roman" w:hAnsi="Times New Roman" w:cs="Times New Roman"/>
                <w:sz w:val="20"/>
                <w:szCs w:val="20"/>
              </w:rPr>
              <w:t>https://moodle.znu.edu.ua/course/view.php?id=7664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E02C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балів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в повному обсязі, без помилок; </w:t>
            </w:r>
          </w:p>
          <w:p w14:paraId="3C559E6C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в повному обсязі, є неточності; </w:t>
            </w:r>
          </w:p>
          <w:p w14:paraId="3BAB760B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з незначними помилками; </w:t>
            </w:r>
          </w:p>
          <w:p w14:paraId="3BDC5D03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частково; </w:t>
            </w:r>
          </w:p>
          <w:p w14:paraId="0FE90DD7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бал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з істотними помилками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AB19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422861" w14:paraId="7C877396" w14:textId="77777777" w:rsidTr="00C5328B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C36D" w14:textId="77777777" w:rsidR="00422861" w:rsidRDefault="00422861" w:rsidP="004228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FC06" w14:textId="7BF18B63" w:rsidR="00422861" w:rsidRDefault="00422861" w:rsidP="004228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завдання: обговорення питань теми, вирішення ситуаційних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CC02" w14:textId="2F2ADB05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Виконання завдань та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презентація результатів додаткової індивідуальної роботи: презентацій, рефератів, есе, доповідей 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на сторінці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624D">
              <w:rPr>
                <w:rFonts w:ascii="Times New Roman" w:eastAsia="Times New Roman" w:hAnsi="Times New Roman" w:cs="Times New Roman"/>
                <w:sz w:val="20"/>
                <w:szCs w:val="20"/>
              </w:rPr>
              <w:t>https://moodle.znu.edu.ua/course/view.php?id=7664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4FC2" w14:textId="77777777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балів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в повному обсязі, без помилок; </w:t>
            </w:r>
          </w:p>
          <w:p w14:paraId="0D1B6F97" w14:textId="77777777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в повному обсязі, є неточності; </w:t>
            </w:r>
          </w:p>
          <w:p w14:paraId="7094AA7A" w14:textId="77777777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з незначними помилками; </w:t>
            </w:r>
          </w:p>
          <w:p w14:paraId="125CF41F" w14:textId="77777777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частково; </w:t>
            </w:r>
          </w:p>
          <w:p w14:paraId="130E0F06" w14:textId="77777777" w:rsidR="00422861" w:rsidRDefault="00422861" w:rsidP="004228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бал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з істотними помилками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10C7" w14:textId="77777777" w:rsidR="00422861" w:rsidRDefault="00422861" w:rsidP="004228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9F624D" w14:paraId="7D01B054" w14:textId="77777777" w:rsidTr="00C5328B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44C4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Тестування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F608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Тестування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813A" w14:textId="5680E548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навчальними матеріалами ЗМ </w:t>
            </w:r>
            <w:r w:rsidR="0042286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4C43" w14:textId="77777777" w:rsidR="009F624D" w:rsidRDefault="009F624D" w:rsidP="00C532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 тестових питань – 10</w:t>
            </w:r>
          </w:p>
          <w:p w14:paraId="57CB7709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Правильна відповідь оцінюється у 0,5 бали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8629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9F624D" w14:paraId="48B4308A" w14:textId="77777777" w:rsidTr="00C5328B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73C3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Усього за ЗМ 3 контр. заходів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D362" w14:textId="77777777" w:rsidR="009F624D" w:rsidRDefault="009F624D" w:rsidP="00C5328B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44BF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2DD4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DAB6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9F624D" w14:paraId="560A72E4" w14:textId="77777777" w:rsidTr="00C5328B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EF5B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Завдання до змістовного модуля №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4C00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Теоретичне завдання – опитування</w:t>
            </w:r>
          </w:p>
          <w:p w14:paraId="6BB582F3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6D9426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309F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Підготовка питань теми на сторінці</w:t>
            </w:r>
          </w:p>
          <w:p w14:paraId="2A2B3428" w14:textId="0A39F73E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24D">
              <w:rPr>
                <w:rFonts w:ascii="Times New Roman" w:eastAsia="Times New Roman" w:hAnsi="Times New Roman" w:cs="Times New Roman"/>
                <w:sz w:val="20"/>
                <w:szCs w:val="20"/>
              </w:rPr>
              <w:t>https://moodle.znu.edu.ua/course/view.php?id=7664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A7B0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балів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в повному обсязі, без помилок; </w:t>
            </w:r>
          </w:p>
          <w:p w14:paraId="0739FDE2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в повному обсязі, є неточності; </w:t>
            </w:r>
          </w:p>
          <w:p w14:paraId="56CD6CA4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з незначними помилками; </w:t>
            </w:r>
          </w:p>
          <w:p w14:paraId="21CDA97F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частково; </w:t>
            </w:r>
          </w:p>
          <w:p w14:paraId="69EC1F69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бал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з істотними помилками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FAC7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</w:tr>
      <w:tr w:rsidR="00422861" w14:paraId="644A4EAD" w14:textId="77777777" w:rsidTr="00C5328B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836C" w14:textId="77777777" w:rsidR="00422861" w:rsidRDefault="00422861" w:rsidP="004228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A3F8" w14:textId="55AF066A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завдання: обговорення питань теми, вирішення ситуаційних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C51B" w14:textId="31A23A9E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Виконання завдань та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презентація результатів додаткової індивідуальної роботи: презентацій, рефератів, есе, доповідей </w:t>
            </w:r>
            <w:r w:rsidRPr="00981905">
              <w:rPr>
                <w:rFonts w:ascii="Times New Roman" w:hAnsi="Times New Roman" w:cs="Times New Roman"/>
                <w:sz w:val="20"/>
                <w:szCs w:val="20"/>
              </w:rPr>
              <w:t>на сторінці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624D">
              <w:rPr>
                <w:rFonts w:ascii="Times New Roman" w:eastAsia="Times New Roman" w:hAnsi="Times New Roman" w:cs="Times New Roman"/>
                <w:sz w:val="20"/>
                <w:szCs w:val="20"/>
              </w:rPr>
              <w:t>https://moodle.znu.edu.ua/course/view.php?id=7664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7E84" w14:textId="77777777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балів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в повному обсязі, без помилок; </w:t>
            </w:r>
          </w:p>
          <w:p w14:paraId="1AD66266" w14:textId="77777777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в повному обсязі, є неточності; </w:t>
            </w:r>
          </w:p>
          <w:p w14:paraId="2D89B1BB" w14:textId="77777777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з незначними помилками; </w:t>
            </w:r>
          </w:p>
          <w:p w14:paraId="16742223" w14:textId="77777777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бали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частково; </w:t>
            </w:r>
          </w:p>
          <w:p w14:paraId="004E4BF8" w14:textId="77777777" w:rsidR="00422861" w:rsidRDefault="00422861" w:rsidP="0042286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бал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завдання виконані з істотними помилками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25DC" w14:textId="77777777" w:rsidR="00422861" w:rsidRDefault="00422861" w:rsidP="004228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9F624D" w14:paraId="097138B5" w14:textId="77777777" w:rsidTr="00C5328B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1E57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Тестування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9AC5" w14:textId="77777777" w:rsidR="009F624D" w:rsidRDefault="009F624D" w:rsidP="00C532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Тестування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1CA8" w14:textId="68987A42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навчальними матеріалами ЗМ </w:t>
            </w:r>
            <w:r w:rsidR="0042286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2F7F" w14:textId="77777777" w:rsidR="009F624D" w:rsidRDefault="009F624D" w:rsidP="00C532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 тестових питань – 10</w:t>
            </w:r>
          </w:p>
          <w:p w14:paraId="12D20C82" w14:textId="77777777" w:rsidR="009F624D" w:rsidRDefault="009F624D" w:rsidP="00C532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Правильна відповідь оцінюється у 0,5 бали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83F6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9F624D" w14:paraId="08B44F19" w14:textId="77777777" w:rsidTr="00C5328B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1E0B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Усього за ЗМ 4 контр. заходів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5EDE" w14:textId="77777777" w:rsidR="009F624D" w:rsidRDefault="009F624D" w:rsidP="00C5328B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4071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0811" w14:textId="77777777" w:rsidR="009F624D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45EC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9F624D" w14:paraId="2CD1DC0A" w14:textId="77777777" w:rsidTr="00C5328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15D4" w14:textId="77777777" w:rsidR="009F624D" w:rsidRDefault="009F624D" w:rsidP="00C5328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0BC8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C01D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E4D0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D5F5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</w:tr>
      <w:tr w:rsidR="009F624D" w14:paraId="54558949" w14:textId="77777777" w:rsidTr="00C5328B">
        <w:trPr>
          <w:trHeight w:val="262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42C7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Підсумковий контроль</w:t>
            </w:r>
          </w:p>
        </w:tc>
      </w:tr>
      <w:tr w:rsidR="009F624D" w:rsidRPr="009F624D" w14:paraId="144C331C" w14:textId="77777777" w:rsidTr="00C5328B">
        <w:trPr>
          <w:trHeight w:val="134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89D0" w14:textId="77777777" w:rsidR="009F624D" w:rsidRPr="009F624D" w:rsidRDefault="009F624D" w:rsidP="00C5328B">
            <w:pPr>
              <w:ind w:lef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33D7AB" w14:textId="77777777" w:rsidR="009F624D" w:rsidRPr="009F624D" w:rsidRDefault="009F624D" w:rsidP="00C5328B">
            <w:pPr>
              <w:ind w:lef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E56C32" w14:textId="77777777" w:rsidR="009F624D" w:rsidRPr="009F624D" w:rsidRDefault="009F624D" w:rsidP="00C5328B">
            <w:pPr>
              <w:ind w:lef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62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B964" w14:textId="2FEFF847" w:rsidR="009F624D" w:rsidRPr="00422861" w:rsidRDefault="009F624D" w:rsidP="00C5328B">
            <w:pPr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861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Презентація </w:t>
            </w:r>
            <w:proofErr w:type="spellStart"/>
            <w:r w:rsidRPr="00422861">
              <w:rPr>
                <w:rFonts w:ascii="Times New Roman" w:hAnsi="Times New Roman" w:cs="Times New Roman"/>
                <w:sz w:val="20"/>
                <w:szCs w:val="20"/>
              </w:rPr>
              <w:t>проекту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1BA8" w14:textId="77777777" w:rsidR="009F624D" w:rsidRPr="00422861" w:rsidRDefault="009F624D" w:rsidP="00C5328B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861">
              <w:rPr>
                <w:rFonts w:ascii="Times New Roman" w:hAnsi="Times New Roman" w:cs="Times New Roman"/>
                <w:sz w:val="20"/>
                <w:szCs w:val="20"/>
              </w:rPr>
              <w:t xml:space="preserve">передбачає розгорнуту відповідь, аргументоване висвітлення (захист) теми презентації </w:t>
            </w:r>
          </w:p>
          <w:p w14:paraId="4CA6A5EA" w14:textId="2960EC8C" w:rsidR="009F624D" w:rsidRPr="00422861" w:rsidRDefault="009F624D" w:rsidP="00C5328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2861">
              <w:rPr>
                <w:rFonts w:ascii="Times New Roman" w:eastAsia="Times New Roman" w:hAnsi="Times New Roman" w:cs="Times New Roman"/>
                <w:sz w:val="20"/>
                <w:szCs w:val="20"/>
              </w:rPr>
              <w:t>https://moodle.znu.edu.ua/course/view.php?id=7664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F075" w14:textId="77777777" w:rsidR="009F624D" w:rsidRPr="00422861" w:rsidRDefault="009F624D" w:rsidP="00C53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61">
              <w:rPr>
                <w:rFonts w:ascii="Times New Roman" w:hAnsi="Times New Roman" w:cs="Times New Roman"/>
                <w:sz w:val="20"/>
                <w:szCs w:val="20"/>
              </w:rPr>
              <w:t xml:space="preserve">Повне та аргументоване розкриття питання (теми індивідуального </w:t>
            </w:r>
            <w:proofErr w:type="spellStart"/>
            <w:r w:rsidRPr="00422861">
              <w:rPr>
                <w:rFonts w:ascii="Times New Roman" w:hAnsi="Times New Roman" w:cs="Times New Roman"/>
                <w:sz w:val="20"/>
                <w:szCs w:val="20"/>
              </w:rPr>
              <w:t>завадння</w:t>
            </w:r>
            <w:proofErr w:type="spellEnd"/>
            <w:r w:rsidRPr="0042286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D1078F1" w14:textId="77777777" w:rsidR="009F624D" w:rsidRPr="00422861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286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2861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422861">
              <w:rPr>
                <w:rFonts w:ascii="Times New Roman" w:hAnsi="Times New Roman" w:cs="Times New Roman"/>
                <w:sz w:val="20"/>
                <w:szCs w:val="20"/>
              </w:rPr>
              <w:t xml:space="preserve"> 20 балів)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977C" w14:textId="77777777" w:rsidR="009F624D" w:rsidRP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62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9F624D" w14:paraId="7FE57A59" w14:textId="77777777" w:rsidTr="00C5328B">
        <w:trPr>
          <w:trHeight w:val="56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8274" w14:textId="77777777" w:rsidR="009F624D" w:rsidRDefault="009F624D" w:rsidP="00C5328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6858" w14:textId="0EA4BF9B" w:rsidR="009F624D" w:rsidRPr="00422861" w:rsidRDefault="009F624D" w:rsidP="00C5328B">
            <w:pPr>
              <w:ind w:firstLine="6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861">
              <w:rPr>
                <w:rFonts w:ascii="Times New Roman" w:hAnsi="Times New Roman" w:cs="Times New Roman"/>
                <w:sz w:val="20"/>
                <w:szCs w:val="20"/>
              </w:rPr>
              <w:t xml:space="preserve">Підсумкове тестування в </w:t>
            </w:r>
            <w:proofErr w:type="spellStart"/>
            <w:r w:rsidRPr="00422861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4228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4DDC764" w14:textId="77777777" w:rsidR="009F624D" w:rsidRPr="00422861" w:rsidRDefault="009F624D" w:rsidP="00C5328B">
            <w:pPr>
              <w:ind w:firstLine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35D8" w14:textId="77777777" w:rsidR="009F624D" w:rsidRPr="00422861" w:rsidRDefault="009F624D" w:rsidP="00C53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61">
              <w:rPr>
                <w:rFonts w:ascii="Times New Roman" w:hAnsi="Times New Roman" w:cs="Times New Roman"/>
                <w:sz w:val="20"/>
                <w:szCs w:val="20"/>
              </w:rPr>
              <w:t xml:space="preserve">передбачає відповіді на 40 тестових питань </w:t>
            </w:r>
          </w:p>
          <w:p w14:paraId="10199CAD" w14:textId="77777777" w:rsidR="009F624D" w:rsidRPr="00422861" w:rsidRDefault="009F624D" w:rsidP="00C532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6068" w14:textId="77777777" w:rsidR="009F624D" w:rsidRPr="00422861" w:rsidRDefault="009F624D" w:rsidP="00C53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61">
              <w:rPr>
                <w:rFonts w:ascii="Times New Roman" w:hAnsi="Times New Roman" w:cs="Times New Roman"/>
                <w:sz w:val="20"/>
                <w:szCs w:val="20"/>
              </w:rPr>
              <w:t>правильна відповідь оцінюється у 0,5 балів за одне тестове питання</w:t>
            </w:r>
          </w:p>
          <w:p w14:paraId="272B3B2B" w14:textId="77777777" w:rsidR="009F624D" w:rsidRPr="00422861" w:rsidRDefault="009F624D" w:rsidP="00C53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6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2861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422861">
              <w:rPr>
                <w:rFonts w:ascii="Times New Roman" w:hAnsi="Times New Roman" w:cs="Times New Roman"/>
                <w:sz w:val="20"/>
                <w:szCs w:val="20"/>
              </w:rPr>
              <w:t xml:space="preserve"> 20 балів)</w:t>
            </w:r>
          </w:p>
          <w:p w14:paraId="40899BBD" w14:textId="77777777" w:rsidR="009F624D" w:rsidRPr="00422861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878F" w14:textId="77777777" w:rsidR="009F624D" w:rsidRP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62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9F624D" w14:paraId="5D626253" w14:textId="77777777" w:rsidTr="00C5328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CD9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за </w:t>
            </w:r>
          </w:p>
          <w:p w14:paraId="36F4F5B1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5E5D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188A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1843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89AC" w14:textId="77777777" w:rsidR="009F624D" w:rsidRDefault="009F624D" w:rsidP="00C532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</w:tr>
    </w:tbl>
    <w:p w14:paraId="6EDA7B68" w14:textId="77777777" w:rsidR="009F624D" w:rsidRDefault="009F624D" w:rsidP="006E0B67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4B2EB" w14:textId="77777777" w:rsidR="009F624D" w:rsidRDefault="009F624D" w:rsidP="006E0B67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DAEAE9" w14:textId="77777777" w:rsidR="00B56C83" w:rsidRPr="00C421F1" w:rsidRDefault="00B56C83" w:rsidP="00B56C83">
      <w:pPr>
        <w:ind w:firstLine="709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14:paraId="15754C3D" w14:textId="77777777" w:rsidR="00B56C83" w:rsidRPr="00C421F1" w:rsidRDefault="00B56C83" w:rsidP="00B56C83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4FFA8CF6" w14:textId="77777777" w:rsidR="00B56C83" w:rsidRPr="00C421F1" w:rsidRDefault="00B56C83" w:rsidP="00B56C83">
      <w:pPr>
        <w:jc w:val="center"/>
        <w:rPr>
          <w:rFonts w:ascii="Times New Roman" w:hAnsi="Times New Roman" w:cs="Times New Roman"/>
          <w:b/>
        </w:rPr>
      </w:pPr>
    </w:p>
    <w:p w14:paraId="59FEA5AD" w14:textId="77777777" w:rsidR="00B56C83" w:rsidRPr="00C421F1" w:rsidRDefault="00B56C83" w:rsidP="00B56C83">
      <w:pPr>
        <w:jc w:val="center"/>
        <w:rPr>
          <w:rFonts w:ascii="Times New Roman" w:hAnsi="Times New Roman" w:cs="Times New Roman"/>
          <w:b/>
        </w:rPr>
      </w:pPr>
      <w:r w:rsidRPr="00C421F1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B56C83" w:rsidRPr="00C421F1" w14:paraId="585229D3" w14:textId="77777777" w:rsidTr="00A66DCD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BA03" w14:textId="77777777" w:rsidR="00B56C83" w:rsidRPr="00C421F1" w:rsidRDefault="00B56C83" w:rsidP="00A66DCD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421F1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C421F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7DBAC899" w14:textId="77777777" w:rsidR="00B56C83" w:rsidRPr="00C421F1" w:rsidRDefault="00B56C83" w:rsidP="00A66DCD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C421F1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88AD" w14:textId="77777777" w:rsidR="00B56C83" w:rsidRPr="00C421F1" w:rsidRDefault="00B56C83" w:rsidP="00A66DCD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421F1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0853" w14:textId="77777777" w:rsidR="00B56C83" w:rsidRPr="00C421F1" w:rsidRDefault="00B56C83" w:rsidP="00A66DCD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21F1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C421F1" w14:paraId="16268EA3" w14:textId="77777777" w:rsidTr="00A66DCD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740B" w14:textId="77777777" w:rsidR="00B56C83" w:rsidRPr="00C421F1" w:rsidRDefault="00B56C83" w:rsidP="00A66DCD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B585" w14:textId="77777777" w:rsidR="00B56C83" w:rsidRPr="00C421F1" w:rsidRDefault="00B56C83" w:rsidP="00A66DCD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7BE5" w14:textId="77777777" w:rsidR="00B56C83" w:rsidRPr="00C421F1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21F1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CC17" w14:textId="77777777" w:rsidR="00B56C83" w:rsidRPr="00C421F1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421F1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C421F1" w14:paraId="2C57364D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B57D" w14:textId="77777777" w:rsidR="00B56C83" w:rsidRPr="00C421F1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1780B" w14:textId="77777777" w:rsidR="00B56C83" w:rsidRPr="00C421F1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0C99" w14:textId="77777777" w:rsidR="00B56C83" w:rsidRPr="00C421F1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C421F1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B11D0" w14:textId="77777777" w:rsidR="00B56C83" w:rsidRPr="00C421F1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C421F1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C421F1" w14:paraId="10E0D980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E45E" w14:textId="77777777" w:rsidR="00B56C83" w:rsidRPr="00C421F1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AD10" w14:textId="77777777" w:rsidR="00B56C83" w:rsidRPr="00C421F1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FA27" w14:textId="77777777" w:rsidR="00B56C83" w:rsidRPr="00C421F1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A4F9" w14:textId="77777777" w:rsidR="00B56C83" w:rsidRPr="00C421F1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C421F1" w14:paraId="55D4D067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AC57" w14:textId="77777777" w:rsidR="00B56C83" w:rsidRPr="00C421F1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38DB" w14:textId="77777777" w:rsidR="00B56C83" w:rsidRPr="00C421F1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0CB0" w14:textId="77777777" w:rsidR="00B56C83" w:rsidRPr="00C421F1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1A1B1" w14:textId="77777777" w:rsidR="00B56C83" w:rsidRPr="00C421F1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C421F1" w14:paraId="0462B13E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D5BC" w14:textId="77777777" w:rsidR="00B56C83" w:rsidRPr="00C421F1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70BA" w14:textId="77777777" w:rsidR="00B56C83" w:rsidRPr="00C421F1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6AD6" w14:textId="77777777" w:rsidR="00B56C83" w:rsidRPr="00C421F1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505D" w14:textId="77777777" w:rsidR="00B56C83" w:rsidRPr="00C421F1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C421F1" w14:paraId="20220F8F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4681" w14:textId="77777777" w:rsidR="00B56C83" w:rsidRPr="00C421F1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B986F" w14:textId="77777777" w:rsidR="00B56C83" w:rsidRPr="00C421F1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9E70" w14:textId="77777777" w:rsidR="00B56C83" w:rsidRPr="00C421F1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E670" w14:textId="77777777" w:rsidR="00B56C83" w:rsidRPr="00C421F1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C421F1" w14:paraId="0BA50728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B59E" w14:textId="77777777" w:rsidR="00B56C83" w:rsidRPr="00C421F1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351FB" w14:textId="77777777" w:rsidR="00B56C83" w:rsidRPr="00C421F1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CD05" w14:textId="77777777" w:rsidR="00B56C83" w:rsidRPr="00C421F1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2138E" w14:textId="77777777" w:rsidR="00B56C83" w:rsidRPr="00C421F1" w:rsidRDefault="00B56C83" w:rsidP="00A66DCD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C421F1" w14:paraId="6FA05C81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3178" w14:textId="77777777" w:rsidR="00B56C83" w:rsidRPr="00C421F1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69B50" w14:textId="77777777" w:rsidR="00B56C83" w:rsidRPr="00C421F1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C421F1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13A48" w14:textId="77777777" w:rsidR="00B56C83" w:rsidRPr="00C421F1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BD6B" w14:textId="77777777" w:rsidR="00B56C83" w:rsidRPr="00C421F1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7609A843" w14:textId="77777777" w:rsidR="00B56C83" w:rsidRPr="00C421F1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8905A7" w14:textId="77777777" w:rsidR="00B56C83" w:rsidRPr="00C421F1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AAC67E" w14:textId="77777777" w:rsidR="00B56C83" w:rsidRPr="00C421F1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1F1">
        <w:rPr>
          <w:rFonts w:ascii="Times New Roman" w:hAnsi="Times New Roman" w:cs="Times New Roman"/>
          <w:b/>
          <w:sz w:val="28"/>
          <w:szCs w:val="28"/>
        </w:rPr>
        <w:t xml:space="preserve">6.   Основні навчальні ресурси </w:t>
      </w:r>
    </w:p>
    <w:p w14:paraId="6C8D75C2" w14:textId="77777777" w:rsidR="00B56C83" w:rsidRPr="00C421F1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EB9735" w14:textId="77777777" w:rsidR="00B56C83" w:rsidRPr="00C421F1" w:rsidRDefault="00B56C83" w:rsidP="00B56C83">
      <w:pPr>
        <w:shd w:val="clear" w:color="auto" w:fill="FFFFFF"/>
        <w:rPr>
          <w:rFonts w:ascii="Times New Roman" w:hAnsi="Times New Roman" w:cs="Times New Roman"/>
          <w:b/>
        </w:rPr>
      </w:pPr>
      <w:r w:rsidRPr="00C421F1">
        <w:rPr>
          <w:rFonts w:ascii="Times New Roman" w:hAnsi="Times New Roman" w:cs="Times New Roman"/>
          <w:b/>
        </w:rPr>
        <w:t>Рекомендована література</w:t>
      </w:r>
    </w:p>
    <w:p w14:paraId="2E147CE2" w14:textId="77777777" w:rsidR="008B1861" w:rsidRPr="00C421F1" w:rsidRDefault="008B1861" w:rsidP="008B1861">
      <w:pPr>
        <w:spacing w:line="300" w:lineRule="auto"/>
        <w:ind w:left="5" w:firstLine="715"/>
        <w:contextualSpacing/>
        <w:jc w:val="both"/>
        <w:rPr>
          <w:rFonts w:ascii="Times New Roman" w:hAnsi="Times New Roman" w:cs="Times New Roman"/>
          <w:b/>
        </w:rPr>
      </w:pPr>
      <w:r w:rsidRPr="00C421F1">
        <w:rPr>
          <w:rFonts w:ascii="Times New Roman" w:hAnsi="Times New Roman" w:cs="Times New Roman"/>
          <w:b/>
        </w:rPr>
        <w:t>Основна:</w:t>
      </w:r>
    </w:p>
    <w:p w14:paraId="6307BF85" w14:textId="356757AD" w:rsidR="0010370C" w:rsidRPr="00C421F1" w:rsidRDefault="00DE5E43" w:rsidP="008B1861">
      <w:pPr>
        <w:pStyle w:val="1"/>
        <w:keepNext w:val="0"/>
        <w:keepLines w:val="0"/>
        <w:widowControl/>
        <w:numPr>
          <w:ilvl w:val="0"/>
          <w:numId w:val="27"/>
        </w:numPr>
        <w:tabs>
          <w:tab w:val="clear" w:pos="1935"/>
        </w:tabs>
        <w:suppressAutoHyphens w:val="0"/>
        <w:spacing w:before="0"/>
        <w:ind w:left="0" w:firstLine="0"/>
        <w:contextualSpacing/>
        <w:jc w:val="both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C421F1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Самойленко Г. В., Алімов К. О. Житлове право : Навчально-методичний посібник для здобувачів ступеня вищої освіти бакалавра спеціальності «Право» освітньо-професійної програми «Право». Запоріжжя : Запорізький національний університет, 202</w:t>
      </w:r>
      <w:r w:rsidR="0015292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5</w:t>
      </w:r>
      <w:r w:rsidRPr="00C421F1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 217 с.</w:t>
      </w:r>
    </w:p>
    <w:p w14:paraId="3B4B2DDA" w14:textId="77777777" w:rsidR="008B1861" w:rsidRPr="00C421F1" w:rsidRDefault="008B1861" w:rsidP="008B1861">
      <w:pPr>
        <w:pStyle w:val="1"/>
        <w:keepNext w:val="0"/>
        <w:keepLines w:val="0"/>
        <w:widowControl/>
        <w:numPr>
          <w:ilvl w:val="0"/>
          <w:numId w:val="27"/>
        </w:numPr>
        <w:tabs>
          <w:tab w:val="clear" w:pos="1935"/>
        </w:tabs>
        <w:suppressAutoHyphens w:val="0"/>
        <w:spacing w:before="0"/>
        <w:ind w:left="0" w:firstLine="0"/>
        <w:contextualSpacing/>
        <w:jc w:val="both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  <w:lang w:val="ru-RU" w:eastAsia="ru-RU"/>
        </w:rPr>
      </w:pPr>
      <w:proofErr w:type="spellStart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Тетарчук</w:t>
      </w:r>
      <w:proofErr w:type="spellEnd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І.В. </w:t>
      </w:r>
      <w:proofErr w:type="spellStart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  <w:lang w:val="ru-RU" w:eastAsia="ru-RU"/>
        </w:rPr>
        <w:t>Житлове</w:t>
      </w:r>
      <w:proofErr w:type="spellEnd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  <w:lang w:val="ru-RU" w:eastAsia="ru-RU"/>
        </w:rPr>
        <w:t xml:space="preserve"> право </w:t>
      </w:r>
      <w:proofErr w:type="spellStart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  <w:lang w:val="ru-RU" w:eastAsia="ru-RU"/>
        </w:rPr>
        <w:t>України</w:t>
      </w:r>
      <w:proofErr w:type="spellEnd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  <w:lang w:val="ru-RU" w:eastAsia="ru-RU"/>
        </w:rPr>
        <w:t xml:space="preserve">. Для </w:t>
      </w:r>
      <w:proofErr w:type="spellStart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  <w:lang w:val="ru-RU" w:eastAsia="ru-RU"/>
        </w:rPr>
        <w:t>підготовки</w:t>
      </w:r>
      <w:proofErr w:type="spellEnd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  <w:lang w:val="ru-RU" w:eastAsia="ru-RU"/>
        </w:rPr>
        <w:t xml:space="preserve"> до </w:t>
      </w:r>
      <w:proofErr w:type="spellStart"/>
      <w:proofErr w:type="gramStart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  <w:lang w:val="ru-RU" w:eastAsia="ru-RU"/>
        </w:rPr>
        <w:t>іспитів</w:t>
      </w:r>
      <w:proofErr w:type="spellEnd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  <w:lang w:val="ru-RU" w:eastAsia="ru-RU"/>
        </w:rPr>
        <w:t xml:space="preserve"> </w:t>
      </w:r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Навчальний посібник. Київ: </w:t>
      </w:r>
      <w:r w:rsidRPr="00C421F1"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ЦУЛ</w:t>
      </w:r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2020. 250 с. </w:t>
      </w:r>
    </w:p>
    <w:p w14:paraId="4E2AEA8C" w14:textId="77777777" w:rsidR="008B1861" w:rsidRPr="00C421F1" w:rsidRDefault="008B1861" w:rsidP="008B1861">
      <w:pPr>
        <w:widowControl/>
        <w:numPr>
          <w:ilvl w:val="0"/>
          <w:numId w:val="27"/>
        </w:numPr>
        <w:tabs>
          <w:tab w:val="clear" w:pos="1935"/>
        </w:tabs>
        <w:suppressAutoHyphens w:val="0"/>
        <w:ind w:left="0" w:firstLine="0"/>
        <w:contextualSpacing/>
        <w:jc w:val="both"/>
        <w:rPr>
          <w:rFonts w:ascii="Times New Roman" w:hAnsi="Times New Roman" w:cs="Times New Roman"/>
          <w:color w:val="000000"/>
        </w:rPr>
      </w:pPr>
      <w:r w:rsidRPr="00C421F1">
        <w:rPr>
          <w:rStyle w:val="af1"/>
          <w:rFonts w:ascii="Times New Roman" w:hAnsi="Times New Roman" w:cs="Times New Roman"/>
          <w:bCs/>
          <w:i w:val="0"/>
          <w:iCs w:val="0"/>
          <w:color w:val="000000"/>
          <w:shd w:val="clear" w:color="auto" w:fill="FFFFFF"/>
        </w:rPr>
        <w:t>Житлове право</w:t>
      </w:r>
      <w:r w:rsidRPr="00C421F1">
        <w:rPr>
          <w:rFonts w:ascii="Times New Roman" w:hAnsi="Times New Roman" w:cs="Times New Roman"/>
          <w:color w:val="000000"/>
          <w:shd w:val="clear" w:color="auto" w:fill="FFFFFF"/>
        </w:rPr>
        <w:t xml:space="preserve"> : навчально-методичний посібник / за ред. Є. О. Харитонова, О. М. </w:t>
      </w:r>
      <w:proofErr w:type="spellStart"/>
      <w:r w:rsidRPr="00C421F1">
        <w:rPr>
          <w:rFonts w:ascii="Times New Roman" w:hAnsi="Times New Roman" w:cs="Times New Roman"/>
          <w:color w:val="000000"/>
          <w:shd w:val="clear" w:color="auto" w:fill="FFFFFF"/>
        </w:rPr>
        <w:t>Берназ-Лукавецької</w:t>
      </w:r>
      <w:proofErr w:type="spellEnd"/>
      <w:r w:rsidRPr="00C421F1">
        <w:rPr>
          <w:rFonts w:ascii="Times New Roman" w:hAnsi="Times New Roman" w:cs="Times New Roman"/>
          <w:color w:val="000000"/>
          <w:shd w:val="clear" w:color="auto" w:fill="FFFFFF"/>
        </w:rPr>
        <w:t>. Одеса : Фенікс, 2019. 120 с.</w:t>
      </w:r>
    </w:p>
    <w:p w14:paraId="5F74DB58" w14:textId="77777777" w:rsidR="008B1861" w:rsidRPr="00C421F1" w:rsidRDefault="008B1861" w:rsidP="008B1861">
      <w:pPr>
        <w:pStyle w:val="1"/>
        <w:keepNext w:val="0"/>
        <w:keepLines w:val="0"/>
        <w:widowControl/>
        <w:numPr>
          <w:ilvl w:val="0"/>
          <w:numId w:val="27"/>
        </w:numPr>
        <w:tabs>
          <w:tab w:val="clear" w:pos="1935"/>
        </w:tabs>
        <w:suppressAutoHyphens w:val="0"/>
        <w:spacing w:before="0"/>
        <w:ind w:left="0" w:firstLine="0"/>
        <w:contextualSpacing/>
        <w:jc w:val="both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>Галянтич</w:t>
      </w:r>
      <w:proofErr w:type="spellEnd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М. К. Житлове право України: </w:t>
      </w:r>
      <w:proofErr w:type="spellStart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>Навч</w:t>
      </w:r>
      <w:proofErr w:type="spellEnd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>. посібник. Київ.: Юрінком Інтер, 2008. 528 с.</w:t>
      </w:r>
    </w:p>
    <w:p w14:paraId="210F9AAF" w14:textId="77777777" w:rsidR="008B1861" w:rsidRPr="00C421F1" w:rsidRDefault="008B1861" w:rsidP="008B1861">
      <w:pPr>
        <w:pStyle w:val="1"/>
        <w:keepNext w:val="0"/>
        <w:keepLines w:val="0"/>
        <w:widowControl/>
        <w:numPr>
          <w:ilvl w:val="0"/>
          <w:numId w:val="27"/>
        </w:numPr>
        <w:tabs>
          <w:tab w:val="clear" w:pos="1935"/>
        </w:tabs>
        <w:suppressAutoHyphens w:val="0"/>
        <w:spacing w:before="0"/>
        <w:ind w:left="0" w:firstLine="0"/>
        <w:contextualSpacing/>
        <w:jc w:val="both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Житлове право : навчальний посібник / О.С. </w:t>
      </w:r>
      <w:proofErr w:type="spellStart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>Котуха</w:t>
      </w:r>
      <w:proofErr w:type="spellEnd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В.И. </w:t>
      </w:r>
      <w:proofErr w:type="spellStart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>Кісель</w:t>
      </w:r>
      <w:proofErr w:type="spellEnd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С.Є. </w:t>
      </w:r>
      <w:proofErr w:type="spellStart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>Федик</w:t>
      </w:r>
      <w:proofErr w:type="spellEnd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>. Київ: ЦУЛ, 2012. 150 с.</w:t>
      </w:r>
    </w:p>
    <w:p w14:paraId="6EADEBA3" w14:textId="77777777" w:rsidR="008B1861" w:rsidRPr="00C421F1" w:rsidRDefault="008B1861" w:rsidP="008B1861">
      <w:pPr>
        <w:pStyle w:val="1"/>
        <w:keepNext w:val="0"/>
        <w:keepLines w:val="0"/>
        <w:widowControl/>
        <w:numPr>
          <w:ilvl w:val="0"/>
          <w:numId w:val="27"/>
        </w:numPr>
        <w:tabs>
          <w:tab w:val="clear" w:pos="1935"/>
        </w:tabs>
        <w:suppressAutoHyphens w:val="0"/>
        <w:spacing w:before="0"/>
        <w:ind w:left="0" w:firstLine="0"/>
        <w:contextualSpacing/>
        <w:jc w:val="both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Житлове право України / </w:t>
      </w:r>
      <w:proofErr w:type="spellStart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>Укл</w:t>
      </w:r>
      <w:proofErr w:type="spellEnd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М. К. </w:t>
      </w:r>
      <w:proofErr w:type="spellStart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>Галянтич</w:t>
      </w:r>
      <w:proofErr w:type="spellEnd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>, П. I. Коваленко. Київ : Юрінком Інтер, 2002.</w:t>
      </w:r>
    </w:p>
    <w:p w14:paraId="2135B1AC" w14:textId="77777777" w:rsidR="008B1861" w:rsidRPr="00C421F1" w:rsidRDefault="008B1861" w:rsidP="008B1861">
      <w:pPr>
        <w:pStyle w:val="1"/>
        <w:keepNext w:val="0"/>
        <w:keepLines w:val="0"/>
        <w:widowControl/>
        <w:numPr>
          <w:ilvl w:val="0"/>
          <w:numId w:val="27"/>
        </w:numPr>
        <w:tabs>
          <w:tab w:val="clear" w:pos="1935"/>
        </w:tabs>
        <w:suppressAutoHyphens w:val="0"/>
        <w:spacing w:before="0"/>
        <w:ind w:left="0" w:firstLine="0"/>
        <w:contextualSpacing/>
        <w:jc w:val="both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Мічурін Є. О., Сліпченко С. О., </w:t>
      </w:r>
      <w:proofErr w:type="spellStart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>Соболев</w:t>
      </w:r>
      <w:proofErr w:type="spellEnd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О. В. Житлове право України : Наук.-</w:t>
      </w:r>
      <w:proofErr w:type="spellStart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>практ</w:t>
      </w:r>
      <w:proofErr w:type="spellEnd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  <w:proofErr w:type="spellStart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>посіб</w:t>
      </w:r>
      <w:proofErr w:type="spellEnd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Харків: </w:t>
      </w:r>
      <w:proofErr w:type="spellStart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>Еспада</w:t>
      </w:r>
      <w:proofErr w:type="spellEnd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>, 2001. 208 с.</w:t>
      </w:r>
    </w:p>
    <w:p w14:paraId="23EDC4DD" w14:textId="77777777" w:rsidR="008B1861" w:rsidRPr="00C421F1" w:rsidRDefault="008B1861" w:rsidP="008B1861">
      <w:pPr>
        <w:pStyle w:val="1"/>
        <w:keepNext w:val="0"/>
        <w:keepLines w:val="0"/>
        <w:widowControl/>
        <w:numPr>
          <w:ilvl w:val="0"/>
          <w:numId w:val="27"/>
        </w:numPr>
        <w:tabs>
          <w:tab w:val="clear" w:pos="1935"/>
        </w:tabs>
        <w:suppressAutoHyphens w:val="0"/>
        <w:spacing w:before="0"/>
        <w:ind w:left="0" w:firstLine="0"/>
        <w:contextualSpacing/>
        <w:jc w:val="both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>Тетарчук</w:t>
      </w:r>
      <w:proofErr w:type="spellEnd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І.В. Житлове право України. Київ: Центр учбової літератури, 2019. 250 с.</w:t>
      </w:r>
    </w:p>
    <w:p w14:paraId="73A620A8" w14:textId="77777777" w:rsidR="008B1861" w:rsidRPr="00C421F1" w:rsidRDefault="008B1861" w:rsidP="008B1861">
      <w:pPr>
        <w:pStyle w:val="1"/>
        <w:keepNext w:val="0"/>
        <w:keepLines w:val="0"/>
        <w:widowControl/>
        <w:numPr>
          <w:ilvl w:val="0"/>
          <w:numId w:val="27"/>
        </w:numPr>
        <w:tabs>
          <w:tab w:val="clear" w:pos="1935"/>
        </w:tabs>
        <w:suppressAutoHyphens w:val="0"/>
        <w:spacing w:before="0"/>
        <w:ind w:left="0" w:firstLine="0"/>
        <w:contextualSpacing/>
        <w:jc w:val="both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>Тетарчук</w:t>
      </w:r>
      <w:proofErr w:type="spellEnd"/>
      <w:r w:rsidRPr="00C421F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І.В., Дяків Т.Є. Житлове право України. Навчальний посібник для підготовки до іспитів. Київ : Центр учбової літератури, 2013. 250 с. </w:t>
      </w:r>
    </w:p>
    <w:p w14:paraId="473FCD15" w14:textId="77777777" w:rsidR="008B1861" w:rsidRPr="00C421F1" w:rsidRDefault="008B1861" w:rsidP="008B1861">
      <w:pPr>
        <w:ind w:firstLine="15405"/>
        <w:contextualSpacing/>
        <w:jc w:val="both"/>
        <w:rPr>
          <w:rFonts w:ascii="Times New Roman" w:hAnsi="Times New Roman" w:cs="Times New Roman"/>
        </w:rPr>
      </w:pPr>
    </w:p>
    <w:p w14:paraId="75AB88CD" w14:textId="77777777" w:rsidR="008B1861" w:rsidRPr="00C421F1" w:rsidRDefault="008B1861" w:rsidP="008B1861">
      <w:pPr>
        <w:spacing w:line="300" w:lineRule="auto"/>
        <w:ind w:left="709"/>
        <w:contextualSpacing/>
        <w:jc w:val="both"/>
        <w:rPr>
          <w:rFonts w:ascii="Times New Roman" w:hAnsi="Times New Roman" w:cs="Times New Roman"/>
          <w:b/>
          <w:bCs/>
        </w:rPr>
      </w:pPr>
      <w:r w:rsidRPr="00C421F1">
        <w:rPr>
          <w:rFonts w:ascii="Times New Roman" w:hAnsi="Times New Roman" w:cs="Times New Roman"/>
          <w:b/>
          <w:bCs/>
        </w:rPr>
        <w:t>Додаткова:</w:t>
      </w:r>
    </w:p>
    <w:p w14:paraId="50AC0912" w14:textId="6DF684E8" w:rsidR="00DE5E43" w:rsidRPr="00C421F1" w:rsidRDefault="00DE5E43" w:rsidP="00DE5E43">
      <w:pPr>
        <w:pStyle w:val="af0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Cs w:val="28"/>
        </w:rPr>
      </w:pPr>
      <w:r w:rsidRPr="00C421F1">
        <w:rPr>
          <w:rFonts w:ascii="Times New Roman" w:hAnsi="Times New Roman" w:cs="Times New Roman"/>
          <w:szCs w:val="28"/>
        </w:rPr>
        <w:t>Самойленко Г.В. Відповідальність фізичної особи за кредитними договорами комерційних банків в умовах воєнного стану. </w:t>
      </w:r>
      <w:r w:rsidRPr="00C421F1">
        <w:rPr>
          <w:rFonts w:ascii="Times New Roman" w:hAnsi="Times New Roman" w:cs="Times New Roman"/>
          <w:i/>
          <w:iCs/>
          <w:szCs w:val="28"/>
        </w:rPr>
        <w:t>Юридичний науковий електронний журнал</w:t>
      </w:r>
      <w:r w:rsidRPr="00C421F1">
        <w:rPr>
          <w:rFonts w:ascii="Times New Roman" w:hAnsi="Times New Roman" w:cs="Times New Roman"/>
          <w:szCs w:val="28"/>
        </w:rPr>
        <w:t>. 2025. № 2. C. 504-508.</w:t>
      </w:r>
    </w:p>
    <w:p w14:paraId="72E4E741" w14:textId="2555BCC2" w:rsidR="00DE5E43" w:rsidRPr="00C421F1" w:rsidRDefault="00DE5E43" w:rsidP="00DE5E43">
      <w:pPr>
        <w:pStyle w:val="af0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Cs w:val="28"/>
        </w:rPr>
      </w:pPr>
      <w:r w:rsidRPr="00C421F1">
        <w:rPr>
          <w:rFonts w:ascii="Times New Roman" w:hAnsi="Times New Roman" w:cs="Times New Roman"/>
          <w:szCs w:val="28"/>
        </w:rPr>
        <w:t>Самойленко Г.В. Відповідальність індивідуальних житлових забудовників за кредитними договорами комерційних банків та захист їхніх прав. </w:t>
      </w:r>
      <w:r w:rsidRPr="00C421F1">
        <w:rPr>
          <w:rFonts w:ascii="Times New Roman" w:hAnsi="Times New Roman" w:cs="Times New Roman"/>
          <w:i/>
          <w:iCs/>
          <w:szCs w:val="28"/>
        </w:rPr>
        <w:t>Юридичний науковий електронний журнал</w:t>
      </w:r>
      <w:r w:rsidRPr="00C421F1">
        <w:rPr>
          <w:rFonts w:ascii="Times New Roman" w:hAnsi="Times New Roman" w:cs="Times New Roman"/>
          <w:szCs w:val="28"/>
        </w:rPr>
        <w:t xml:space="preserve">. 2025. № 1. C. 715-719. </w:t>
      </w:r>
    </w:p>
    <w:p w14:paraId="5288A225" w14:textId="77777777" w:rsidR="008B1861" w:rsidRPr="00C421F1" w:rsidRDefault="008B1861" w:rsidP="008B1861">
      <w:pPr>
        <w:pStyle w:val="11"/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uk-UA"/>
        </w:rPr>
      </w:pPr>
      <w:r w:rsidRPr="00C421F1">
        <w:rPr>
          <w:sz w:val="24"/>
          <w:szCs w:val="24"/>
          <w:lang w:val="uk-UA"/>
        </w:rPr>
        <w:t xml:space="preserve">Самойленко Г.В., </w:t>
      </w:r>
      <w:proofErr w:type="spellStart"/>
      <w:r w:rsidRPr="00C421F1">
        <w:rPr>
          <w:sz w:val="24"/>
          <w:szCs w:val="24"/>
          <w:lang w:val="uk-UA"/>
        </w:rPr>
        <w:t>Косирєв</w:t>
      </w:r>
      <w:proofErr w:type="spellEnd"/>
      <w:r w:rsidRPr="00C421F1">
        <w:rPr>
          <w:sz w:val="24"/>
          <w:szCs w:val="24"/>
          <w:lang w:val="uk-UA"/>
        </w:rPr>
        <w:t xml:space="preserve"> Д.С. Захист житлових прав громадян України в умовах збройної агресії РФ проти України. </w:t>
      </w:r>
      <w:r w:rsidRPr="00C421F1">
        <w:rPr>
          <w:i/>
          <w:iCs/>
          <w:sz w:val="24"/>
          <w:szCs w:val="24"/>
          <w:lang w:val="uk-UA"/>
        </w:rPr>
        <w:t>Науково-інформаційний вісник Івано-Франківського університету права імені Короля Данила Галицького</w:t>
      </w:r>
      <w:r w:rsidRPr="00C421F1">
        <w:rPr>
          <w:sz w:val="24"/>
          <w:szCs w:val="24"/>
          <w:lang w:val="uk-UA"/>
        </w:rPr>
        <w:t xml:space="preserve">. 2024. № </w:t>
      </w:r>
      <w:proofErr w:type="spellStart"/>
      <w:r w:rsidRPr="00C421F1">
        <w:rPr>
          <w:sz w:val="24"/>
          <w:szCs w:val="24"/>
          <w:lang w:val="uk-UA"/>
        </w:rPr>
        <w:t>Вип</w:t>
      </w:r>
      <w:proofErr w:type="spellEnd"/>
      <w:r w:rsidRPr="00C421F1">
        <w:rPr>
          <w:sz w:val="24"/>
          <w:szCs w:val="24"/>
          <w:lang w:val="uk-UA"/>
        </w:rPr>
        <w:t>. 17(29). C. 204-214. URL: </w:t>
      </w:r>
      <w:r w:rsidR="00DE5E43" w:rsidRPr="00C421F1">
        <w:rPr>
          <w:sz w:val="24"/>
          <w:szCs w:val="24"/>
          <w:lang w:val="uk-UA"/>
        </w:rPr>
        <w:t>https://visnyk.iful.-edu.ua/wpcontent/uploads/2024-/06/%D0%A1%D0%B0%D0%BC-%D0%BE%D0%B9%D0%BB%D0%B5%D0%BD%D0%BA%D0%BE.pdf</w:t>
      </w:r>
      <w:r w:rsidRPr="00C421F1">
        <w:rPr>
          <w:color w:val="333333"/>
          <w:sz w:val="24"/>
          <w:szCs w:val="24"/>
          <w:shd w:val="clear" w:color="auto" w:fill="F9F9F9"/>
          <w:lang w:val="uk-UA"/>
        </w:rPr>
        <w:t>.</w:t>
      </w:r>
    </w:p>
    <w:p w14:paraId="5EC15742" w14:textId="77777777" w:rsidR="00DE5E43" w:rsidRPr="00C421F1" w:rsidRDefault="00DE5E43" w:rsidP="00DE5E43">
      <w:pPr>
        <w:pStyle w:val="af0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Cs w:val="28"/>
        </w:rPr>
      </w:pPr>
      <w:r w:rsidRPr="00C421F1">
        <w:rPr>
          <w:rFonts w:ascii="Times New Roman" w:hAnsi="Times New Roman" w:cs="Times New Roman"/>
          <w:szCs w:val="28"/>
        </w:rPr>
        <w:t xml:space="preserve">Самойленко Г.В., Малафєєв А.А. Відшкодування шкоди, завданої житлу громадян </w:t>
      </w:r>
      <w:r w:rsidRPr="00C421F1">
        <w:rPr>
          <w:rFonts w:ascii="Times New Roman" w:hAnsi="Times New Roman" w:cs="Times New Roman"/>
          <w:szCs w:val="28"/>
        </w:rPr>
        <w:lastRenderedPageBreak/>
        <w:t xml:space="preserve">внаслідок збройної агресії РФ. </w:t>
      </w:r>
      <w:r w:rsidRPr="00C421F1">
        <w:rPr>
          <w:rFonts w:ascii="Times New Roman" w:hAnsi="Times New Roman" w:cs="Times New Roman"/>
          <w:i/>
          <w:iCs/>
          <w:szCs w:val="28"/>
        </w:rPr>
        <w:t>Юридичний науковий електронний журнал</w:t>
      </w:r>
      <w:r w:rsidRPr="00C421F1">
        <w:rPr>
          <w:rFonts w:ascii="Times New Roman" w:hAnsi="Times New Roman" w:cs="Times New Roman"/>
          <w:szCs w:val="28"/>
        </w:rPr>
        <w:t>. 2024. № 11. C. 101-105.</w:t>
      </w:r>
    </w:p>
    <w:p w14:paraId="3A3D5572" w14:textId="77777777" w:rsidR="008B1861" w:rsidRPr="00C421F1" w:rsidRDefault="008B1861" w:rsidP="008B1861">
      <w:pPr>
        <w:pStyle w:val="11"/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uk-UA"/>
        </w:rPr>
      </w:pPr>
      <w:proofErr w:type="spellStart"/>
      <w:r w:rsidRPr="00C421F1">
        <w:rPr>
          <w:sz w:val="24"/>
          <w:szCs w:val="24"/>
          <w:lang w:val="uk-UA"/>
        </w:rPr>
        <w:t>Галянтич</w:t>
      </w:r>
      <w:proofErr w:type="spellEnd"/>
      <w:r w:rsidRPr="00C421F1">
        <w:rPr>
          <w:sz w:val="24"/>
          <w:szCs w:val="24"/>
          <w:lang w:val="uk-UA"/>
        </w:rPr>
        <w:t xml:space="preserve"> М.К., Самойленко Г.В. Характеристика житла за законодавством України та у практиці Європейського суду з прав людини. </w:t>
      </w:r>
      <w:r w:rsidRPr="00C421F1">
        <w:rPr>
          <w:i/>
          <w:sz w:val="24"/>
          <w:szCs w:val="24"/>
          <w:lang w:val="uk-UA"/>
        </w:rPr>
        <w:t>Право України</w:t>
      </w:r>
      <w:r w:rsidRPr="00C421F1">
        <w:rPr>
          <w:sz w:val="24"/>
          <w:szCs w:val="24"/>
          <w:lang w:val="uk-UA"/>
        </w:rPr>
        <w:t xml:space="preserve">. 2015. №4. С. 88-96. </w:t>
      </w:r>
    </w:p>
    <w:p w14:paraId="5E03C16A" w14:textId="77777777" w:rsidR="008B1861" w:rsidRPr="00C421F1" w:rsidRDefault="008B1861" w:rsidP="008B1861">
      <w:pPr>
        <w:pStyle w:val="11"/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uk-UA"/>
        </w:rPr>
      </w:pPr>
      <w:r w:rsidRPr="00C421F1">
        <w:rPr>
          <w:sz w:val="24"/>
          <w:szCs w:val="24"/>
          <w:lang w:val="uk-UA"/>
        </w:rPr>
        <w:t xml:space="preserve">Житлове право : навчальний посібник / О.С. </w:t>
      </w:r>
      <w:proofErr w:type="spellStart"/>
      <w:r w:rsidRPr="00C421F1">
        <w:rPr>
          <w:sz w:val="24"/>
          <w:szCs w:val="24"/>
          <w:lang w:val="uk-UA"/>
        </w:rPr>
        <w:t>Котуха</w:t>
      </w:r>
      <w:proofErr w:type="spellEnd"/>
      <w:r w:rsidRPr="00C421F1">
        <w:rPr>
          <w:sz w:val="24"/>
          <w:szCs w:val="24"/>
          <w:lang w:val="uk-UA"/>
        </w:rPr>
        <w:t xml:space="preserve">, В.И. </w:t>
      </w:r>
      <w:proofErr w:type="spellStart"/>
      <w:r w:rsidRPr="00C421F1">
        <w:rPr>
          <w:sz w:val="24"/>
          <w:szCs w:val="24"/>
          <w:lang w:val="uk-UA"/>
        </w:rPr>
        <w:t>Кісель</w:t>
      </w:r>
      <w:proofErr w:type="spellEnd"/>
      <w:r w:rsidRPr="00C421F1">
        <w:rPr>
          <w:sz w:val="24"/>
          <w:szCs w:val="24"/>
          <w:lang w:val="uk-UA"/>
        </w:rPr>
        <w:t xml:space="preserve">, С.Є. </w:t>
      </w:r>
      <w:proofErr w:type="spellStart"/>
      <w:r w:rsidRPr="00C421F1">
        <w:rPr>
          <w:sz w:val="24"/>
          <w:szCs w:val="24"/>
          <w:lang w:val="uk-UA"/>
        </w:rPr>
        <w:t>Федик</w:t>
      </w:r>
      <w:proofErr w:type="spellEnd"/>
      <w:r w:rsidRPr="00C421F1">
        <w:rPr>
          <w:sz w:val="24"/>
          <w:szCs w:val="24"/>
          <w:lang w:val="uk-UA"/>
        </w:rPr>
        <w:t>. Київ: ЦУЛ, 2012. 150 с.</w:t>
      </w:r>
    </w:p>
    <w:p w14:paraId="511FF8E4" w14:textId="77777777" w:rsidR="008B1861" w:rsidRPr="00C421F1" w:rsidRDefault="008B1861" w:rsidP="008B1861">
      <w:pPr>
        <w:pStyle w:val="a8"/>
        <w:numPr>
          <w:ilvl w:val="0"/>
          <w:numId w:val="26"/>
        </w:numPr>
        <w:suppressAutoHyphens w:val="0"/>
        <w:spacing w:after="0"/>
        <w:ind w:left="0" w:right="-1" w:firstLine="0"/>
        <w:contextualSpacing/>
        <w:jc w:val="both"/>
        <w:rPr>
          <w:lang w:val="uk-UA"/>
        </w:rPr>
      </w:pPr>
      <w:bookmarkStart w:id="0" w:name="_Ref357336918"/>
      <w:proofErr w:type="spellStart"/>
      <w:r w:rsidRPr="00C421F1">
        <w:rPr>
          <w:lang w:val="uk-UA"/>
        </w:rPr>
        <w:t>Галянтич</w:t>
      </w:r>
      <w:proofErr w:type="spellEnd"/>
      <w:r w:rsidRPr="00C421F1">
        <w:rPr>
          <w:lang w:val="uk-UA"/>
        </w:rPr>
        <w:t xml:space="preserve"> М.К. Житло як об’єкт правовідносин. Київ: НДІ приватного права і підприємництва </w:t>
      </w:r>
      <w:proofErr w:type="spellStart"/>
      <w:r w:rsidRPr="00C421F1">
        <w:rPr>
          <w:lang w:val="uk-UA"/>
        </w:rPr>
        <w:t>АПрН</w:t>
      </w:r>
      <w:proofErr w:type="spellEnd"/>
      <w:r w:rsidRPr="00C421F1">
        <w:rPr>
          <w:lang w:val="uk-UA"/>
        </w:rPr>
        <w:t xml:space="preserve"> України, 2006. 56 с.</w:t>
      </w:r>
      <w:bookmarkEnd w:id="0"/>
      <w:r w:rsidRPr="00C421F1">
        <w:rPr>
          <w:lang w:val="uk-UA"/>
        </w:rPr>
        <w:t xml:space="preserve"> </w:t>
      </w:r>
    </w:p>
    <w:p w14:paraId="529C268F" w14:textId="77777777" w:rsidR="008B1861" w:rsidRPr="00C421F1" w:rsidRDefault="008B1861" w:rsidP="008B1861">
      <w:pPr>
        <w:pStyle w:val="a8"/>
        <w:numPr>
          <w:ilvl w:val="0"/>
          <w:numId w:val="26"/>
        </w:numPr>
        <w:suppressAutoHyphens w:val="0"/>
        <w:spacing w:after="0"/>
        <w:ind w:left="0" w:right="40" w:firstLine="0"/>
        <w:contextualSpacing/>
        <w:jc w:val="both"/>
      </w:pPr>
      <w:bookmarkStart w:id="1" w:name="_Ref357377923"/>
      <w:proofErr w:type="spellStart"/>
      <w:r w:rsidRPr="00C421F1">
        <w:rPr>
          <w:rStyle w:val="af1"/>
          <w:bCs/>
          <w:i w:val="0"/>
          <w:lang w:val="ru-RU"/>
        </w:rPr>
        <w:t>Галянтич</w:t>
      </w:r>
      <w:proofErr w:type="spellEnd"/>
      <w:r w:rsidRPr="00C421F1">
        <w:rPr>
          <w:rStyle w:val="af1"/>
          <w:bCs/>
          <w:i w:val="0"/>
          <w:lang w:val="ru-RU"/>
        </w:rPr>
        <w:t xml:space="preserve"> М</w:t>
      </w:r>
      <w:r w:rsidRPr="00C421F1">
        <w:rPr>
          <w:shd w:val="clear" w:color="auto" w:fill="FFFFFF"/>
          <w:lang w:val="ru-RU"/>
        </w:rPr>
        <w:t xml:space="preserve">.К. </w:t>
      </w:r>
      <w:r w:rsidRPr="00C421F1">
        <w:rPr>
          <w:rStyle w:val="af1"/>
          <w:bCs/>
          <w:i w:val="0"/>
          <w:lang w:val="ru-RU"/>
        </w:rPr>
        <w:t xml:space="preserve">Право </w:t>
      </w:r>
      <w:r w:rsidRPr="00C421F1">
        <w:rPr>
          <w:shd w:val="clear" w:color="auto" w:fill="FFFFFF"/>
          <w:lang w:val="ru-RU"/>
        </w:rPr>
        <w:t xml:space="preserve">на </w:t>
      </w:r>
      <w:proofErr w:type="spellStart"/>
      <w:r w:rsidRPr="00C421F1">
        <w:rPr>
          <w:rStyle w:val="af1"/>
          <w:bCs/>
          <w:i w:val="0"/>
          <w:lang w:val="ru-RU"/>
        </w:rPr>
        <w:t>житло</w:t>
      </w:r>
      <w:proofErr w:type="spellEnd"/>
      <w:r w:rsidRPr="00C421F1">
        <w:rPr>
          <w:rStyle w:val="af1"/>
          <w:bCs/>
          <w:i w:val="0"/>
          <w:lang w:val="ru-RU"/>
        </w:rPr>
        <w:t xml:space="preserve"> </w:t>
      </w:r>
      <w:r w:rsidRPr="00C421F1">
        <w:rPr>
          <w:shd w:val="clear" w:color="auto" w:fill="FFFFFF"/>
          <w:lang w:val="ru-RU"/>
        </w:rPr>
        <w:t xml:space="preserve">як </w:t>
      </w:r>
      <w:r w:rsidRPr="00C421F1">
        <w:rPr>
          <w:rStyle w:val="af1"/>
          <w:bCs/>
          <w:i w:val="0"/>
          <w:lang w:val="ru-RU"/>
        </w:rPr>
        <w:t xml:space="preserve">особисте </w:t>
      </w:r>
      <w:proofErr w:type="spellStart"/>
      <w:r w:rsidRPr="00C421F1">
        <w:rPr>
          <w:rStyle w:val="af1"/>
          <w:bCs/>
          <w:i w:val="0"/>
          <w:lang w:val="ru-RU"/>
        </w:rPr>
        <w:t>немайнове</w:t>
      </w:r>
      <w:proofErr w:type="spellEnd"/>
      <w:r w:rsidRPr="00C421F1">
        <w:rPr>
          <w:rStyle w:val="af1"/>
          <w:bCs/>
          <w:i w:val="0"/>
          <w:lang w:val="ru-RU"/>
        </w:rPr>
        <w:t xml:space="preserve"> право. </w:t>
      </w:r>
      <w:proofErr w:type="spellStart"/>
      <w:r w:rsidRPr="00C421F1">
        <w:rPr>
          <w:rStyle w:val="af1"/>
          <w:bCs/>
        </w:rPr>
        <w:t>Юридична</w:t>
      </w:r>
      <w:proofErr w:type="spellEnd"/>
      <w:r w:rsidRPr="00C421F1">
        <w:rPr>
          <w:rStyle w:val="af1"/>
          <w:bCs/>
        </w:rPr>
        <w:t xml:space="preserve"> </w:t>
      </w:r>
      <w:proofErr w:type="spellStart"/>
      <w:r w:rsidRPr="00C421F1">
        <w:rPr>
          <w:rStyle w:val="af1"/>
          <w:bCs/>
        </w:rPr>
        <w:t>Україна</w:t>
      </w:r>
      <w:proofErr w:type="spellEnd"/>
      <w:r w:rsidRPr="00C421F1">
        <w:rPr>
          <w:shd w:val="clear" w:color="auto" w:fill="FFFFFF"/>
        </w:rPr>
        <w:t xml:space="preserve">. </w:t>
      </w:r>
      <w:r w:rsidRPr="00C421F1">
        <w:rPr>
          <w:rStyle w:val="af1"/>
          <w:bCs/>
          <w:i w:val="0"/>
        </w:rPr>
        <w:t>2003</w:t>
      </w:r>
      <w:r w:rsidRPr="00C421F1">
        <w:rPr>
          <w:shd w:val="clear" w:color="auto" w:fill="FFFFFF"/>
        </w:rPr>
        <w:t>.</w:t>
      </w:r>
      <w:r w:rsidRPr="00C421F1">
        <w:rPr>
          <w:shd w:val="clear" w:color="auto" w:fill="FFFFFF"/>
          <w:lang w:val="uk-UA"/>
        </w:rPr>
        <w:t xml:space="preserve"> </w:t>
      </w:r>
      <w:r w:rsidRPr="00C421F1">
        <w:rPr>
          <w:shd w:val="clear" w:color="auto" w:fill="FFFFFF"/>
        </w:rPr>
        <w:t>№</w:t>
      </w:r>
      <w:r w:rsidRPr="00C421F1">
        <w:rPr>
          <w:rStyle w:val="apple-converted-space"/>
          <w:shd w:val="clear" w:color="auto" w:fill="FFFFFF"/>
        </w:rPr>
        <w:t> </w:t>
      </w:r>
      <w:r w:rsidRPr="00C421F1">
        <w:rPr>
          <w:rStyle w:val="af1"/>
          <w:bCs/>
          <w:i w:val="0"/>
        </w:rPr>
        <w:t>10</w:t>
      </w:r>
      <w:r w:rsidRPr="00C421F1">
        <w:rPr>
          <w:shd w:val="clear" w:color="auto" w:fill="FFFFFF"/>
        </w:rPr>
        <w:t>. С. 19-23.</w:t>
      </w:r>
      <w:bookmarkEnd w:id="1"/>
    </w:p>
    <w:p w14:paraId="4B800CB9" w14:textId="77777777" w:rsidR="008B1861" w:rsidRPr="00C421F1" w:rsidRDefault="008B1861" w:rsidP="008B1861">
      <w:pPr>
        <w:pStyle w:val="a8"/>
        <w:numPr>
          <w:ilvl w:val="0"/>
          <w:numId w:val="26"/>
        </w:numPr>
        <w:suppressAutoHyphens w:val="0"/>
        <w:spacing w:after="0"/>
        <w:ind w:left="0" w:right="-1" w:firstLine="0"/>
        <w:contextualSpacing/>
        <w:jc w:val="both"/>
        <w:rPr>
          <w:lang w:val="uk-UA"/>
        </w:rPr>
      </w:pPr>
      <w:bookmarkStart w:id="2" w:name="_Ref357329650"/>
      <w:r w:rsidRPr="00C421F1">
        <w:rPr>
          <w:lang w:val="uk-UA"/>
        </w:rPr>
        <w:t>Горобець Н.О. Поняття «житловий простір» у праві на недоторканість житлового простору: матеріали міжнародної науково-практичної конференції, присвяченій пам’яті професора О.А. Пушкіна «Проблеми цивільного права та процесу» (м. Харків, 23 травня 2009 р.). Харків: ХНУВС, 2009. 436 с.</w:t>
      </w:r>
      <w:bookmarkEnd w:id="2"/>
    </w:p>
    <w:p w14:paraId="0A74E7B5" w14:textId="77777777" w:rsidR="008B1861" w:rsidRPr="00C421F1" w:rsidRDefault="008B1861" w:rsidP="008B1861">
      <w:pPr>
        <w:pStyle w:val="a8"/>
        <w:numPr>
          <w:ilvl w:val="0"/>
          <w:numId w:val="26"/>
        </w:numPr>
        <w:suppressAutoHyphens w:val="0"/>
        <w:spacing w:after="0"/>
        <w:ind w:left="0" w:right="40" w:firstLine="0"/>
        <w:contextualSpacing/>
        <w:jc w:val="both"/>
      </w:pPr>
      <w:bookmarkStart w:id="3" w:name="_Ref357377986"/>
      <w:proofErr w:type="spellStart"/>
      <w:r w:rsidRPr="00C421F1">
        <w:rPr>
          <w:rStyle w:val="af1"/>
          <w:i w:val="0"/>
          <w:lang w:val="ru-RU"/>
        </w:rPr>
        <w:t>Горобець</w:t>
      </w:r>
      <w:proofErr w:type="spellEnd"/>
      <w:r w:rsidRPr="00C421F1">
        <w:rPr>
          <w:rStyle w:val="af1"/>
          <w:i w:val="0"/>
          <w:lang w:val="ru-RU"/>
        </w:rPr>
        <w:t xml:space="preserve"> Н</w:t>
      </w:r>
      <w:r w:rsidRPr="00C421F1">
        <w:rPr>
          <w:rStyle w:val="apple-converted-space"/>
          <w:lang w:val="ru-RU"/>
        </w:rPr>
        <w:t>.</w:t>
      </w:r>
      <w:r w:rsidRPr="00C421F1">
        <w:rPr>
          <w:rStyle w:val="apple-converted-space"/>
          <w:shd w:val="clear" w:color="auto" w:fill="FFFFFF"/>
          <w:lang w:val="ru-RU"/>
        </w:rPr>
        <w:t xml:space="preserve">О. </w:t>
      </w:r>
      <w:proofErr w:type="spellStart"/>
      <w:r w:rsidRPr="00C421F1">
        <w:rPr>
          <w:rStyle w:val="apple-converted-space"/>
          <w:shd w:val="clear" w:color="auto" w:fill="FFFFFF"/>
          <w:lang w:val="ru-RU"/>
        </w:rPr>
        <w:t>Співвідношення</w:t>
      </w:r>
      <w:proofErr w:type="spellEnd"/>
      <w:r w:rsidRPr="00C421F1">
        <w:rPr>
          <w:rStyle w:val="apple-converted-space"/>
          <w:shd w:val="clear" w:color="auto" w:fill="FFFFFF"/>
          <w:lang w:val="ru-RU"/>
        </w:rPr>
        <w:t xml:space="preserve"> права на </w:t>
      </w:r>
      <w:proofErr w:type="spellStart"/>
      <w:r w:rsidRPr="00C421F1">
        <w:rPr>
          <w:rStyle w:val="apple-converted-space"/>
          <w:shd w:val="clear" w:color="auto" w:fill="FFFFFF"/>
          <w:lang w:val="ru-RU"/>
        </w:rPr>
        <w:t>недоторканість</w:t>
      </w:r>
      <w:proofErr w:type="spellEnd"/>
      <w:r w:rsidRPr="00C421F1">
        <w:rPr>
          <w:rStyle w:val="apple-converted-space"/>
          <w:shd w:val="clear" w:color="auto" w:fill="FFFFFF"/>
          <w:lang w:val="ru-RU"/>
        </w:rPr>
        <w:t xml:space="preserve"> </w:t>
      </w:r>
      <w:proofErr w:type="spellStart"/>
      <w:r w:rsidRPr="00C421F1">
        <w:rPr>
          <w:rStyle w:val="apple-converted-space"/>
          <w:shd w:val="clear" w:color="auto" w:fill="FFFFFF"/>
          <w:lang w:val="ru-RU"/>
        </w:rPr>
        <w:t>житла</w:t>
      </w:r>
      <w:proofErr w:type="spellEnd"/>
      <w:r w:rsidRPr="00C421F1">
        <w:rPr>
          <w:rStyle w:val="apple-converted-space"/>
          <w:shd w:val="clear" w:color="auto" w:fill="FFFFFF"/>
          <w:lang w:val="ru-RU"/>
        </w:rPr>
        <w:t xml:space="preserve"> з правом на </w:t>
      </w:r>
      <w:proofErr w:type="spellStart"/>
      <w:r w:rsidRPr="00C421F1">
        <w:rPr>
          <w:rStyle w:val="apple-converted-space"/>
          <w:shd w:val="clear" w:color="auto" w:fill="FFFFFF"/>
          <w:lang w:val="ru-RU"/>
        </w:rPr>
        <w:t>житло</w:t>
      </w:r>
      <w:proofErr w:type="spellEnd"/>
      <w:r w:rsidRPr="00C421F1">
        <w:rPr>
          <w:rStyle w:val="apple-converted-space"/>
          <w:shd w:val="clear" w:color="auto" w:fill="FFFFFF"/>
          <w:lang w:val="ru-RU"/>
        </w:rPr>
        <w:t xml:space="preserve">: </w:t>
      </w:r>
      <w:proofErr w:type="spellStart"/>
      <w:r w:rsidRPr="00C421F1">
        <w:rPr>
          <w:lang w:val="ru-RU"/>
        </w:rPr>
        <w:t>матеріали</w:t>
      </w:r>
      <w:proofErr w:type="spellEnd"/>
      <w:r w:rsidRPr="00C421F1">
        <w:rPr>
          <w:lang w:val="ru-RU"/>
        </w:rPr>
        <w:t xml:space="preserve"> </w:t>
      </w:r>
      <w:proofErr w:type="spellStart"/>
      <w:r w:rsidRPr="00C421F1">
        <w:rPr>
          <w:lang w:val="ru-RU"/>
        </w:rPr>
        <w:t>науково-практичної</w:t>
      </w:r>
      <w:proofErr w:type="spellEnd"/>
      <w:r w:rsidRPr="00C421F1">
        <w:rPr>
          <w:lang w:val="ru-RU"/>
        </w:rPr>
        <w:t xml:space="preserve"> </w:t>
      </w:r>
      <w:proofErr w:type="spellStart"/>
      <w:r w:rsidRPr="00C421F1">
        <w:rPr>
          <w:lang w:val="ru-RU"/>
        </w:rPr>
        <w:t>конференції</w:t>
      </w:r>
      <w:proofErr w:type="spellEnd"/>
      <w:r w:rsidRPr="00C421F1">
        <w:rPr>
          <w:lang w:val="ru-RU"/>
        </w:rPr>
        <w:t xml:space="preserve">, </w:t>
      </w:r>
      <w:proofErr w:type="spellStart"/>
      <w:r w:rsidRPr="00C421F1">
        <w:rPr>
          <w:lang w:val="ru-RU"/>
        </w:rPr>
        <w:t>присвяченої</w:t>
      </w:r>
      <w:proofErr w:type="spellEnd"/>
      <w:r w:rsidRPr="00C421F1">
        <w:rPr>
          <w:lang w:val="ru-RU"/>
        </w:rPr>
        <w:t xml:space="preserve"> </w:t>
      </w:r>
      <w:proofErr w:type="spellStart"/>
      <w:r w:rsidRPr="00C421F1">
        <w:rPr>
          <w:lang w:val="ru-RU"/>
        </w:rPr>
        <w:t>памяті</w:t>
      </w:r>
      <w:proofErr w:type="spellEnd"/>
      <w:r w:rsidRPr="00C421F1">
        <w:rPr>
          <w:lang w:val="ru-RU"/>
        </w:rPr>
        <w:t xml:space="preserve"> </w:t>
      </w:r>
      <w:proofErr w:type="spellStart"/>
      <w:r w:rsidRPr="00C421F1">
        <w:rPr>
          <w:lang w:val="ru-RU"/>
        </w:rPr>
        <w:t>професора</w:t>
      </w:r>
      <w:proofErr w:type="spellEnd"/>
      <w:r w:rsidRPr="00C421F1">
        <w:rPr>
          <w:lang w:val="ru-RU"/>
        </w:rPr>
        <w:t xml:space="preserve"> Олександра </w:t>
      </w:r>
      <w:proofErr w:type="spellStart"/>
      <w:r w:rsidRPr="00C421F1">
        <w:rPr>
          <w:lang w:val="ru-RU"/>
        </w:rPr>
        <w:t>Анатолійовича</w:t>
      </w:r>
      <w:proofErr w:type="spellEnd"/>
      <w:r w:rsidRPr="00C421F1">
        <w:rPr>
          <w:lang w:val="ru-RU"/>
        </w:rPr>
        <w:t xml:space="preserve"> </w:t>
      </w:r>
      <w:proofErr w:type="spellStart"/>
      <w:r w:rsidRPr="00C421F1">
        <w:rPr>
          <w:lang w:val="ru-RU"/>
        </w:rPr>
        <w:t>Пушкіна</w:t>
      </w:r>
      <w:proofErr w:type="spellEnd"/>
      <w:r w:rsidRPr="00C421F1">
        <w:rPr>
          <w:lang w:val="ru-RU"/>
        </w:rPr>
        <w:t xml:space="preserve"> (</w:t>
      </w:r>
      <w:proofErr w:type="spellStart"/>
      <w:r w:rsidRPr="00C421F1">
        <w:rPr>
          <w:lang w:val="ru-RU"/>
        </w:rPr>
        <w:t>Харків</w:t>
      </w:r>
      <w:proofErr w:type="spellEnd"/>
      <w:r w:rsidRPr="00C421F1">
        <w:rPr>
          <w:lang w:val="ru-RU"/>
        </w:rPr>
        <w:t>, 21 травня 2005 р.) «</w:t>
      </w:r>
      <w:proofErr w:type="spellStart"/>
      <w:r w:rsidRPr="00C421F1">
        <w:rPr>
          <w:lang w:val="ru-RU"/>
        </w:rPr>
        <w:t>Актуальні</w:t>
      </w:r>
      <w:proofErr w:type="spellEnd"/>
      <w:r w:rsidRPr="00C421F1">
        <w:rPr>
          <w:lang w:val="ru-RU"/>
        </w:rPr>
        <w:t xml:space="preserve"> </w:t>
      </w:r>
      <w:proofErr w:type="spellStart"/>
      <w:r w:rsidRPr="00C421F1">
        <w:rPr>
          <w:lang w:val="ru-RU"/>
        </w:rPr>
        <w:t>проблеми</w:t>
      </w:r>
      <w:proofErr w:type="spellEnd"/>
      <w:r w:rsidRPr="00C421F1">
        <w:rPr>
          <w:lang w:val="ru-RU"/>
        </w:rPr>
        <w:t xml:space="preserve"> </w:t>
      </w:r>
      <w:proofErr w:type="spellStart"/>
      <w:r w:rsidRPr="00C421F1">
        <w:rPr>
          <w:lang w:val="ru-RU"/>
        </w:rPr>
        <w:t>цивільного</w:t>
      </w:r>
      <w:proofErr w:type="spellEnd"/>
      <w:r w:rsidRPr="00C421F1">
        <w:rPr>
          <w:lang w:val="ru-RU"/>
        </w:rPr>
        <w:t xml:space="preserve"> права та </w:t>
      </w:r>
      <w:proofErr w:type="spellStart"/>
      <w:r w:rsidRPr="00C421F1">
        <w:rPr>
          <w:lang w:val="ru-RU"/>
        </w:rPr>
        <w:t>процесу</w:t>
      </w:r>
      <w:proofErr w:type="spellEnd"/>
      <w:r w:rsidRPr="00C421F1">
        <w:rPr>
          <w:lang w:val="ru-RU"/>
        </w:rPr>
        <w:t>»</w:t>
      </w:r>
      <w:r w:rsidRPr="00C421F1">
        <w:rPr>
          <w:lang w:val="uk-UA"/>
        </w:rPr>
        <w:t>.</w:t>
      </w:r>
      <w:r w:rsidRPr="00C421F1">
        <w:rPr>
          <w:lang w:val="ru-RU"/>
        </w:rPr>
        <w:t xml:space="preserve"> </w:t>
      </w:r>
      <w:proofErr w:type="spellStart"/>
      <w:r w:rsidRPr="00C421F1">
        <w:rPr>
          <w:lang w:val="ru-RU"/>
        </w:rPr>
        <w:t>Харків</w:t>
      </w:r>
      <w:proofErr w:type="spellEnd"/>
      <w:r w:rsidRPr="00C421F1">
        <w:rPr>
          <w:lang w:val="ru-RU"/>
        </w:rPr>
        <w:t xml:space="preserve">: </w:t>
      </w:r>
      <w:proofErr w:type="spellStart"/>
      <w:r w:rsidRPr="00C421F1">
        <w:rPr>
          <w:lang w:val="ru-RU"/>
        </w:rPr>
        <w:t>Національний</w:t>
      </w:r>
      <w:proofErr w:type="spellEnd"/>
      <w:r w:rsidRPr="00C421F1">
        <w:rPr>
          <w:lang w:val="ru-RU"/>
        </w:rPr>
        <w:t xml:space="preserve"> </w:t>
      </w:r>
      <w:proofErr w:type="spellStart"/>
      <w:r w:rsidRPr="00C421F1">
        <w:rPr>
          <w:lang w:val="ru-RU"/>
        </w:rPr>
        <w:t>університет</w:t>
      </w:r>
      <w:proofErr w:type="spellEnd"/>
      <w:r w:rsidRPr="00C421F1">
        <w:rPr>
          <w:lang w:val="ru-RU"/>
        </w:rPr>
        <w:t xml:space="preserve"> </w:t>
      </w:r>
      <w:proofErr w:type="spellStart"/>
      <w:r w:rsidRPr="00C421F1">
        <w:rPr>
          <w:lang w:val="ru-RU"/>
        </w:rPr>
        <w:t>внутрішніх</w:t>
      </w:r>
      <w:proofErr w:type="spellEnd"/>
      <w:r w:rsidRPr="00C421F1">
        <w:rPr>
          <w:lang w:val="ru-RU"/>
        </w:rPr>
        <w:t xml:space="preserve"> справ, 2005. </w:t>
      </w:r>
      <w:r w:rsidRPr="00C421F1">
        <w:t>284 с.</w:t>
      </w:r>
      <w:bookmarkEnd w:id="3"/>
      <w:r w:rsidRPr="00C421F1">
        <w:t xml:space="preserve"> </w:t>
      </w:r>
    </w:p>
    <w:p w14:paraId="41E9BDB5" w14:textId="77777777" w:rsidR="008B1861" w:rsidRPr="00C421F1" w:rsidRDefault="008B1861" w:rsidP="008B1861">
      <w:pPr>
        <w:pStyle w:val="11"/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proofErr w:type="spellStart"/>
      <w:r w:rsidRPr="00C421F1">
        <w:rPr>
          <w:sz w:val="24"/>
          <w:szCs w:val="24"/>
        </w:rPr>
        <w:t>Житлове</w:t>
      </w:r>
      <w:proofErr w:type="spellEnd"/>
      <w:r w:rsidRPr="00C421F1">
        <w:rPr>
          <w:sz w:val="24"/>
          <w:szCs w:val="24"/>
        </w:rPr>
        <w:t xml:space="preserve"> </w:t>
      </w:r>
      <w:proofErr w:type="spellStart"/>
      <w:r w:rsidRPr="00C421F1">
        <w:rPr>
          <w:sz w:val="24"/>
          <w:szCs w:val="24"/>
        </w:rPr>
        <w:t>законодавство</w:t>
      </w:r>
      <w:proofErr w:type="spellEnd"/>
      <w:r w:rsidRPr="00C421F1">
        <w:rPr>
          <w:sz w:val="24"/>
          <w:szCs w:val="24"/>
        </w:rPr>
        <w:t xml:space="preserve"> </w:t>
      </w:r>
      <w:proofErr w:type="spellStart"/>
      <w:r w:rsidRPr="00C421F1">
        <w:rPr>
          <w:sz w:val="24"/>
          <w:szCs w:val="24"/>
        </w:rPr>
        <w:t>України</w:t>
      </w:r>
      <w:proofErr w:type="spellEnd"/>
      <w:r w:rsidRPr="00C421F1">
        <w:rPr>
          <w:sz w:val="24"/>
          <w:szCs w:val="24"/>
        </w:rPr>
        <w:t>. К</w:t>
      </w:r>
      <w:proofErr w:type="spellStart"/>
      <w:r w:rsidRPr="00C421F1">
        <w:rPr>
          <w:sz w:val="24"/>
          <w:szCs w:val="24"/>
          <w:lang w:val="uk-UA"/>
        </w:rPr>
        <w:t>иїв</w:t>
      </w:r>
      <w:proofErr w:type="spellEnd"/>
      <w:r w:rsidRPr="00C421F1">
        <w:rPr>
          <w:sz w:val="24"/>
          <w:szCs w:val="24"/>
        </w:rPr>
        <w:t xml:space="preserve">: </w:t>
      </w:r>
      <w:proofErr w:type="spellStart"/>
      <w:r w:rsidRPr="00C421F1">
        <w:rPr>
          <w:sz w:val="24"/>
          <w:szCs w:val="24"/>
        </w:rPr>
        <w:t>Істина</w:t>
      </w:r>
      <w:proofErr w:type="spellEnd"/>
      <w:r w:rsidRPr="00C421F1">
        <w:rPr>
          <w:sz w:val="24"/>
          <w:szCs w:val="24"/>
        </w:rPr>
        <w:t>. 2010. 364 с.</w:t>
      </w:r>
    </w:p>
    <w:p w14:paraId="3F1F9003" w14:textId="77777777" w:rsidR="008B1861" w:rsidRPr="00C421F1" w:rsidRDefault="008B1861" w:rsidP="008B1861">
      <w:pPr>
        <w:pStyle w:val="11"/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proofErr w:type="spellStart"/>
      <w:r w:rsidRPr="00C421F1">
        <w:rPr>
          <w:sz w:val="24"/>
          <w:szCs w:val="24"/>
        </w:rPr>
        <w:t>Житлове</w:t>
      </w:r>
      <w:proofErr w:type="spellEnd"/>
      <w:r w:rsidRPr="00C421F1">
        <w:rPr>
          <w:sz w:val="24"/>
          <w:szCs w:val="24"/>
        </w:rPr>
        <w:t xml:space="preserve"> право </w:t>
      </w:r>
      <w:proofErr w:type="spellStart"/>
      <w:r w:rsidRPr="00C421F1">
        <w:rPr>
          <w:sz w:val="24"/>
          <w:szCs w:val="24"/>
        </w:rPr>
        <w:t>України</w:t>
      </w:r>
      <w:proofErr w:type="spellEnd"/>
      <w:r w:rsidRPr="00C421F1">
        <w:rPr>
          <w:sz w:val="24"/>
          <w:szCs w:val="24"/>
        </w:rPr>
        <w:t xml:space="preserve">: Курс </w:t>
      </w:r>
      <w:proofErr w:type="spellStart"/>
      <w:r w:rsidRPr="00C421F1">
        <w:rPr>
          <w:sz w:val="24"/>
          <w:szCs w:val="24"/>
        </w:rPr>
        <w:t>лекцій</w:t>
      </w:r>
      <w:proofErr w:type="spellEnd"/>
      <w:r w:rsidRPr="00C421F1">
        <w:rPr>
          <w:sz w:val="24"/>
          <w:szCs w:val="24"/>
        </w:rPr>
        <w:t xml:space="preserve"> / М. К. </w:t>
      </w:r>
      <w:proofErr w:type="spellStart"/>
      <w:r w:rsidRPr="00C421F1">
        <w:rPr>
          <w:sz w:val="24"/>
          <w:szCs w:val="24"/>
        </w:rPr>
        <w:t>Галянтич</w:t>
      </w:r>
      <w:proofErr w:type="spellEnd"/>
      <w:r w:rsidRPr="00C421F1">
        <w:rPr>
          <w:sz w:val="24"/>
          <w:szCs w:val="24"/>
        </w:rPr>
        <w:t>, Г. І. Кова</w:t>
      </w:r>
      <w:r w:rsidRPr="00C421F1">
        <w:rPr>
          <w:sz w:val="24"/>
          <w:szCs w:val="24"/>
        </w:rPr>
        <w:softHyphen/>
        <w:t>ленко.  К</w:t>
      </w:r>
      <w:proofErr w:type="spellStart"/>
      <w:r w:rsidRPr="00C421F1">
        <w:rPr>
          <w:sz w:val="24"/>
          <w:szCs w:val="24"/>
          <w:lang w:val="uk-UA"/>
        </w:rPr>
        <w:t>иїв</w:t>
      </w:r>
      <w:proofErr w:type="spellEnd"/>
      <w:r w:rsidRPr="00C421F1">
        <w:rPr>
          <w:sz w:val="24"/>
          <w:szCs w:val="24"/>
        </w:rPr>
        <w:t xml:space="preserve">: </w:t>
      </w:r>
      <w:proofErr w:type="spellStart"/>
      <w:r w:rsidRPr="00C421F1">
        <w:rPr>
          <w:sz w:val="24"/>
          <w:szCs w:val="24"/>
        </w:rPr>
        <w:t>Юрінком</w:t>
      </w:r>
      <w:proofErr w:type="spellEnd"/>
      <w:r w:rsidRPr="00C421F1">
        <w:rPr>
          <w:sz w:val="24"/>
          <w:szCs w:val="24"/>
        </w:rPr>
        <w:t xml:space="preserve"> </w:t>
      </w:r>
      <w:proofErr w:type="spellStart"/>
      <w:r w:rsidRPr="00C421F1">
        <w:rPr>
          <w:sz w:val="24"/>
          <w:szCs w:val="24"/>
        </w:rPr>
        <w:t>Інтер</w:t>
      </w:r>
      <w:proofErr w:type="spellEnd"/>
      <w:r w:rsidRPr="00C421F1">
        <w:rPr>
          <w:sz w:val="24"/>
          <w:szCs w:val="24"/>
        </w:rPr>
        <w:t>, 2002. 480 с.</w:t>
      </w:r>
    </w:p>
    <w:p w14:paraId="38E492F7" w14:textId="77777777" w:rsidR="008B1861" w:rsidRPr="00C421F1" w:rsidRDefault="008B1861" w:rsidP="008B1861">
      <w:pPr>
        <w:pStyle w:val="a8"/>
        <w:numPr>
          <w:ilvl w:val="0"/>
          <w:numId w:val="26"/>
        </w:numPr>
        <w:suppressAutoHyphens w:val="0"/>
        <w:spacing w:after="0"/>
        <w:ind w:left="0" w:right="40" w:firstLine="0"/>
        <w:contextualSpacing/>
        <w:jc w:val="both"/>
      </w:pPr>
      <w:bookmarkStart w:id="4" w:name="_Ref357350424"/>
      <w:proofErr w:type="spellStart"/>
      <w:r w:rsidRPr="00C421F1">
        <w:rPr>
          <w:rStyle w:val="af1"/>
          <w:bCs/>
          <w:i w:val="0"/>
          <w:lang w:val="ru-RU"/>
        </w:rPr>
        <w:t>Житлове</w:t>
      </w:r>
      <w:proofErr w:type="spellEnd"/>
      <w:r w:rsidRPr="00C421F1">
        <w:rPr>
          <w:rStyle w:val="af1"/>
          <w:bCs/>
          <w:i w:val="0"/>
          <w:lang w:val="ru-RU"/>
        </w:rPr>
        <w:t xml:space="preserve"> право </w:t>
      </w:r>
      <w:proofErr w:type="spellStart"/>
      <w:r w:rsidRPr="00C421F1">
        <w:rPr>
          <w:rStyle w:val="af1"/>
          <w:bCs/>
          <w:i w:val="0"/>
          <w:lang w:val="ru-RU"/>
        </w:rPr>
        <w:t>України</w:t>
      </w:r>
      <w:proofErr w:type="spellEnd"/>
      <w:r w:rsidRPr="00C421F1">
        <w:rPr>
          <w:shd w:val="clear" w:color="auto" w:fill="FFFFFF"/>
          <w:lang w:val="ru-RU"/>
        </w:rPr>
        <w:t xml:space="preserve">: </w:t>
      </w:r>
      <w:proofErr w:type="spellStart"/>
      <w:r w:rsidRPr="00C421F1">
        <w:rPr>
          <w:rStyle w:val="af1"/>
          <w:bCs/>
          <w:i w:val="0"/>
          <w:lang w:val="ru-RU"/>
        </w:rPr>
        <w:t>навч</w:t>
      </w:r>
      <w:proofErr w:type="spellEnd"/>
      <w:r w:rsidRPr="00C421F1">
        <w:rPr>
          <w:shd w:val="clear" w:color="auto" w:fill="FFFFFF"/>
          <w:lang w:val="ru-RU"/>
        </w:rPr>
        <w:t xml:space="preserve">. </w:t>
      </w:r>
      <w:proofErr w:type="spellStart"/>
      <w:r w:rsidRPr="00C421F1">
        <w:rPr>
          <w:rStyle w:val="af1"/>
          <w:bCs/>
          <w:i w:val="0"/>
          <w:lang w:val="ru-RU"/>
        </w:rPr>
        <w:t>посіб</w:t>
      </w:r>
      <w:proofErr w:type="spellEnd"/>
      <w:r w:rsidRPr="00C421F1">
        <w:rPr>
          <w:shd w:val="clear" w:color="auto" w:fill="FFFFFF"/>
          <w:lang w:val="ru-RU"/>
        </w:rPr>
        <w:t xml:space="preserve">. / </w:t>
      </w:r>
      <w:r w:rsidRPr="00C421F1">
        <w:rPr>
          <w:rStyle w:val="af1"/>
          <w:bCs/>
          <w:i w:val="0"/>
          <w:lang w:val="ru-RU"/>
        </w:rPr>
        <w:t>За ред</w:t>
      </w:r>
      <w:r w:rsidRPr="00C421F1">
        <w:rPr>
          <w:shd w:val="clear" w:color="auto" w:fill="FFFFFF"/>
          <w:lang w:val="ru-RU"/>
        </w:rPr>
        <w:t>. В.С.</w:t>
      </w:r>
      <w:r w:rsidRPr="00C421F1">
        <w:rPr>
          <w:rStyle w:val="apple-converted-space"/>
          <w:shd w:val="clear" w:color="auto" w:fill="FFFFFF"/>
        </w:rPr>
        <w:t> </w:t>
      </w:r>
      <w:proofErr w:type="spellStart"/>
      <w:r w:rsidRPr="00C421F1">
        <w:rPr>
          <w:rStyle w:val="af1"/>
          <w:bCs/>
          <w:i w:val="0"/>
          <w:lang w:val="ru-RU"/>
        </w:rPr>
        <w:t>Гопанчука</w:t>
      </w:r>
      <w:proofErr w:type="spellEnd"/>
      <w:r w:rsidRPr="00C421F1">
        <w:rPr>
          <w:shd w:val="clear" w:color="auto" w:fill="FFFFFF"/>
          <w:lang w:val="ru-RU"/>
        </w:rPr>
        <w:t>,</w:t>
      </w:r>
      <w:r w:rsidRPr="00C421F1">
        <w:rPr>
          <w:rStyle w:val="apple-converted-space"/>
          <w:shd w:val="clear" w:color="auto" w:fill="FFFFFF"/>
        </w:rPr>
        <w:t> </w:t>
      </w:r>
      <w:r w:rsidRPr="00C421F1">
        <w:rPr>
          <w:rStyle w:val="af1"/>
          <w:bCs/>
          <w:i w:val="0"/>
          <w:lang w:val="ru-RU"/>
        </w:rPr>
        <w:t>Ю</w:t>
      </w:r>
      <w:r w:rsidRPr="00C421F1">
        <w:rPr>
          <w:shd w:val="clear" w:color="auto" w:fill="FFFFFF"/>
          <w:lang w:val="ru-RU"/>
        </w:rPr>
        <w:t>.</w:t>
      </w:r>
      <w:r w:rsidRPr="00C421F1">
        <w:rPr>
          <w:rStyle w:val="af1"/>
          <w:bCs/>
          <w:i w:val="0"/>
          <w:lang w:val="ru-RU"/>
        </w:rPr>
        <w:t>О</w:t>
      </w:r>
      <w:r w:rsidRPr="00C421F1">
        <w:rPr>
          <w:shd w:val="clear" w:color="auto" w:fill="FFFFFF"/>
          <w:lang w:val="ru-RU"/>
        </w:rPr>
        <w:t>.</w:t>
      </w:r>
      <w:r w:rsidRPr="00C421F1">
        <w:rPr>
          <w:rStyle w:val="apple-converted-space"/>
          <w:shd w:val="clear" w:color="auto" w:fill="FFFFFF"/>
        </w:rPr>
        <w:t> </w:t>
      </w:r>
      <w:proofErr w:type="spellStart"/>
      <w:r w:rsidRPr="00C421F1">
        <w:rPr>
          <w:rStyle w:val="af1"/>
          <w:bCs/>
          <w:i w:val="0"/>
          <w:lang w:val="ru-RU"/>
        </w:rPr>
        <w:t>Заіки</w:t>
      </w:r>
      <w:proofErr w:type="spellEnd"/>
      <w:r w:rsidRPr="00C421F1">
        <w:rPr>
          <w:shd w:val="clear" w:color="auto" w:fill="FFFFFF"/>
          <w:lang w:val="ru-RU"/>
        </w:rPr>
        <w:t xml:space="preserve">. </w:t>
      </w:r>
      <w:proofErr w:type="gramStart"/>
      <w:r w:rsidRPr="00C421F1">
        <w:rPr>
          <w:shd w:val="clear" w:color="auto" w:fill="FFFFFF"/>
          <w:lang w:val="ru-RU"/>
        </w:rPr>
        <w:t>К</w:t>
      </w:r>
      <w:proofErr w:type="spellStart"/>
      <w:r w:rsidRPr="00C421F1">
        <w:rPr>
          <w:shd w:val="clear" w:color="auto" w:fill="FFFFFF"/>
          <w:lang w:val="uk-UA"/>
        </w:rPr>
        <w:t>иїв</w:t>
      </w:r>
      <w:proofErr w:type="spellEnd"/>
      <w:r w:rsidRPr="00C421F1">
        <w:rPr>
          <w:shd w:val="clear" w:color="auto" w:fill="FFFFFF"/>
          <w:lang w:val="uk-UA"/>
        </w:rPr>
        <w:t xml:space="preserve"> </w:t>
      </w:r>
      <w:r w:rsidRPr="00C421F1">
        <w:rPr>
          <w:shd w:val="clear" w:color="auto" w:fill="FFFFFF"/>
          <w:lang w:val="ru-RU"/>
        </w:rPr>
        <w:t>:</w:t>
      </w:r>
      <w:proofErr w:type="gramEnd"/>
      <w:r w:rsidRPr="00C421F1">
        <w:rPr>
          <w:rStyle w:val="apple-converted-space"/>
          <w:shd w:val="clear" w:color="auto" w:fill="FFFFFF"/>
        </w:rPr>
        <w:t> </w:t>
      </w:r>
      <w:proofErr w:type="spellStart"/>
      <w:r w:rsidRPr="00C421F1">
        <w:rPr>
          <w:rStyle w:val="af1"/>
          <w:bCs/>
          <w:i w:val="0"/>
          <w:lang w:val="ru-RU"/>
        </w:rPr>
        <w:t>Істина</w:t>
      </w:r>
      <w:proofErr w:type="spellEnd"/>
      <w:r w:rsidRPr="00C421F1">
        <w:rPr>
          <w:shd w:val="clear" w:color="auto" w:fill="FFFFFF"/>
          <w:lang w:val="ru-RU"/>
        </w:rPr>
        <w:t>,</w:t>
      </w:r>
      <w:r w:rsidRPr="00C421F1">
        <w:rPr>
          <w:rStyle w:val="apple-converted-space"/>
          <w:shd w:val="clear" w:color="auto" w:fill="FFFFFF"/>
        </w:rPr>
        <w:t> </w:t>
      </w:r>
      <w:r w:rsidRPr="00C421F1">
        <w:rPr>
          <w:rStyle w:val="af1"/>
          <w:bCs/>
          <w:i w:val="0"/>
          <w:lang w:val="ru-RU"/>
        </w:rPr>
        <w:t>2003</w:t>
      </w:r>
      <w:r w:rsidRPr="00C421F1">
        <w:rPr>
          <w:shd w:val="clear" w:color="auto" w:fill="FFFFFF"/>
          <w:lang w:val="ru-RU"/>
        </w:rPr>
        <w:t xml:space="preserve">. </w:t>
      </w:r>
      <w:r w:rsidRPr="00C421F1">
        <w:rPr>
          <w:shd w:val="clear" w:color="auto" w:fill="FFFFFF"/>
        </w:rPr>
        <w:t>210 с.</w:t>
      </w:r>
      <w:bookmarkEnd w:id="4"/>
    </w:p>
    <w:p w14:paraId="33E6D956" w14:textId="77777777" w:rsidR="008B1861" w:rsidRPr="00C421F1" w:rsidRDefault="008B1861" w:rsidP="008B1861">
      <w:pPr>
        <w:pStyle w:val="11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bookmarkStart w:id="5" w:name="_Ref357332603"/>
      <w:proofErr w:type="spellStart"/>
      <w:r w:rsidRPr="00C421F1">
        <w:rPr>
          <w:bCs/>
          <w:sz w:val="24"/>
          <w:szCs w:val="24"/>
        </w:rPr>
        <w:t>Житлове</w:t>
      </w:r>
      <w:proofErr w:type="spellEnd"/>
      <w:r w:rsidRPr="00C421F1">
        <w:rPr>
          <w:bCs/>
          <w:sz w:val="24"/>
          <w:szCs w:val="24"/>
        </w:rPr>
        <w:t xml:space="preserve"> право </w:t>
      </w:r>
      <w:proofErr w:type="spellStart"/>
      <w:r w:rsidRPr="00C421F1">
        <w:rPr>
          <w:bCs/>
          <w:sz w:val="24"/>
          <w:szCs w:val="24"/>
        </w:rPr>
        <w:t>України</w:t>
      </w:r>
      <w:proofErr w:type="spellEnd"/>
      <w:r w:rsidRPr="00C421F1">
        <w:rPr>
          <w:bCs/>
          <w:sz w:val="24"/>
          <w:szCs w:val="24"/>
        </w:rPr>
        <w:t xml:space="preserve">: </w:t>
      </w:r>
      <w:proofErr w:type="spellStart"/>
      <w:r w:rsidRPr="00C421F1">
        <w:rPr>
          <w:bCs/>
          <w:sz w:val="24"/>
          <w:szCs w:val="24"/>
        </w:rPr>
        <w:t>н</w:t>
      </w:r>
      <w:r w:rsidRPr="00C421F1">
        <w:rPr>
          <w:sz w:val="24"/>
          <w:szCs w:val="24"/>
        </w:rPr>
        <w:t>авч</w:t>
      </w:r>
      <w:proofErr w:type="spellEnd"/>
      <w:r w:rsidRPr="00C421F1">
        <w:rPr>
          <w:sz w:val="24"/>
          <w:szCs w:val="24"/>
        </w:rPr>
        <w:t xml:space="preserve">. </w:t>
      </w:r>
      <w:proofErr w:type="spellStart"/>
      <w:r w:rsidRPr="00C421F1">
        <w:rPr>
          <w:sz w:val="24"/>
          <w:szCs w:val="24"/>
        </w:rPr>
        <w:t>посібн</w:t>
      </w:r>
      <w:proofErr w:type="spellEnd"/>
      <w:r w:rsidRPr="00C421F1">
        <w:rPr>
          <w:sz w:val="24"/>
          <w:szCs w:val="24"/>
        </w:rPr>
        <w:t xml:space="preserve">. / М.К </w:t>
      </w:r>
      <w:proofErr w:type="spellStart"/>
      <w:r w:rsidRPr="00C421F1">
        <w:rPr>
          <w:sz w:val="24"/>
          <w:szCs w:val="24"/>
        </w:rPr>
        <w:t>Галянтич</w:t>
      </w:r>
      <w:proofErr w:type="spellEnd"/>
      <w:r w:rsidRPr="00C421F1">
        <w:rPr>
          <w:sz w:val="24"/>
          <w:szCs w:val="24"/>
        </w:rPr>
        <w:t xml:space="preserve">, </w:t>
      </w:r>
      <w:r w:rsidRPr="00C421F1">
        <w:rPr>
          <w:bCs/>
          <w:sz w:val="24"/>
          <w:szCs w:val="24"/>
        </w:rPr>
        <w:t>Г.І. Кова</w:t>
      </w:r>
      <w:r w:rsidRPr="00C421F1">
        <w:rPr>
          <w:sz w:val="24"/>
          <w:szCs w:val="24"/>
        </w:rPr>
        <w:t xml:space="preserve">ленко. – </w:t>
      </w:r>
      <w:proofErr w:type="gramStart"/>
      <w:r w:rsidRPr="00C421F1">
        <w:rPr>
          <w:sz w:val="24"/>
          <w:szCs w:val="24"/>
        </w:rPr>
        <w:t>К</w:t>
      </w:r>
      <w:proofErr w:type="spellStart"/>
      <w:r w:rsidRPr="00C421F1">
        <w:rPr>
          <w:sz w:val="24"/>
          <w:szCs w:val="24"/>
          <w:lang w:val="uk-UA"/>
        </w:rPr>
        <w:t>иїв</w:t>
      </w:r>
      <w:proofErr w:type="spellEnd"/>
      <w:r w:rsidRPr="00C421F1">
        <w:rPr>
          <w:sz w:val="24"/>
          <w:szCs w:val="24"/>
          <w:lang w:val="uk-UA"/>
        </w:rPr>
        <w:t xml:space="preserve"> </w:t>
      </w:r>
      <w:r w:rsidRPr="00C421F1">
        <w:rPr>
          <w:sz w:val="24"/>
          <w:szCs w:val="24"/>
        </w:rPr>
        <w:t>:</w:t>
      </w:r>
      <w:proofErr w:type="gramEnd"/>
      <w:r w:rsidRPr="00C421F1">
        <w:rPr>
          <w:sz w:val="24"/>
          <w:szCs w:val="24"/>
        </w:rPr>
        <w:t xml:space="preserve"> </w:t>
      </w:r>
      <w:proofErr w:type="spellStart"/>
      <w:r w:rsidRPr="00C421F1">
        <w:rPr>
          <w:sz w:val="24"/>
          <w:szCs w:val="24"/>
        </w:rPr>
        <w:t>Юрінком</w:t>
      </w:r>
      <w:proofErr w:type="spellEnd"/>
      <w:r w:rsidRPr="00C421F1">
        <w:rPr>
          <w:sz w:val="24"/>
          <w:szCs w:val="24"/>
        </w:rPr>
        <w:t xml:space="preserve"> </w:t>
      </w:r>
      <w:proofErr w:type="spellStart"/>
      <w:r w:rsidRPr="00C421F1">
        <w:rPr>
          <w:sz w:val="24"/>
          <w:szCs w:val="24"/>
        </w:rPr>
        <w:t>Інтер</w:t>
      </w:r>
      <w:proofErr w:type="spellEnd"/>
      <w:r w:rsidRPr="00C421F1">
        <w:rPr>
          <w:sz w:val="24"/>
          <w:szCs w:val="24"/>
        </w:rPr>
        <w:t>, 2002. - 480 с.</w:t>
      </w:r>
      <w:bookmarkEnd w:id="5"/>
    </w:p>
    <w:p w14:paraId="3A2C7649" w14:textId="77777777" w:rsidR="008B1861" w:rsidRPr="00C421F1" w:rsidRDefault="008B1861" w:rsidP="008B1861">
      <w:pPr>
        <w:pStyle w:val="a8"/>
        <w:numPr>
          <w:ilvl w:val="0"/>
          <w:numId w:val="26"/>
        </w:numPr>
        <w:suppressAutoHyphens w:val="0"/>
        <w:spacing w:after="0"/>
        <w:ind w:left="0" w:right="-1" w:firstLine="0"/>
        <w:contextualSpacing/>
        <w:jc w:val="both"/>
      </w:pPr>
      <w:bookmarkStart w:id="6" w:name="_Ref357340896"/>
      <w:proofErr w:type="spellStart"/>
      <w:r w:rsidRPr="00C421F1">
        <w:rPr>
          <w:lang w:val="ru-RU"/>
        </w:rPr>
        <w:t>Житловий</w:t>
      </w:r>
      <w:proofErr w:type="spellEnd"/>
      <w:r w:rsidRPr="00C421F1">
        <w:rPr>
          <w:lang w:val="ru-RU"/>
        </w:rPr>
        <w:t xml:space="preserve"> кодекс </w:t>
      </w:r>
      <w:proofErr w:type="spellStart"/>
      <w:r w:rsidRPr="00C421F1">
        <w:rPr>
          <w:lang w:val="ru-RU"/>
        </w:rPr>
        <w:t>України</w:t>
      </w:r>
      <w:proofErr w:type="spellEnd"/>
      <w:r w:rsidRPr="00C421F1">
        <w:rPr>
          <w:lang w:val="ru-RU"/>
        </w:rPr>
        <w:t xml:space="preserve"> з </w:t>
      </w:r>
      <w:proofErr w:type="spellStart"/>
      <w:r w:rsidRPr="00C421F1">
        <w:rPr>
          <w:lang w:val="ru-RU"/>
        </w:rPr>
        <w:t>постатейними</w:t>
      </w:r>
      <w:proofErr w:type="spellEnd"/>
      <w:r w:rsidRPr="00C421F1">
        <w:rPr>
          <w:lang w:val="ru-RU"/>
        </w:rPr>
        <w:t xml:space="preserve"> </w:t>
      </w:r>
      <w:proofErr w:type="spellStart"/>
      <w:r w:rsidRPr="00C421F1">
        <w:rPr>
          <w:lang w:val="ru-RU"/>
        </w:rPr>
        <w:t>матеріалами</w:t>
      </w:r>
      <w:proofErr w:type="spellEnd"/>
      <w:r w:rsidRPr="00C421F1">
        <w:rPr>
          <w:lang w:val="ru-RU"/>
        </w:rPr>
        <w:t xml:space="preserve"> (за станом </w:t>
      </w:r>
      <w:proofErr w:type="spellStart"/>
      <w:r w:rsidRPr="00C421F1">
        <w:rPr>
          <w:lang w:val="ru-RU"/>
        </w:rPr>
        <w:t>законодавства</w:t>
      </w:r>
      <w:proofErr w:type="spellEnd"/>
      <w:r w:rsidRPr="00C421F1">
        <w:rPr>
          <w:lang w:val="ru-RU"/>
        </w:rPr>
        <w:t xml:space="preserve"> та постанов Пленуму Верховного Суду </w:t>
      </w:r>
      <w:proofErr w:type="spellStart"/>
      <w:r w:rsidRPr="00C421F1">
        <w:rPr>
          <w:lang w:val="ru-RU"/>
        </w:rPr>
        <w:t>України</w:t>
      </w:r>
      <w:proofErr w:type="spellEnd"/>
      <w:r w:rsidRPr="00C421F1">
        <w:rPr>
          <w:lang w:val="ru-RU"/>
        </w:rPr>
        <w:t xml:space="preserve"> на 1 березня 2001 р.) / </w:t>
      </w:r>
      <w:proofErr w:type="spellStart"/>
      <w:r w:rsidRPr="00C421F1">
        <w:rPr>
          <w:lang w:val="ru-RU"/>
        </w:rPr>
        <w:t>Відп</w:t>
      </w:r>
      <w:proofErr w:type="spellEnd"/>
      <w:r w:rsidRPr="00C421F1">
        <w:rPr>
          <w:lang w:val="ru-RU"/>
        </w:rPr>
        <w:t xml:space="preserve">. ред. </w:t>
      </w:r>
      <w:r w:rsidRPr="00C421F1">
        <w:t xml:space="preserve">В.М. </w:t>
      </w:r>
      <w:proofErr w:type="spellStart"/>
      <w:r w:rsidRPr="00C421F1">
        <w:t>Гусаков</w:t>
      </w:r>
      <w:proofErr w:type="spellEnd"/>
      <w:r w:rsidRPr="00C421F1">
        <w:t xml:space="preserve">. </w:t>
      </w:r>
      <w:proofErr w:type="gramStart"/>
      <w:r w:rsidRPr="00C421F1">
        <w:t>К</w:t>
      </w:r>
      <w:proofErr w:type="spellStart"/>
      <w:r w:rsidRPr="00C421F1">
        <w:rPr>
          <w:lang w:val="uk-UA"/>
        </w:rPr>
        <w:t>иїв</w:t>
      </w:r>
      <w:proofErr w:type="spellEnd"/>
      <w:r w:rsidRPr="00C421F1">
        <w:rPr>
          <w:lang w:val="uk-UA"/>
        </w:rPr>
        <w:t xml:space="preserve"> </w:t>
      </w:r>
      <w:r w:rsidRPr="00C421F1">
        <w:t>:</w:t>
      </w:r>
      <w:proofErr w:type="gramEnd"/>
      <w:r w:rsidRPr="00C421F1">
        <w:t xml:space="preserve"> </w:t>
      </w:r>
      <w:proofErr w:type="spellStart"/>
      <w:r w:rsidRPr="00C421F1">
        <w:t>Юрінком</w:t>
      </w:r>
      <w:proofErr w:type="spellEnd"/>
      <w:r w:rsidRPr="00C421F1">
        <w:t xml:space="preserve"> Інтер, 2001.  512 с.</w:t>
      </w:r>
      <w:bookmarkEnd w:id="6"/>
      <w:r w:rsidRPr="00C421F1">
        <w:t xml:space="preserve"> </w:t>
      </w:r>
    </w:p>
    <w:p w14:paraId="56C29148" w14:textId="77777777" w:rsidR="008B1861" w:rsidRPr="00C421F1" w:rsidRDefault="008B1861" w:rsidP="008B1861">
      <w:pPr>
        <w:pStyle w:val="42"/>
        <w:numPr>
          <w:ilvl w:val="0"/>
          <w:numId w:val="26"/>
        </w:numPr>
        <w:shd w:val="clear" w:color="auto" w:fill="auto"/>
        <w:tabs>
          <w:tab w:val="left" w:pos="605"/>
        </w:tabs>
        <w:spacing w:before="0" w:line="240" w:lineRule="auto"/>
        <w:ind w:left="0" w:right="20" w:firstLine="0"/>
        <w:contextualSpacing/>
        <w:rPr>
          <w:rFonts w:ascii="Times New Roman" w:hAnsi="Times New Roman" w:cs="Times New Roman"/>
          <w:sz w:val="24"/>
          <w:szCs w:val="24"/>
        </w:rPr>
      </w:pPr>
      <w:bookmarkStart w:id="7" w:name="_Ref357290197"/>
      <w:r w:rsidRPr="00C421F1">
        <w:rPr>
          <w:rStyle w:val="43"/>
          <w:rFonts w:cs="Times New Roman"/>
          <w:i w:val="0"/>
          <w:iCs/>
          <w:spacing w:val="-1"/>
          <w:sz w:val="24"/>
          <w:szCs w:val="24"/>
        </w:rPr>
        <w:t xml:space="preserve">Кваша О.О., </w:t>
      </w:r>
      <w:proofErr w:type="spellStart"/>
      <w:r w:rsidRPr="00C421F1">
        <w:rPr>
          <w:rFonts w:ascii="Times New Roman" w:hAnsi="Times New Roman" w:cs="Times New Roman"/>
          <w:sz w:val="24"/>
          <w:szCs w:val="24"/>
          <w:lang w:val="uk-UA"/>
        </w:rPr>
        <w:t>Ру</w:t>
      </w:r>
      <w:r w:rsidRPr="00C421F1">
        <w:rPr>
          <w:rFonts w:ascii="Times New Roman" w:hAnsi="Times New Roman" w:cs="Times New Roman"/>
          <w:sz w:val="24"/>
          <w:szCs w:val="24"/>
          <w:lang w:val="uk-UA"/>
        </w:rPr>
        <w:softHyphen/>
        <w:t>нов</w:t>
      </w:r>
      <w:proofErr w:type="spellEnd"/>
      <w:r w:rsidRPr="00C421F1">
        <w:rPr>
          <w:rFonts w:ascii="Times New Roman" w:hAnsi="Times New Roman" w:cs="Times New Roman"/>
          <w:sz w:val="24"/>
          <w:szCs w:val="24"/>
          <w:lang w:val="uk-UA"/>
        </w:rPr>
        <w:t xml:space="preserve">. Г.Ю. Захист права на повагу до житла у практиці Європейського Суду з прав людини. </w:t>
      </w:r>
      <w:r w:rsidRPr="00C421F1">
        <w:rPr>
          <w:rFonts w:ascii="Times New Roman" w:hAnsi="Times New Roman" w:cs="Times New Roman"/>
          <w:i/>
          <w:sz w:val="24"/>
          <w:szCs w:val="24"/>
          <w:lang w:val="uk-UA"/>
        </w:rPr>
        <w:t>Правова держава</w:t>
      </w:r>
      <w:r w:rsidRPr="00C421F1">
        <w:rPr>
          <w:rFonts w:ascii="Times New Roman" w:hAnsi="Times New Roman" w:cs="Times New Roman"/>
          <w:sz w:val="24"/>
          <w:szCs w:val="24"/>
          <w:lang w:val="uk-UA"/>
        </w:rPr>
        <w:t xml:space="preserve">. Випуск 18. Київський </w:t>
      </w:r>
      <w:proofErr w:type="spellStart"/>
      <w:r w:rsidRPr="00C421F1">
        <w:rPr>
          <w:rFonts w:ascii="Times New Roman" w:hAnsi="Times New Roman" w:cs="Times New Roman"/>
          <w:sz w:val="24"/>
          <w:szCs w:val="24"/>
          <w:lang w:val="uk-UA"/>
        </w:rPr>
        <w:t>Інст</w:t>
      </w:r>
      <w:proofErr w:type="spellEnd"/>
      <w:r w:rsidRPr="00C421F1">
        <w:rPr>
          <w:rFonts w:ascii="Times New Roman" w:hAnsi="Times New Roman" w:cs="Times New Roman"/>
          <w:sz w:val="24"/>
          <w:szCs w:val="24"/>
          <w:lang w:val="uk-UA"/>
        </w:rPr>
        <w:t xml:space="preserve">. Держави і права ім. В. </w:t>
      </w:r>
      <w:r w:rsidRPr="00C421F1">
        <w:rPr>
          <w:rFonts w:ascii="Times New Roman" w:hAnsi="Times New Roman" w:cs="Times New Roman"/>
          <w:sz w:val="24"/>
          <w:szCs w:val="24"/>
          <w:lang w:val="ru-RU"/>
        </w:rPr>
        <w:t xml:space="preserve">М. </w:t>
      </w:r>
      <w:r w:rsidRPr="00C421F1">
        <w:rPr>
          <w:rFonts w:ascii="Times New Roman" w:hAnsi="Times New Roman" w:cs="Times New Roman"/>
          <w:sz w:val="24"/>
          <w:szCs w:val="24"/>
          <w:lang w:val="uk-UA"/>
        </w:rPr>
        <w:t>Корецького НАН України, 2007. С. 382.</w:t>
      </w:r>
      <w:bookmarkEnd w:id="7"/>
    </w:p>
    <w:p w14:paraId="014C4AEE" w14:textId="77777777" w:rsidR="008B1861" w:rsidRPr="00C421F1" w:rsidRDefault="008B1861" w:rsidP="008B1861">
      <w:pPr>
        <w:pStyle w:val="11"/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proofErr w:type="spellStart"/>
      <w:r w:rsidRPr="00C421F1">
        <w:rPr>
          <w:sz w:val="24"/>
          <w:szCs w:val="24"/>
        </w:rPr>
        <w:t>Коментар</w:t>
      </w:r>
      <w:proofErr w:type="spellEnd"/>
      <w:r w:rsidRPr="00C421F1">
        <w:rPr>
          <w:sz w:val="24"/>
          <w:szCs w:val="24"/>
        </w:rPr>
        <w:t xml:space="preserve"> </w:t>
      </w:r>
      <w:proofErr w:type="spellStart"/>
      <w:r w:rsidRPr="00C421F1">
        <w:rPr>
          <w:sz w:val="24"/>
          <w:szCs w:val="24"/>
        </w:rPr>
        <w:t>судової</w:t>
      </w:r>
      <w:proofErr w:type="spellEnd"/>
      <w:r w:rsidRPr="00C421F1">
        <w:rPr>
          <w:sz w:val="24"/>
          <w:szCs w:val="24"/>
        </w:rPr>
        <w:t xml:space="preserve"> практики </w:t>
      </w:r>
      <w:proofErr w:type="spellStart"/>
      <w:r w:rsidRPr="00C421F1">
        <w:rPr>
          <w:sz w:val="24"/>
          <w:szCs w:val="24"/>
        </w:rPr>
        <w:t>розгляду</w:t>
      </w:r>
      <w:proofErr w:type="spellEnd"/>
      <w:r w:rsidRPr="00C421F1">
        <w:rPr>
          <w:sz w:val="24"/>
          <w:szCs w:val="24"/>
        </w:rPr>
        <w:t xml:space="preserve"> </w:t>
      </w:r>
      <w:proofErr w:type="spellStart"/>
      <w:r w:rsidRPr="00C421F1">
        <w:rPr>
          <w:sz w:val="24"/>
          <w:szCs w:val="24"/>
        </w:rPr>
        <w:t>житлових</w:t>
      </w:r>
      <w:proofErr w:type="spellEnd"/>
      <w:r w:rsidRPr="00C421F1">
        <w:rPr>
          <w:sz w:val="24"/>
          <w:szCs w:val="24"/>
        </w:rPr>
        <w:t xml:space="preserve"> </w:t>
      </w:r>
      <w:proofErr w:type="spellStart"/>
      <w:r w:rsidRPr="00C421F1">
        <w:rPr>
          <w:sz w:val="24"/>
          <w:szCs w:val="24"/>
        </w:rPr>
        <w:t>спорів</w:t>
      </w:r>
      <w:proofErr w:type="spellEnd"/>
      <w:r w:rsidRPr="00C421F1">
        <w:rPr>
          <w:sz w:val="24"/>
          <w:szCs w:val="24"/>
        </w:rPr>
        <w:t xml:space="preserve"> / За ред. </w:t>
      </w:r>
      <w:proofErr w:type="spellStart"/>
      <w:r w:rsidRPr="00C421F1">
        <w:rPr>
          <w:sz w:val="24"/>
          <w:szCs w:val="24"/>
        </w:rPr>
        <w:t>Галянтича</w:t>
      </w:r>
      <w:proofErr w:type="spellEnd"/>
      <w:r w:rsidRPr="00C421F1">
        <w:rPr>
          <w:sz w:val="24"/>
          <w:szCs w:val="24"/>
        </w:rPr>
        <w:t xml:space="preserve"> М.К. </w:t>
      </w:r>
      <w:proofErr w:type="gramStart"/>
      <w:r w:rsidRPr="00C421F1">
        <w:rPr>
          <w:sz w:val="24"/>
          <w:szCs w:val="24"/>
        </w:rPr>
        <w:t>К</w:t>
      </w:r>
      <w:proofErr w:type="spellStart"/>
      <w:r w:rsidRPr="00C421F1">
        <w:rPr>
          <w:sz w:val="24"/>
          <w:szCs w:val="24"/>
          <w:lang w:val="uk-UA"/>
        </w:rPr>
        <w:t>иїв</w:t>
      </w:r>
      <w:proofErr w:type="spellEnd"/>
      <w:r w:rsidRPr="00C421F1">
        <w:rPr>
          <w:sz w:val="24"/>
          <w:szCs w:val="24"/>
          <w:lang w:val="uk-UA"/>
        </w:rPr>
        <w:t xml:space="preserve"> </w:t>
      </w:r>
      <w:r w:rsidRPr="00C421F1">
        <w:rPr>
          <w:sz w:val="24"/>
          <w:szCs w:val="24"/>
        </w:rPr>
        <w:t>:</w:t>
      </w:r>
      <w:proofErr w:type="gramEnd"/>
      <w:r w:rsidRPr="00C421F1">
        <w:rPr>
          <w:sz w:val="24"/>
          <w:szCs w:val="24"/>
        </w:rPr>
        <w:t xml:space="preserve"> </w:t>
      </w:r>
      <w:proofErr w:type="spellStart"/>
      <w:r w:rsidRPr="00C421F1">
        <w:rPr>
          <w:sz w:val="24"/>
          <w:szCs w:val="24"/>
        </w:rPr>
        <w:t>Юрінком</w:t>
      </w:r>
      <w:proofErr w:type="spellEnd"/>
      <w:r w:rsidRPr="00C421F1">
        <w:rPr>
          <w:sz w:val="24"/>
          <w:szCs w:val="24"/>
        </w:rPr>
        <w:t xml:space="preserve"> </w:t>
      </w:r>
      <w:proofErr w:type="spellStart"/>
      <w:r w:rsidRPr="00C421F1">
        <w:rPr>
          <w:sz w:val="24"/>
          <w:szCs w:val="24"/>
        </w:rPr>
        <w:t>Інтер</w:t>
      </w:r>
      <w:proofErr w:type="spellEnd"/>
      <w:r w:rsidRPr="00C421F1">
        <w:rPr>
          <w:sz w:val="24"/>
          <w:szCs w:val="24"/>
        </w:rPr>
        <w:t>, 2008.</w:t>
      </w:r>
      <w:r w:rsidRPr="00C421F1">
        <w:rPr>
          <w:sz w:val="24"/>
          <w:szCs w:val="24"/>
          <w:lang w:val="uk-UA"/>
        </w:rPr>
        <w:t xml:space="preserve"> </w:t>
      </w:r>
      <w:r w:rsidRPr="00C421F1">
        <w:rPr>
          <w:sz w:val="24"/>
          <w:szCs w:val="24"/>
        </w:rPr>
        <w:t xml:space="preserve">336 с. </w:t>
      </w:r>
    </w:p>
    <w:p w14:paraId="66E342C8" w14:textId="77777777" w:rsidR="008B1861" w:rsidRPr="00C421F1" w:rsidRDefault="008B1861" w:rsidP="008B1861">
      <w:pPr>
        <w:pStyle w:val="a8"/>
        <w:numPr>
          <w:ilvl w:val="0"/>
          <w:numId w:val="26"/>
        </w:numPr>
        <w:suppressAutoHyphens w:val="0"/>
        <w:spacing w:after="0"/>
        <w:ind w:left="0" w:right="-1" w:firstLine="0"/>
        <w:contextualSpacing/>
        <w:jc w:val="both"/>
        <w:rPr>
          <w:rStyle w:val="apple-converted-space"/>
        </w:rPr>
      </w:pPr>
      <w:bookmarkStart w:id="8" w:name="_Ref357355437"/>
      <w:proofErr w:type="spellStart"/>
      <w:r w:rsidRPr="00C421F1">
        <w:rPr>
          <w:rStyle w:val="apple-converted-space"/>
          <w:shd w:val="clear" w:color="auto" w:fill="FFFFFF"/>
          <w:lang w:val="ru-RU"/>
        </w:rPr>
        <w:t>Лічман</w:t>
      </w:r>
      <w:proofErr w:type="spellEnd"/>
      <w:r w:rsidRPr="00C421F1">
        <w:rPr>
          <w:rStyle w:val="apple-converted-space"/>
          <w:shd w:val="clear" w:color="auto" w:fill="FFFFFF"/>
          <w:lang w:val="ru-RU"/>
        </w:rPr>
        <w:t xml:space="preserve"> Л.Г. </w:t>
      </w:r>
      <w:proofErr w:type="spellStart"/>
      <w:r w:rsidRPr="00C421F1">
        <w:rPr>
          <w:rStyle w:val="apple-converted-space"/>
          <w:shd w:val="clear" w:color="auto" w:fill="FFFFFF"/>
          <w:lang w:val="ru-RU"/>
        </w:rPr>
        <w:t>Поняття</w:t>
      </w:r>
      <w:proofErr w:type="spellEnd"/>
      <w:r w:rsidRPr="00C421F1">
        <w:rPr>
          <w:rStyle w:val="apple-converted-space"/>
          <w:shd w:val="clear" w:color="auto" w:fill="FFFFFF"/>
          <w:lang w:val="ru-RU"/>
        </w:rPr>
        <w:t xml:space="preserve"> та </w:t>
      </w:r>
      <w:proofErr w:type="spellStart"/>
      <w:r w:rsidRPr="00C421F1">
        <w:rPr>
          <w:rStyle w:val="apple-converted-space"/>
          <w:shd w:val="clear" w:color="auto" w:fill="FFFFFF"/>
          <w:lang w:val="ru-RU"/>
        </w:rPr>
        <w:t>зміст</w:t>
      </w:r>
      <w:proofErr w:type="spellEnd"/>
      <w:r w:rsidRPr="00C421F1">
        <w:rPr>
          <w:rStyle w:val="apple-converted-space"/>
          <w:shd w:val="clear" w:color="auto" w:fill="FFFFFF"/>
          <w:lang w:val="ru-RU"/>
        </w:rPr>
        <w:t xml:space="preserve"> права на </w:t>
      </w:r>
      <w:proofErr w:type="spellStart"/>
      <w:r w:rsidRPr="00C421F1">
        <w:rPr>
          <w:rStyle w:val="apple-converted-space"/>
          <w:shd w:val="clear" w:color="auto" w:fill="FFFFFF"/>
          <w:lang w:val="ru-RU"/>
        </w:rPr>
        <w:t>житло</w:t>
      </w:r>
      <w:proofErr w:type="spellEnd"/>
      <w:r w:rsidRPr="00C421F1">
        <w:rPr>
          <w:rStyle w:val="apple-converted-space"/>
          <w:shd w:val="clear" w:color="auto" w:fill="FFFFFF"/>
          <w:lang w:val="uk-UA"/>
        </w:rPr>
        <w:t>.</w:t>
      </w:r>
      <w:r w:rsidRPr="00C421F1">
        <w:rPr>
          <w:rStyle w:val="apple-converted-space"/>
          <w:shd w:val="clear" w:color="auto" w:fill="FFFFFF"/>
          <w:lang w:val="ru-RU"/>
        </w:rPr>
        <w:t xml:space="preserve"> </w:t>
      </w:r>
      <w:proofErr w:type="spellStart"/>
      <w:r w:rsidRPr="00C421F1">
        <w:rPr>
          <w:rStyle w:val="apple-converted-space"/>
          <w:i/>
          <w:shd w:val="clear" w:color="auto" w:fill="FFFFFF"/>
        </w:rPr>
        <w:t>Університетські</w:t>
      </w:r>
      <w:proofErr w:type="spellEnd"/>
      <w:r w:rsidRPr="00C421F1">
        <w:rPr>
          <w:rStyle w:val="apple-converted-space"/>
          <w:i/>
          <w:shd w:val="clear" w:color="auto" w:fill="FFFFFF"/>
        </w:rPr>
        <w:t xml:space="preserve"> </w:t>
      </w:r>
      <w:proofErr w:type="spellStart"/>
      <w:r w:rsidRPr="00C421F1">
        <w:rPr>
          <w:rStyle w:val="apple-converted-space"/>
          <w:i/>
          <w:shd w:val="clear" w:color="auto" w:fill="FFFFFF"/>
        </w:rPr>
        <w:t>наукові</w:t>
      </w:r>
      <w:proofErr w:type="spellEnd"/>
      <w:r w:rsidRPr="00C421F1">
        <w:rPr>
          <w:rStyle w:val="apple-converted-space"/>
          <w:i/>
          <w:shd w:val="clear" w:color="auto" w:fill="FFFFFF"/>
        </w:rPr>
        <w:t xml:space="preserve"> </w:t>
      </w:r>
      <w:proofErr w:type="spellStart"/>
      <w:r w:rsidRPr="00C421F1">
        <w:rPr>
          <w:rStyle w:val="apple-converted-space"/>
          <w:i/>
          <w:shd w:val="clear" w:color="auto" w:fill="FFFFFF"/>
        </w:rPr>
        <w:t>записки</w:t>
      </w:r>
      <w:proofErr w:type="spellEnd"/>
      <w:r w:rsidRPr="00C421F1">
        <w:rPr>
          <w:rStyle w:val="apple-converted-space"/>
          <w:shd w:val="clear" w:color="auto" w:fill="FFFFFF"/>
        </w:rPr>
        <w:t>. 2005.</w:t>
      </w:r>
      <w:r w:rsidRPr="00C421F1">
        <w:rPr>
          <w:rStyle w:val="apple-converted-space"/>
          <w:shd w:val="clear" w:color="auto" w:fill="FFFFFF"/>
          <w:lang w:val="uk-UA"/>
        </w:rPr>
        <w:t xml:space="preserve"> </w:t>
      </w:r>
      <w:r w:rsidRPr="00C421F1">
        <w:rPr>
          <w:rStyle w:val="apple-converted-space"/>
          <w:shd w:val="clear" w:color="auto" w:fill="FFFFFF"/>
        </w:rPr>
        <w:t>№ 4. С. 95-101.</w:t>
      </w:r>
      <w:bookmarkEnd w:id="8"/>
      <w:r w:rsidRPr="00C421F1">
        <w:rPr>
          <w:rStyle w:val="apple-converted-space"/>
          <w:shd w:val="clear" w:color="auto" w:fill="FFFFFF"/>
        </w:rPr>
        <w:t xml:space="preserve"> </w:t>
      </w:r>
    </w:p>
    <w:p w14:paraId="3785E6F2" w14:textId="77777777" w:rsidR="008B1861" w:rsidRPr="00C421F1" w:rsidRDefault="008B1861" w:rsidP="008B1861">
      <w:pPr>
        <w:pStyle w:val="a8"/>
        <w:numPr>
          <w:ilvl w:val="0"/>
          <w:numId w:val="26"/>
        </w:numPr>
        <w:suppressAutoHyphens w:val="0"/>
        <w:spacing w:after="0"/>
        <w:ind w:left="0" w:right="-1" w:firstLine="0"/>
        <w:contextualSpacing/>
        <w:jc w:val="both"/>
      </w:pPr>
      <w:bookmarkStart w:id="9" w:name="_Ref357344905"/>
      <w:proofErr w:type="spellStart"/>
      <w:r w:rsidRPr="00C421F1">
        <w:rPr>
          <w:lang w:val="ru-RU"/>
        </w:rPr>
        <w:t>Мічурін</w:t>
      </w:r>
      <w:proofErr w:type="spellEnd"/>
      <w:r w:rsidRPr="00C421F1">
        <w:rPr>
          <w:lang w:val="ru-RU"/>
        </w:rPr>
        <w:t xml:space="preserve"> Є.О. </w:t>
      </w:r>
      <w:proofErr w:type="spellStart"/>
      <w:r w:rsidRPr="00C421F1">
        <w:rPr>
          <w:lang w:val="ru-RU"/>
        </w:rPr>
        <w:t>Обмеження</w:t>
      </w:r>
      <w:proofErr w:type="spellEnd"/>
      <w:r w:rsidRPr="00C421F1">
        <w:rPr>
          <w:lang w:val="ru-RU"/>
        </w:rPr>
        <w:t xml:space="preserve"> права на </w:t>
      </w:r>
      <w:proofErr w:type="spellStart"/>
      <w:r w:rsidRPr="00C421F1">
        <w:rPr>
          <w:lang w:val="ru-RU"/>
        </w:rPr>
        <w:t>житло</w:t>
      </w:r>
      <w:proofErr w:type="spellEnd"/>
      <w:r w:rsidRPr="00C421F1">
        <w:rPr>
          <w:lang w:val="uk-UA"/>
        </w:rPr>
        <w:t xml:space="preserve">. </w:t>
      </w:r>
      <w:proofErr w:type="gramStart"/>
      <w:r w:rsidRPr="00C421F1">
        <w:rPr>
          <w:lang w:val="ru-RU"/>
        </w:rPr>
        <w:t>К</w:t>
      </w:r>
      <w:proofErr w:type="spellStart"/>
      <w:r w:rsidRPr="00C421F1">
        <w:rPr>
          <w:lang w:val="uk-UA"/>
        </w:rPr>
        <w:t>иїв</w:t>
      </w:r>
      <w:proofErr w:type="spellEnd"/>
      <w:r w:rsidRPr="00C421F1">
        <w:rPr>
          <w:lang w:val="uk-UA"/>
        </w:rPr>
        <w:t xml:space="preserve"> </w:t>
      </w:r>
      <w:r w:rsidRPr="00C421F1">
        <w:rPr>
          <w:lang w:val="ru-RU"/>
        </w:rPr>
        <w:t>:</w:t>
      </w:r>
      <w:proofErr w:type="gramEnd"/>
      <w:r w:rsidRPr="00C421F1">
        <w:rPr>
          <w:lang w:val="ru-RU"/>
        </w:rPr>
        <w:t xml:space="preserve"> </w:t>
      </w:r>
      <w:proofErr w:type="spellStart"/>
      <w:r w:rsidRPr="00C421F1">
        <w:rPr>
          <w:lang w:val="ru-RU"/>
        </w:rPr>
        <w:t>Академія</w:t>
      </w:r>
      <w:proofErr w:type="spellEnd"/>
      <w:r w:rsidRPr="00C421F1">
        <w:rPr>
          <w:lang w:val="ru-RU"/>
        </w:rPr>
        <w:t xml:space="preserve"> </w:t>
      </w:r>
      <w:proofErr w:type="spellStart"/>
      <w:r w:rsidRPr="00C421F1">
        <w:rPr>
          <w:lang w:val="ru-RU"/>
        </w:rPr>
        <w:t>правових</w:t>
      </w:r>
      <w:proofErr w:type="spellEnd"/>
      <w:r w:rsidRPr="00C421F1">
        <w:rPr>
          <w:lang w:val="ru-RU"/>
        </w:rPr>
        <w:t xml:space="preserve"> наук </w:t>
      </w:r>
      <w:proofErr w:type="spellStart"/>
      <w:r w:rsidRPr="00C421F1">
        <w:rPr>
          <w:lang w:val="ru-RU"/>
        </w:rPr>
        <w:t>України</w:t>
      </w:r>
      <w:proofErr w:type="spellEnd"/>
      <w:r w:rsidRPr="00C421F1">
        <w:rPr>
          <w:lang w:val="ru-RU"/>
        </w:rPr>
        <w:t xml:space="preserve">, НДІ Приватного права та </w:t>
      </w:r>
      <w:proofErr w:type="spellStart"/>
      <w:r w:rsidRPr="00C421F1">
        <w:rPr>
          <w:lang w:val="ru-RU"/>
        </w:rPr>
        <w:t>підприємництва</w:t>
      </w:r>
      <w:proofErr w:type="spellEnd"/>
      <w:r w:rsidRPr="00C421F1">
        <w:rPr>
          <w:lang w:val="ru-RU"/>
        </w:rPr>
        <w:t xml:space="preserve">, 2006. </w:t>
      </w:r>
      <w:r w:rsidRPr="00C421F1">
        <w:t>48 с.</w:t>
      </w:r>
      <w:bookmarkEnd w:id="9"/>
    </w:p>
    <w:p w14:paraId="26F9B39F" w14:textId="77777777" w:rsidR="008B1861" w:rsidRPr="00C421F1" w:rsidRDefault="008B1861" w:rsidP="008B1861">
      <w:pPr>
        <w:pStyle w:val="a8"/>
        <w:numPr>
          <w:ilvl w:val="0"/>
          <w:numId w:val="26"/>
        </w:numPr>
        <w:suppressAutoHyphens w:val="0"/>
        <w:spacing w:after="0"/>
        <w:ind w:left="0" w:right="-1" w:firstLine="0"/>
        <w:contextualSpacing/>
        <w:jc w:val="both"/>
      </w:pPr>
      <w:bookmarkStart w:id="10" w:name="_Ref357292518"/>
      <w:proofErr w:type="spellStart"/>
      <w:r w:rsidRPr="00C421F1">
        <w:rPr>
          <w:lang w:val="ru-RU"/>
        </w:rPr>
        <w:t>Хім’як</w:t>
      </w:r>
      <w:proofErr w:type="spellEnd"/>
      <w:r w:rsidRPr="00C421F1">
        <w:rPr>
          <w:lang w:val="ru-RU"/>
        </w:rPr>
        <w:t xml:space="preserve"> Ю.Б. </w:t>
      </w:r>
      <w:proofErr w:type="spellStart"/>
      <w:r w:rsidRPr="00C421F1">
        <w:rPr>
          <w:lang w:val="ru-RU"/>
        </w:rPr>
        <w:t>Захист</w:t>
      </w:r>
      <w:proofErr w:type="spellEnd"/>
      <w:r w:rsidRPr="00C421F1">
        <w:rPr>
          <w:lang w:val="ru-RU"/>
        </w:rPr>
        <w:t xml:space="preserve"> права на </w:t>
      </w:r>
      <w:proofErr w:type="spellStart"/>
      <w:r w:rsidRPr="00C421F1">
        <w:rPr>
          <w:lang w:val="ru-RU"/>
        </w:rPr>
        <w:t>повагу</w:t>
      </w:r>
      <w:proofErr w:type="spellEnd"/>
      <w:r w:rsidRPr="00C421F1">
        <w:rPr>
          <w:lang w:val="ru-RU"/>
        </w:rPr>
        <w:t xml:space="preserve"> до </w:t>
      </w:r>
      <w:proofErr w:type="spellStart"/>
      <w:r w:rsidRPr="00C421F1">
        <w:rPr>
          <w:lang w:val="ru-RU"/>
        </w:rPr>
        <w:t>житла</w:t>
      </w:r>
      <w:proofErr w:type="spellEnd"/>
      <w:r w:rsidRPr="00C421F1">
        <w:rPr>
          <w:lang w:val="ru-RU"/>
        </w:rPr>
        <w:t xml:space="preserve"> у </w:t>
      </w:r>
      <w:proofErr w:type="spellStart"/>
      <w:r w:rsidRPr="00C421F1">
        <w:rPr>
          <w:lang w:val="ru-RU"/>
        </w:rPr>
        <w:t>практиці</w:t>
      </w:r>
      <w:proofErr w:type="spellEnd"/>
      <w:r w:rsidRPr="00C421F1">
        <w:rPr>
          <w:lang w:val="ru-RU"/>
        </w:rPr>
        <w:t xml:space="preserve"> </w:t>
      </w:r>
      <w:proofErr w:type="spellStart"/>
      <w:r w:rsidRPr="00C421F1">
        <w:rPr>
          <w:lang w:val="ru-RU"/>
        </w:rPr>
        <w:t>Європейського</w:t>
      </w:r>
      <w:proofErr w:type="spellEnd"/>
      <w:r w:rsidRPr="00C421F1">
        <w:rPr>
          <w:lang w:val="ru-RU"/>
        </w:rPr>
        <w:t xml:space="preserve"> Суду з прав </w:t>
      </w:r>
      <w:proofErr w:type="spellStart"/>
      <w:r w:rsidRPr="00C421F1">
        <w:rPr>
          <w:lang w:val="ru-RU"/>
        </w:rPr>
        <w:t>людини</w:t>
      </w:r>
      <w:proofErr w:type="spellEnd"/>
      <w:r w:rsidRPr="00C421F1">
        <w:rPr>
          <w:lang w:val="ru-RU"/>
        </w:rPr>
        <w:t xml:space="preserve"> (</w:t>
      </w:r>
      <w:proofErr w:type="spellStart"/>
      <w:r w:rsidRPr="00C421F1">
        <w:rPr>
          <w:lang w:val="ru-RU"/>
        </w:rPr>
        <w:t>кримінально-правовий</w:t>
      </w:r>
      <w:proofErr w:type="spellEnd"/>
      <w:r w:rsidRPr="00C421F1">
        <w:rPr>
          <w:lang w:val="ru-RU"/>
        </w:rPr>
        <w:t xml:space="preserve"> аспект)</w:t>
      </w:r>
      <w:r w:rsidRPr="00C421F1">
        <w:rPr>
          <w:lang w:val="uk-UA"/>
        </w:rPr>
        <w:t>.</w:t>
      </w:r>
      <w:r w:rsidRPr="00C421F1">
        <w:rPr>
          <w:lang w:val="ru-RU"/>
        </w:rPr>
        <w:t xml:space="preserve"> </w:t>
      </w:r>
      <w:proofErr w:type="spellStart"/>
      <w:r w:rsidRPr="00C421F1">
        <w:rPr>
          <w:i/>
        </w:rPr>
        <w:t>Часопис</w:t>
      </w:r>
      <w:proofErr w:type="spellEnd"/>
      <w:r w:rsidRPr="00C421F1">
        <w:rPr>
          <w:i/>
        </w:rPr>
        <w:t xml:space="preserve"> </w:t>
      </w:r>
      <w:proofErr w:type="spellStart"/>
      <w:r w:rsidRPr="00C421F1">
        <w:rPr>
          <w:i/>
        </w:rPr>
        <w:t>Київського</w:t>
      </w:r>
      <w:proofErr w:type="spellEnd"/>
      <w:r w:rsidRPr="00C421F1">
        <w:rPr>
          <w:i/>
        </w:rPr>
        <w:t xml:space="preserve"> </w:t>
      </w:r>
      <w:proofErr w:type="spellStart"/>
      <w:r w:rsidRPr="00C421F1">
        <w:rPr>
          <w:i/>
        </w:rPr>
        <w:t>університету</w:t>
      </w:r>
      <w:proofErr w:type="spellEnd"/>
      <w:r w:rsidRPr="00C421F1">
        <w:rPr>
          <w:i/>
        </w:rPr>
        <w:t xml:space="preserve"> </w:t>
      </w:r>
      <w:proofErr w:type="spellStart"/>
      <w:r w:rsidRPr="00C421F1">
        <w:rPr>
          <w:i/>
        </w:rPr>
        <w:t>права</w:t>
      </w:r>
      <w:proofErr w:type="spellEnd"/>
      <w:r w:rsidRPr="00C421F1">
        <w:t>. 2010. №3. С. 261-265.</w:t>
      </w:r>
      <w:bookmarkEnd w:id="10"/>
      <w:r w:rsidRPr="00C421F1">
        <w:t xml:space="preserve"> </w:t>
      </w:r>
    </w:p>
    <w:p w14:paraId="546CAF34" w14:textId="77777777" w:rsidR="00DC7B69" w:rsidRPr="00C421F1" w:rsidRDefault="00DC7B69" w:rsidP="00DC7B69">
      <w:pPr>
        <w:pStyle w:val="11"/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4"/>
          <w:szCs w:val="24"/>
        </w:rPr>
      </w:pPr>
      <w:proofErr w:type="spellStart"/>
      <w:r w:rsidRPr="00C421F1">
        <w:rPr>
          <w:color w:val="000000" w:themeColor="text1"/>
          <w:sz w:val="24"/>
          <w:szCs w:val="24"/>
        </w:rPr>
        <w:t>Філатова</w:t>
      </w:r>
      <w:proofErr w:type="spellEnd"/>
      <w:r w:rsidRPr="00C421F1">
        <w:rPr>
          <w:color w:val="000000" w:themeColor="text1"/>
          <w:sz w:val="24"/>
          <w:szCs w:val="24"/>
          <w:lang w:val="en-US"/>
        </w:rPr>
        <w:t>-</w:t>
      </w:r>
      <w:proofErr w:type="spellStart"/>
      <w:r w:rsidRPr="00C421F1">
        <w:rPr>
          <w:color w:val="000000" w:themeColor="text1"/>
          <w:sz w:val="24"/>
          <w:szCs w:val="24"/>
        </w:rPr>
        <w:t>Білоус</w:t>
      </w:r>
      <w:proofErr w:type="spellEnd"/>
      <w:r w:rsidRPr="00C421F1">
        <w:rPr>
          <w:color w:val="000000" w:themeColor="text1"/>
          <w:sz w:val="24"/>
          <w:szCs w:val="24"/>
          <w:lang w:val="en-US"/>
        </w:rPr>
        <w:t xml:space="preserve"> </w:t>
      </w:r>
      <w:r w:rsidRPr="00C421F1">
        <w:rPr>
          <w:color w:val="000000" w:themeColor="text1"/>
          <w:sz w:val="24"/>
          <w:szCs w:val="24"/>
        </w:rPr>
        <w:t>Н</w:t>
      </w:r>
      <w:r w:rsidRPr="00C421F1">
        <w:rPr>
          <w:color w:val="000000" w:themeColor="text1"/>
          <w:sz w:val="24"/>
          <w:szCs w:val="24"/>
          <w:lang w:val="en-US"/>
        </w:rPr>
        <w:t>.</w:t>
      </w:r>
      <w:r w:rsidRPr="00C421F1">
        <w:rPr>
          <w:color w:val="000000" w:themeColor="text1"/>
          <w:sz w:val="24"/>
          <w:szCs w:val="24"/>
        </w:rPr>
        <w:t>Ю</w:t>
      </w:r>
      <w:r w:rsidRPr="00C421F1">
        <w:rPr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C421F1">
        <w:rPr>
          <w:color w:val="000000" w:themeColor="text1"/>
          <w:sz w:val="24"/>
          <w:szCs w:val="24"/>
        </w:rPr>
        <w:t>Компенсація</w:t>
      </w:r>
      <w:proofErr w:type="spellEnd"/>
      <w:r w:rsidRPr="00C421F1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421F1">
        <w:rPr>
          <w:color w:val="000000" w:themeColor="text1"/>
          <w:sz w:val="24"/>
          <w:szCs w:val="24"/>
        </w:rPr>
        <w:t>шкоди</w:t>
      </w:r>
      <w:proofErr w:type="spellEnd"/>
      <w:r w:rsidRPr="00C421F1">
        <w:rPr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C421F1">
        <w:rPr>
          <w:color w:val="000000" w:themeColor="text1"/>
          <w:sz w:val="24"/>
          <w:szCs w:val="24"/>
        </w:rPr>
        <w:t>завданої</w:t>
      </w:r>
      <w:proofErr w:type="spellEnd"/>
      <w:r w:rsidRPr="00C421F1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421F1">
        <w:rPr>
          <w:color w:val="000000" w:themeColor="text1"/>
          <w:sz w:val="24"/>
          <w:szCs w:val="24"/>
        </w:rPr>
        <w:t>порушенням</w:t>
      </w:r>
      <w:proofErr w:type="spellEnd"/>
      <w:r w:rsidRPr="00C421F1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421F1">
        <w:rPr>
          <w:color w:val="000000" w:themeColor="text1"/>
          <w:sz w:val="24"/>
          <w:szCs w:val="24"/>
        </w:rPr>
        <w:t>житлових</w:t>
      </w:r>
      <w:proofErr w:type="spellEnd"/>
      <w:r w:rsidRPr="00C421F1">
        <w:rPr>
          <w:color w:val="000000" w:themeColor="text1"/>
          <w:sz w:val="24"/>
          <w:szCs w:val="24"/>
          <w:lang w:val="en-US"/>
        </w:rPr>
        <w:t xml:space="preserve"> </w:t>
      </w:r>
      <w:r w:rsidRPr="00C421F1">
        <w:rPr>
          <w:color w:val="000000" w:themeColor="text1"/>
          <w:sz w:val="24"/>
          <w:szCs w:val="24"/>
        </w:rPr>
        <w:t>прав</w:t>
      </w:r>
      <w:r w:rsidRPr="00C421F1">
        <w:rPr>
          <w:color w:val="000000" w:themeColor="text1"/>
          <w:sz w:val="24"/>
          <w:szCs w:val="24"/>
          <w:lang w:val="en-US"/>
        </w:rPr>
        <w:t xml:space="preserve"> </w:t>
      </w:r>
      <w:r w:rsidRPr="00C421F1">
        <w:rPr>
          <w:color w:val="000000" w:themeColor="text1"/>
          <w:sz w:val="24"/>
          <w:szCs w:val="24"/>
        </w:rPr>
        <w:t>у</w:t>
      </w:r>
      <w:r w:rsidRPr="00C421F1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421F1">
        <w:rPr>
          <w:color w:val="000000" w:themeColor="text1"/>
          <w:sz w:val="24"/>
          <w:szCs w:val="24"/>
        </w:rPr>
        <w:t>зв</w:t>
      </w:r>
      <w:proofErr w:type="spellEnd"/>
      <w:r w:rsidRPr="00C421F1">
        <w:rPr>
          <w:color w:val="000000" w:themeColor="text1"/>
          <w:sz w:val="24"/>
          <w:szCs w:val="24"/>
          <w:lang w:val="en-US"/>
        </w:rPr>
        <w:t>’</w:t>
      </w:r>
      <w:proofErr w:type="spellStart"/>
      <w:r w:rsidRPr="00C421F1">
        <w:rPr>
          <w:color w:val="000000" w:themeColor="text1"/>
          <w:sz w:val="24"/>
          <w:szCs w:val="24"/>
        </w:rPr>
        <w:t>язку</w:t>
      </w:r>
      <w:proofErr w:type="spellEnd"/>
      <w:r w:rsidRPr="00C421F1">
        <w:rPr>
          <w:color w:val="000000" w:themeColor="text1"/>
          <w:sz w:val="24"/>
          <w:szCs w:val="24"/>
          <w:lang w:val="en-US"/>
        </w:rPr>
        <w:t xml:space="preserve"> </w:t>
      </w:r>
      <w:r w:rsidRPr="00C421F1">
        <w:rPr>
          <w:color w:val="000000" w:themeColor="text1"/>
          <w:sz w:val="24"/>
          <w:szCs w:val="24"/>
        </w:rPr>
        <w:t>з</w:t>
      </w:r>
      <w:r w:rsidRPr="00C421F1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421F1">
        <w:rPr>
          <w:color w:val="000000" w:themeColor="text1"/>
          <w:sz w:val="24"/>
          <w:szCs w:val="24"/>
        </w:rPr>
        <w:t>військовою</w:t>
      </w:r>
      <w:proofErr w:type="spellEnd"/>
      <w:r w:rsidRPr="00C421F1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C421F1">
        <w:rPr>
          <w:color w:val="000000" w:themeColor="text1"/>
          <w:sz w:val="24"/>
          <w:szCs w:val="24"/>
        </w:rPr>
        <w:t>агресією</w:t>
      </w:r>
      <w:proofErr w:type="spellEnd"/>
      <w:r w:rsidRPr="00C421F1">
        <w:rPr>
          <w:color w:val="000000" w:themeColor="text1"/>
          <w:sz w:val="24"/>
          <w:szCs w:val="24"/>
          <w:lang w:val="en-US"/>
        </w:rPr>
        <w:t xml:space="preserve"> :</w:t>
      </w:r>
      <w:proofErr w:type="gramEnd"/>
      <w:r w:rsidRPr="00C421F1">
        <w:rPr>
          <w:color w:val="000000" w:themeColor="text1"/>
          <w:sz w:val="24"/>
          <w:szCs w:val="24"/>
          <w:lang w:val="en-US"/>
        </w:rPr>
        <w:t xml:space="preserve"> </w:t>
      </w:r>
      <w:r w:rsidRPr="00C421F1">
        <w:rPr>
          <w:color w:val="000000" w:themeColor="text1"/>
          <w:sz w:val="24"/>
          <w:szCs w:val="24"/>
        </w:rPr>
        <w:t>проблема</w:t>
      </w:r>
      <w:r w:rsidRPr="00C421F1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421F1">
        <w:rPr>
          <w:color w:val="000000" w:themeColor="text1"/>
          <w:sz w:val="24"/>
          <w:szCs w:val="24"/>
        </w:rPr>
        <w:t>визначення</w:t>
      </w:r>
      <w:proofErr w:type="spellEnd"/>
      <w:r w:rsidRPr="00C421F1">
        <w:rPr>
          <w:color w:val="000000" w:themeColor="text1"/>
          <w:sz w:val="24"/>
          <w:szCs w:val="24"/>
          <w:lang w:val="en-US"/>
        </w:rPr>
        <w:t xml:space="preserve"> </w:t>
      </w:r>
      <w:r w:rsidRPr="00C421F1">
        <w:rPr>
          <w:color w:val="000000" w:themeColor="text1"/>
          <w:sz w:val="24"/>
          <w:szCs w:val="24"/>
        </w:rPr>
        <w:t>кола</w:t>
      </w:r>
      <w:r w:rsidRPr="00C421F1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421F1">
        <w:rPr>
          <w:color w:val="000000" w:themeColor="text1"/>
          <w:sz w:val="24"/>
          <w:szCs w:val="24"/>
        </w:rPr>
        <w:t>суб</w:t>
      </w:r>
      <w:proofErr w:type="spellEnd"/>
      <w:r w:rsidRPr="00C421F1">
        <w:rPr>
          <w:color w:val="000000" w:themeColor="text1"/>
          <w:sz w:val="24"/>
          <w:szCs w:val="24"/>
          <w:lang w:val="en-US"/>
        </w:rPr>
        <w:t>’</w:t>
      </w:r>
      <w:proofErr w:type="spellStart"/>
      <w:r w:rsidRPr="00C421F1">
        <w:rPr>
          <w:color w:val="000000" w:themeColor="text1"/>
          <w:sz w:val="24"/>
          <w:szCs w:val="24"/>
        </w:rPr>
        <w:t>єктів</w:t>
      </w:r>
      <w:proofErr w:type="spellEnd"/>
      <w:r w:rsidRPr="00C421F1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421F1">
        <w:rPr>
          <w:color w:val="000000" w:themeColor="text1"/>
          <w:sz w:val="24"/>
          <w:szCs w:val="24"/>
        </w:rPr>
        <w:t>звернення</w:t>
      </w:r>
      <w:proofErr w:type="spellEnd"/>
      <w:r w:rsidRPr="00C421F1">
        <w:rPr>
          <w:color w:val="000000" w:themeColor="text1"/>
          <w:sz w:val="24"/>
          <w:szCs w:val="24"/>
          <w:lang w:val="en-US"/>
        </w:rPr>
        <w:t xml:space="preserve">. </w:t>
      </w:r>
      <w:r w:rsidRPr="00C421F1">
        <w:rPr>
          <w:i/>
          <w:color w:val="000000" w:themeColor="text1"/>
          <w:sz w:val="24"/>
          <w:szCs w:val="24"/>
        </w:rPr>
        <w:t>Форум права</w:t>
      </w:r>
      <w:r w:rsidRPr="00C421F1">
        <w:rPr>
          <w:color w:val="000000" w:themeColor="text1"/>
          <w:sz w:val="24"/>
          <w:szCs w:val="24"/>
        </w:rPr>
        <w:t>. 2022. №1. С. 98-109.</w:t>
      </w:r>
    </w:p>
    <w:p w14:paraId="688A52ED" w14:textId="77777777" w:rsidR="00B56C83" w:rsidRPr="00C421F1" w:rsidRDefault="00B56C83" w:rsidP="00B56C8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1D9C43AA" w14:textId="77777777" w:rsidR="00B56C83" w:rsidRPr="00C421F1" w:rsidRDefault="00B56C83" w:rsidP="00B56C83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421F1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14:paraId="0EDC8403" w14:textId="77777777" w:rsidR="00B56C83" w:rsidRPr="00C421F1" w:rsidRDefault="00B56C83" w:rsidP="00B56C83">
      <w:pPr>
        <w:rPr>
          <w:rFonts w:ascii="Times New Roman" w:eastAsia="Times New Roman" w:hAnsi="Times New Roman" w:cs="Times New Roman"/>
        </w:rPr>
      </w:pPr>
    </w:p>
    <w:p w14:paraId="3CC123DB" w14:textId="77777777" w:rsidR="00DC7B69" w:rsidRPr="00C421F1" w:rsidRDefault="00DC7B69" w:rsidP="00DC7B69">
      <w:pPr>
        <w:pStyle w:val="af0"/>
        <w:widowControl/>
        <w:numPr>
          <w:ilvl w:val="0"/>
          <w:numId w:val="28"/>
        </w:numPr>
        <w:overflowPunct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C421F1">
        <w:rPr>
          <w:rFonts w:ascii="Times New Roman" w:hAnsi="Times New Roman" w:cs="Times New Roman"/>
          <w:color w:val="000000" w:themeColor="text1"/>
          <w:szCs w:val="24"/>
        </w:rPr>
        <w:t xml:space="preserve">Офіційний портал Верховної Ради України.  URL: </w:t>
      </w:r>
      <w:r w:rsidRPr="00C421F1">
        <w:rPr>
          <w:rFonts w:ascii="Times New Roman" w:hAnsi="Times New Roman" w:cs="Times New Roman"/>
          <w:bCs/>
          <w:color w:val="000000" w:themeColor="text1"/>
          <w:szCs w:val="24"/>
          <w:bdr w:val="none" w:sz="0" w:space="0" w:color="auto" w:frame="1"/>
        </w:rPr>
        <w:t>https://zakon.rada.gov.ua-/laws/show/600-2023-%D0%BF#Text</w:t>
      </w:r>
    </w:p>
    <w:p w14:paraId="58896E4F" w14:textId="77777777" w:rsidR="00DC7B69" w:rsidRPr="00C421F1" w:rsidRDefault="00DC7B69" w:rsidP="00DC7B69">
      <w:pPr>
        <w:pStyle w:val="af0"/>
        <w:widowControl/>
        <w:numPr>
          <w:ilvl w:val="0"/>
          <w:numId w:val="28"/>
        </w:numPr>
        <w:overflowPunct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C421F1">
        <w:rPr>
          <w:rFonts w:ascii="Times New Roman" w:hAnsi="Times New Roman" w:cs="Times New Roman"/>
          <w:color w:val="000000" w:themeColor="text1"/>
          <w:szCs w:val="24"/>
        </w:rPr>
        <w:t>Портал Конституційного Суду України. URL: https://ccu.gov.ua/docs-search?tid=All&amp;date_filter%5Bvalue%5D%5Bdate%5D=&amp;body_value=%D0%B6%D0%B8%D1%82%D0%BB%D0%BE&amp;field_textindex_value=&amp;field_speaker_value= /</w:t>
      </w:r>
    </w:p>
    <w:p w14:paraId="2B59C02A" w14:textId="77777777" w:rsidR="00DC7B69" w:rsidRPr="00C421F1" w:rsidRDefault="00DC7B69" w:rsidP="00DC7B69">
      <w:pPr>
        <w:pStyle w:val="af0"/>
        <w:widowControl/>
        <w:numPr>
          <w:ilvl w:val="0"/>
          <w:numId w:val="28"/>
        </w:numPr>
        <w:overflowPunct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C421F1">
        <w:rPr>
          <w:rFonts w:ascii="Times New Roman" w:hAnsi="Times New Roman" w:cs="Times New Roman"/>
          <w:color w:val="000000" w:themeColor="text1"/>
          <w:szCs w:val="24"/>
        </w:rPr>
        <w:lastRenderedPageBreak/>
        <w:t xml:space="preserve">Портал Верховного Суду України. URL: https://supreme.court.gov.ua/-sup-reme/pres-centr/news/1693633/ </w:t>
      </w:r>
    </w:p>
    <w:p w14:paraId="2D2DE194" w14:textId="77777777" w:rsidR="00DC7B69" w:rsidRPr="00C421F1" w:rsidRDefault="00DC7B69" w:rsidP="00DC7B69">
      <w:pPr>
        <w:pStyle w:val="af0"/>
        <w:widowControl/>
        <w:numPr>
          <w:ilvl w:val="0"/>
          <w:numId w:val="28"/>
        </w:numPr>
        <w:overflowPunct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C421F1">
        <w:rPr>
          <w:rFonts w:ascii="Times New Roman" w:hAnsi="Times New Roman" w:cs="Times New Roman"/>
          <w:color w:val="000000" w:themeColor="text1"/>
          <w:szCs w:val="24"/>
        </w:rPr>
        <w:t>Портал Уповноваженого Верховної Ради України з прав людини. URL: https://ombudsman.gov.ua/uk/zayavniku</w:t>
      </w:r>
    </w:p>
    <w:p w14:paraId="5433A7D5" w14:textId="77777777" w:rsidR="00DC7B69" w:rsidRPr="00C421F1" w:rsidRDefault="00DC7B69" w:rsidP="00DC7B69">
      <w:pPr>
        <w:pStyle w:val="af0"/>
        <w:widowControl/>
        <w:numPr>
          <w:ilvl w:val="0"/>
          <w:numId w:val="28"/>
        </w:numPr>
        <w:overflowPunct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C421F1">
        <w:rPr>
          <w:rFonts w:ascii="Times New Roman" w:hAnsi="Times New Roman" w:cs="Times New Roman"/>
          <w:color w:val="000000" w:themeColor="text1"/>
          <w:szCs w:val="24"/>
        </w:rPr>
        <w:t>Президент України</w:t>
      </w:r>
      <w:r w:rsidRPr="00C421F1">
        <w:rPr>
          <w:rFonts w:ascii="Times New Roman" w:hAnsi="Times New Roman" w:cs="Times New Roman"/>
          <w:bCs/>
          <w:color w:val="000000" w:themeColor="text1"/>
          <w:szCs w:val="24"/>
        </w:rPr>
        <w:t xml:space="preserve">. </w:t>
      </w:r>
      <w:r w:rsidRPr="00C421F1">
        <w:rPr>
          <w:rFonts w:ascii="Times New Roman" w:hAnsi="Times New Roman" w:cs="Times New Roman"/>
          <w:color w:val="000000" w:themeColor="text1"/>
          <w:szCs w:val="24"/>
        </w:rPr>
        <w:t>URL: https://www.president.gov.ua/documents/decrees?s-num=&amp;contain-rule=contains&amp;s-text=%D0%B6%D0%B8%D1-%82%D0%BB-&amp;dat-e-from=01-01-2013&amp;date-to=09-12-2024&amp;order=desc-&amp;_token=gGqY-JJcATm-k4w7Kt8ReglqUGR0B1Hqm9XD9jtWjY</w:t>
      </w:r>
    </w:p>
    <w:p w14:paraId="5CBA71A4" w14:textId="77777777" w:rsidR="00DC7B69" w:rsidRPr="00C421F1" w:rsidRDefault="00DC7B69" w:rsidP="00DC7B69">
      <w:pPr>
        <w:pStyle w:val="af0"/>
        <w:widowControl/>
        <w:numPr>
          <w:ilvl w:val="0"/>
          <w:numId w:val="28"/>
        </w:numPr>
        <w:overflowPunct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C421F1">
        <w:rPr>
          <w:rFonts w:ascii="Times New Roman" w:hAnsi="Times New Roman" w:cs="Times New Roman"/>
          <w:color w:val="000000" w:themeColor="text1"/>
          <w:szCs w:val="24"/>
        </w:rPr>
        <w:t>Генеральна прокуратура України</w:t>
      </w:r>
      <w:r w:rsidRPr="00C421F1">
        <w:rPr>
          <w:rFonts w:ascii="Times New Roman" w:hAnsi="Times New Roman" w:cs="Times New Roman"/>
          <w:bCs/>
          <w:color w:val="000000" w:themeColor="text1"/>
          <w:szCs w:val="24"/>
        </w:rPr>
        <w:t xml:space="preserve">. </w:t>
      </w:r>
      <w:r w:rsidRPr="00C421F1">
        <w:rPr>
          <w:rFonts w:ascii="Times New Roman" w:hAnsi="Times New Roman" w:cs="Times New Roman"/>
          <w:color w:val="000000" w:themeColor="text1"/>
          <w:szCs w:val="24"/>
        </w:rPr>
        <w:t>URL: https://gp.gov.ua/ua/posts/normativni-dokumenti-prokuraturi</w:t>
      </w:r>
    </w:p>
    <w:p w14:paraId="77A6838E" w14:textId="77777777" w:rsidR="00DC7B69" w:rsidRPr="00C421F1" w:rsidRDefault="00DC7B69" w:rsidP="00DC7B69">
      <w:pPr>
        <w:pStyle w:val="af0"/>
        <w:widowControl/>
        <w:numPr>
          <w:ilvl w:val="0"/>
          <w:numId w:val="28"/>
        </w:numPr>
        <w:overflowPunct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C421F1">
        <w:rPr>
          <w:rFonts w:ascii="Times New Roman" w:hAnsi="Times New Roman" w:cs="Times New Roman"/>
          <w:color w:val="000000" w:themeColor="text1"/>
          <w:szCs w:val="24"/>
        </w:rPr>
        <w:t>Кабінет міністрів України</w:t>
      </w:r>
      <w:r w:rsidRPr="00C421F1">
        <w:rPr>
          <w:rFonts w:ascii="Times New Roman" w:hAnsi="Times New Roman" w:cs="Times New Roman"/>
          <w:bCs/>
          <w:color w:val="000000" w:themeColor="text1"/>
          <w:szCs w:val="24"/>
        </w:rPr>
        <w:t xml:space="preserve">. </w:t>
      </w:r>
      <w:r w:rsidRPr="00C421F1">
        <w:rPr>
          <w:rFonts w:ascii="Times New Roman" w:hAnsi="Times New Roman" w:cs="Times New Roman"/>
          <w:color w:val="000000" w:themeColor="text1"/>
          <w:szCs w:val="24"/>
        </w:rPr>
        <w:t>URL:</w:t>
      </w:r>
      <w:r w:rsidRPr="00C421F1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C421F1">
        <w:rPr>
          <w:rFonts w:ascii="Times New Roman" w:hAnsi="Times New Roman" w:cs="Times New Roman"/>
          <w:bCs/>
          <w:color w:val="000000" w:themeColor="text1"/>
          <w:szCs w:val="24"/>
          <w:shd w:val="clear" w:color="auto" w:fill="FFFFFF"/>
        </w:rPr>
        <w:t>https://www.kmu.-gov.ua/npas/pro-vnesennia-zmin-do-deiakykh-postanov-kabinetu-ministriv-ukrainy-shcho-a1350</w:t>
      </w:r>
      <w:r w:rsidRPr="00C421F1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4A11DCC4" w14:textId="77777777" w:rsidR="00DC7B69" w:rsidRPr="00C421F1" w:rsidRDefault="00DC7B69" w:rsidP="00DC7B69">
      <w:pPr>
        <w:pStyle w:val="af0"/>
        <w:widowControl/>
        <w:numPr>
          <w:ilvl w:val="0"/>
          <w:numId w:val="28"/>
        </w:numPr>
        <w:overflowPunct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C421F1">
        <w:rPr>
          <w:rFonts w:ascii="Times New Roman" w:hAnsi="Times New Roman" w:cs="Times New Roman"/>
          <w:color w:val="000000" w:themeColor="text1"/>
          <w:szCs w:val="24"/>
        </w:rPr>
        <w:t>Портал МВС України. URL: https://mvs.gov.ua/search?date=&amp;e-xpandedS-earch=false&amp;q=%D0%B6%D0%B8%D1%82%D0%BB%D0%B0&amp;section=&amp;page=109</w:t>
      </w:r>
    </w:p>
    <w:p w14:paraId="2A4F208C" w14:textId="77777777" w:rsidR="00DC7B69" w:rsidRPr="00C421F1" w:rsidRDefault="00DC7B69" w:rsidP="00DC7B69">
      <w:pPr>
        <w:pStyle w:val="af0"/>
        <w:widowControl/>
        <w:numPr>
          <w:ilvl w:val="0"/>
          <w:numId w:val="28"/>
        </w:numPr>
        <w:overflowPunct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C421F1">
        <w:rPr>
          <w:rFonts w:ascii="Times New Roman" w:hAnsi="Times New Roman" w:cs="Times New Roman"/>
          <w:color w:val="000000" w:themeColor="text1"/>
          <w:szCs w:val="24"/>
        </w:rPr>
        <w:t>Головне управління Національно поліції України в Запорізькій області</w:t>
      </w:r>
      <w:r w:rsidRPr="00C421F1">
        <w:rPr>
          <w:rFonts w:ascii="Times New Roman" w:hAnsi="Times New Roman" w:cs="Times New Roman"/>
          <w:bCs/>
          <w:color w:val="000000" w:themeColor="text1"/>
          <w:szCs w:val="24"/>
        </w:rPr>
        <w:t xml:space="preserve">. </w:t>
      </w:r>
      <w:r w:rsidRPr="00C421F1">
        <w:rPr>
          <w:rFonts w:ascii="Times New Roman" w:hAnsi="Times New Roman" w:cs="Times New Roman"/>
          <w:color w:val="000000" w:themeColor="text1"/>
          <w:szCs w:val="24"/>
        </w:rPr>
        <w:t xml:space="preserve">URL: </w:t>
      </w:r>
      <w:r w:rsidRPr="00C421F1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C421F1">
        <w:rPr>
          <w:rFonts w:ascii="Times New Roman" w:hAnsi="Times New Roman" w:cs="Times New Roman"/>
          <w:color w:val="000000" w:themeColor="text1"/>
          <w:szCs w:val="24"/>
        </w:rPr>
        <w:t>https://zp.npu.gov.ua/searchresult?key=%D0%B6-%D0%B8%D1%8-2%-D0-%BB%D0%B0</w:t>
      </w:r>
    </w:p>
    <w:p w14:paraId="38A0706E" w14:textId="77777777" w:rsidR="00DC7B69" w:rsidRPr="00C421F1" w:rsidRDefault="00DC7B69" w:rsidP="00DC7B69">
      <w:pPr>
        <w:pStyle w:val="af0"/>
        <w:widowControl/>
        <w:numPr>
          <w:ilvl w:val="0"/>
          <w:numId w:val="28"/>
        </w:numPr>
        <w:overflowPunct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C421F1">
        <w:rPr>
          <w:rFonts w:ascii="Times New Roman" w:hAnsi="Times New Roman" w:cs="Times New Roman"/>
          <w:color w:val="000000" w:themeColor="text1"/>
          <w:szCs w:val="24"/>
        </w:rPr>
        <w:t>Портал асоціації правників України. URL: https://uba.ua/ukr/search?-q=%D0%B6%D0%B8%D1%82%D0%BB%D0%BE</w:t>
      </w:r>
    </w:p>
    <w:p w14:paraId="7E05F011" w14:textId="77777777" w:rsidR="00DC7B69" w:rsidRPr="00C421F1" w:rsidRDefault="00DC7B69" w:rsidP="00DC7B69">
      <w:pPr>
        <w:pStyle w:val="af0"/>
        <w:widowControl/>
        <w:numPr>
          <w:ilvl w:val="0"/>
          <w:numId w:val="28"/>
        </w:numPr>
        <w:overflowPunct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C421F1">
        <w:rPr>
          <w:rFonts w:ascii="Times New Roman" w:hAnsi="Times New Roman" w:cs="Times New Roman"/>
          <w:color w:val="000000" w:themeColor="text1"/>
          <w:szCs w:val="24"/>
        </w:rPr>
        <w:t>Портал Національної асоціації адвокатів України. URL: https://unba.org.ua-/search?search=%D0%B6%D0%B8%D1%82%D0%BB%D0%BE /</w:t>
      </w:r>
    </w:p>
    <w:p w14:paraId="44D7C0A6" w14:textId="77777777" w:rsidR="00DC7B69" w:rsidRPr="00C421F1" w:rsidRDefault="00DC7B69" w:rsidP="00DC7B69">
      <w:pPr>
        <w:pStyle w:val="af0"/>
        <w:widowControl/>
        <w:numPr>
          <w:ilvl w:val="0"/>
          <w:numId w:val="28"/>
        </w:numPr>
        <w:overflowPunct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C421F1">
        <w:rPr>
          <w:rFonts w:ascii="Times New Roman" w:hAnsi="Times New Roman" w:cs="Times New Roman"/>
          <w:color w:val="000000" w:themeColor="text1"/>
          <w:szCs w:val="24"/>
        </w:rPr>
        <w:t>Єдиний державний реєстр судових рішень України. URL:  https://reyestr.court.gov.ua/Review/121629629</w:t>
      </w:r>
    </w:p>
    <w:p w14:paraId="24067F8A" w14:textId="77777777" w:rsidR="00DC7B69" w:rsidRPr="00C421F1" w:rsidRDefault="00DC7B69" w:rsidP="00DC7B69">
      <w:pPr>
        <w:pStyle w:val="af0"/>
        <w:widowControl/>
        <w:numPr>
          <w:ilvl w:val="0"/>
          <w:numId w:val="28"/>
        </w:numPr>
        <w:overflowPunct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C421F1">
        <w:rPr>
          <w:rFonts w:ascii="Times New Roman" w:hAnsi="Times New Roman" w:cs="Times New Roman"/>
          <w:color w:val="000000" w:themeColor="text1"/>
          <w:szCs w:val="24"/>
        </w:rPr>
        <w:t>Національна бібліотека України імені В. І. Вернадського</w:t>
      </w:r>
      <w:r w:rsidRPr="00C421F1">
        <w:rPr>
          <w:rFonts w:ascii="Times New Roman" w:hAnsi="Times New Roman" w:cs="Times New Roman"/>
          <w:bCs/>
          <w:color w:val="000000" w:themeColor="text1"/>
          <w:szCs w:val="24"/>
        </w:rPr>
        <w:t xml:space="preserve">. </w:t>
      </w:r>
      <w:r w:rsidRPr="00C421F1">
        <w:rPr>
          <w:rFonts w:ascii="Times New Roman" w:hAnsi="Times New Roman" w:cs="Times New Roman"/>
          <w:color w:val="000000" w:themeColor="text1"/>
          <w:szCs w:val="24"/>
        </w:rPr>
        <w:t>URL: https://irbis-nbuv.gov.ua/cgi-bin/irbis64r_81/cgiirbis_64.exe?Z21ID=&amp;I21DBN=-ARD-&amp;P-21-D-BN=ARD&amp;S21STN=1&amp;S21REF=10&amp;S21FMT-=fullwebr&amp;-C21C-OM-=S&amp;S21CNR=20&amp;S21P01=0&amp;S21P02=0&amp;S21P03=A=&amp;S21COLORTERMS=1&amp;S21STR=%D0%93%D1%83%D0%BB%D1%8F%D0%BA%20%D0%AF.%D0%92.$ /.</w:t>
      </w:r>
    </w:p>
    <w:p w14:paraId="2857A5CE" w14:textId="77777777" w:rsidR="00DC7B69" w:rsidRPr="00C421F1" w:rsidRDefault="00DC7B69" w:rsidP="00DC7B69">
      <w:pPr>
        <w:pStyle w:val="af0"/>
        <w:widowControl/>
        <w:numPr>
          <w:ilvl w:val="0"/>
          <w:numId w:val="28"/>
        </w:numPr>
        <w:overflowPunct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C421F1">
        <w:rPr>
          <w:rFonts w:ascii="Times New Roman" w:hAnsi="Times New Roman" w:cs="Times New Roman"/>
          <w:color w:val="000000" w:themeColor="text1"/>
          <w:szCs w:val="24"/>
        </w:rPr>
        <w:t>Національний банк України</w:t>
      </w:r>
      <w:r w:rsidRPr="00C421F1">
        <w:rPr>
          <w:rFonts w:ascii="Times New Roman" w:hAnsi="Times New Roman" w:cs="Times New Roman"/>
          <w:bCs/>
          <w:color w:val="000000" w:themeColor="text1"/>
          <w:szCs w:val="24"/>
        </w:rPr>
        <w:t xml:space="preserve">. </w:t>
      </w:r>
      <w:r w:rsidRPr="00C421F1">
        <w:rPr>
          <w:rFonts w:ascii="Times New Roman" w:hAnsi="Times New Roman" w:cs="Times New Roman"/>
          <w:color w:val="000000" w:themeColor="text1"/>
          <w:szCs w:val="24"/>
        </w:rPr>
        <w:t xml:space="preserve">URL: </w:t>
      </w:r>
      <w:hyperlink r:id="rId9" w:history="1">
        <w:r w:rsidRPr="00C421F1">
          <w:rPr>
            <w:rStyle w:val="a3"/>
            <w:rFonts w:ascii="Times New Roman" w:hAnsi="Times New Roman" w:cs="Times New Roman"/>
            <w:szCs w:val="24"/>
          </w:rPr>
          <w:t>https://bank.gov.ua/-search/?page-=1&amp;perPage=-5&amp;search=%D0%B6%D0%B8%-D1%82%D0%BB%D0-%BE-&amp;-p-hra-se=&amp;from=&amp;to=&amp;type%5Ball%5D=1</w:t>
        </w:r>
      </w:hyperlink>
      <w:r w:rsidRPr="00C421F1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45808D0D" w14:textId="77777777" w:rsidR="00B56C83" w:rsidRPr="00C421F1" w:rsidRDefault="00DC7B69" w:rsidP="00DC7B69">
      <w:pPr>
        <w:pStyle w:val="af0"/>
        <w:widowControl/>
        <w:numPr>
          <w:ilvl w:val="0"/>
          <w:numId w:val="28"/>
        </w:numPr>
        <w:overflowPunct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C421F1">
        <w:rPr>
          <w:rFonts w:ascii="Times New Roman" w:hAnsi="Times New Roman" w:cs="Times New Roman"/>
          <w:color w:val="000000" w:themeColor="text1"/>
          <w:szCs w:val="24"/>
        </w:rPr>
        <w:t>Право України. Сайт журналу. URL: https://pravoua.com.ua/uk/-store/pravoukr/pravo_2020_8/pravo_2020_8-s11 /</w:t>
      </w:r>
    </w:p>
    <w:p w14:paraId="6FB014EB" w14:textId="77777777" w:rsidR="008B1861" w:rsidRPr="00C421F1" w:rsidRDefault="008B1861">
      <w:pPr>
        <w:widowControl/>
        <w:suppressAutoHyphens w:val="0"/>
        <w:spacing w:after="160" w:line="259" w:lineRule="auto"/>
        <w:rPr>
          <w:rFonts w:ascii="Times New Roman" w:hAnsi="Times New Roman" w:cs="Times New Roman"/>
          <w:b/>
          <w:bCs/>
          <w:sz w:val="28"/>
        </w:rPr>
      </w:pPr>
      <w:r w:rsidRPr="00C421F1">
        <w:rPr>
          <w:rFonts w:ascii="Times New Roman" w:hAnsi="Times New Roman" w:cs="Times New Roman"/>
          <w:b/>
          <w:bCs/>
          <w:sz w:val="28"/>
        </w:rPr>
        <w:br w:type="page"/>
      </w:r>
    </w:p>
    <w:p w14:paraId="511F7C79" w14:textId="77777777" w:rsidR="00B56C83" w:rsidRPr="00C421F1" w:rsidRDefault="00B56C83" w:rsidP="00B56C83">
      <w:pPr>
        <w:jc w:val="center"/>
        <w:rPr>
          <w:rFonts w:ascii="Times New Roman" w:hAnsi="Times New Roman" w:cs="Times New Roman"/>
          <w:b/>
          <w:bCs/>
          <w:sz w:val="28"/>
          <w:highlight w:val="yellow"/>
        </w:rPr>
      </w:pPr>
      <w:r w:rsidRPr="00C421F1">
        <w:rPr>
          <w:rFonts w:ascii="Times New Roman" w:hAnsi="Times New Roman" w:cs="Times New Roman"/>
          <w:b/>
          <w:bCs/>
          <w:sz w:val="28"/>
        </w:rPr>
        <w:lastRenderedPageBreak/>
        <w:t>7. Регуляції і політики курсу</w:t>
      </w:r>
    </w:p>
    <w:p w14:paraId="3FF70699" w14:textId="77777777" w:rsidR="00B56C83" w:rsidRPr="00C421F1" w:rsidRDefault="00B56C83" w:rsidP="00B56C8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C4F0DB" w14:textId="77777777" w:rsidR="00FA796F" w:rsidRPr="00C421F1" w:rsidRDefault="00FA796F" w:rsidP="00FA796F">
      <w:pPr>
        <w:rPr>
          <w:rFonts w:ascii="Times New Roman" w:hAnsi="Times New Roman" w:cs="Times New Roman"/>
          <w:b/>
          <w:bCs/>
          <w:color w:val="000000"/>
        </w:rPr>
      </w:pPr>
      <w:r w:rsidRPr="00C421F1">
        <w:rPr>
          <w:rFonts w:ascii="Times New Roman" w:hAnsi="Times New Roman" w:cs="Times New Roman"/>
          <w:b/>
          <w:bCs/>
          <w:color w:val="000000"/>
        </w:rPr>
        <w:t>Відвідування занять. Регуляція пропусків.</w:t>
      </w:r>
    </w:p>
    <w:p w14:paraId="5858A9CB" w14:textId="66ADA0F5" w:rsidR="00FA796F" w:rsidRPr="00C421F1" w:rsidRDefault="00FA796F" w:rsidP="00FA796F">
      <w:pPr>
        <w:jc w:val="both"/>
        <w:rPr>
          <w:rFonts w:ascii="Times New Roman" w:hAnsi="Times New Roman" w:cs="Times New Roman"/>
          <w:bCs/>
          <w:i/>
          <w:iCs/>
          <w:color w:val="000000"/>
        </w:rPr>
      </w:pPr>
      <w:r w:rsidRPr="00C421F1">
        <w:rPr>
          <w:rFonts w:ascii="Times New Roman" w:hAnsi="Times New Roman" w:cs="Times New Roman"/>
          <w:bCs/>
          <w:i/>
          <w:iCs/>
          <w:color w:val="000000"/>
        </w:rPr>
        <w:t xml:space="preserve">Відвідування усіх занять є обов’язковим. Обговорення питань теми, вирішення задач та ознайомлення з презентаціями до тем курсів, презентаціями проєктів є складовою підготовки </w:t>
      </w:r>
      <w:r w:rsidR="00C421F1">
        <w:rPr>
          <w:rFonts w:ascii="Times New Roman" w:hAnsi="Times New Roman" w:cs="Times New Roman"/>
          <w:bCs/>
          <w:i/>
          <w:iCs/>
          <w:color w:val="000000"/>
        </w:rPr>
        <w:t>бакалавра.</w:t>
      </w:r>
      <w:r w:rsidRPr="00C421F1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</w:p>
    <w:p w14:paraId="5C76BF57" w14:textId="77777777" w:rsidR="00FA796F" w:rsidRPr="00C421F1" w:rsidRDefault="00FA796F" w:rsidP="00FA796F">
      <w:pPr>
        <w:jc w:val="both"/>
        <w:rPr>
          <w:rFonts w:ascii="Times New Roman" w:hAnsi="Times New Roman" w:cs="Times New Roman"/>
          <w:bCs/>
          <w:color w:val="000000"/>
        </w:rPr>
      </w:pPr>
      <w:r w:rsidRPr="00C421F1">
        <w:rPr>
          <w:rFonts w:ascii="Times New Roman" w:hAnsi="Times New Roman" w:cs="Times New Roman"/>
          <w:bCs/>
          <w:color w:val="000000"/>
          <w:u w:val="single"/>
        </w:rPr>
        <w:t>Пропуски можливі лише з поважної причини</w:t>
      </w:r>
      <w:r w:rsidRPr="00C421F1">
        <w:rPr>
          <w:rFonts w:ascii="Times New Roman" w:hAnsi="Times New Roman" w:cs="Times New Roman"/>
          <w:bCs/>
          <w:color w:val="000000"/>
        </w:rPr>
        <w:t xml:space="preserve">. Відпрацювання пропущених занять має бути регулярним за домовленістю з викладачем у години консультацій чи шляхом виконання тестових завдань чи підготовки рефератів на основі платформи </w:t>
      </w:r>
      <w:proofErr w:type="spellStart"/>
      <w:r w:rsidRPr="00C421F1">
        <w:rPr>
          <w:rFonts w:ascii="Times New Roman" w:hAnsi="Times New Roman" w:cs="Times New Roman"/>
          <w:b/>
          <w:i/>
          <w:iCs/>
        </w:rPr>
        <w:t>Moodle</w:t>
      </w:r>
      <w:proofErr w:type="spellEnd"/>
      <w:r w:rsidRPr="00C421F1">
        <w:rPr>
          <w:rFonts w:ascii="Times New Roman" w:hAnsi="Times New Roman" w:cs="Times New Roman"/>
          <w:bCs/>
          <w:color w:val="000000"/>
        </w:rPr>
        <w:t xml:space="preserve">. Накопичення </w:t>
      </w:r>
      <w:proofErr w:type="spellStart"/>
      <w:r w:rsidRPr="00C421F1">
        <w:rPr>
          <w:rFonts w:ascii="Times New Roman" w:hAnsi="Times New Roman" w:cs="Times New Roman"/>
          <w:bCs/>
          <w:color w:val="000000"/>
        </w:rPr>
        <w:t>відпрацювань</w:t>
      </w:r>
      <w:proofErr w:type="spellEnd"/>
      <w:r w:rsidRPr="00C421F1">
        <w:rPr>
          <w:rFonts w:ascii="Times New Roman" w:hAnsi="Times New Roman" w:cs="Times New Roman"/>
          <w:bCs/>
          <w:color w:val="000000"/>
        </w:rPr>
        <w:t xml:space="preserve"> неприпустиме! За умови систематичних пропусків може бути застосована процедура повторного вивчення дисципліни (див. посилання на Положення у додатку до </w:t>
      </w:r>
      <w:proofErr w:type="spellStart"/>
      <w:r w:rsidRPr="00C421F1">
        <w:rPr>
          <w:rFonts w:ascii="Times New Roman" w:hAnsi="Times New Roman" w:cs="Times New Roman"/>
          <w:bCs/>
          <w:color w:val="000000"/>
        </w:rPr>
        <w:t>силабусу</w:t>
      </w:r>
      <w:proofErr w:type="spellEnd"/>
      <w:r w:rsidRPr="00C421F1">
        <w:rPr>
          <w:rFonts w:ascii="Times New Roman" w:hAnsi="Times New Roman" w:cs="Times New Roman"/>
          <w:bCs/>
          <w:color w:val="000000"/>
        </w:rPr>
        <w:t>).</w:t>
      </w:r>
    </w:p>
    <w:p w14:paraId="52976158" w14:textId="77777777" w:rsidR="00FA796F" w:rsidRPr="00C421F1" w:rsidRDefault="00FA796F" w:rsidP="00FA796F">
      <w:pPr>
        <w:jc w:val="both"/>
        <w:rPr>
          <w:rFonts w:ascii="Times New Roman" w:hAnsi="Times New Roman" w:cs="Times New Roman"/>
          <w:bCs/>
          <w:color w:val="000000"/>
          <w:u w:val="single"/>
        </w:rPr>
      </w:pPr>
    </w:p>
    <w:p w14:paraId="147E46A9" w14:textId="77777777" w:rsidR="00FA796F" w:rsidRPr="00C421F1" w:rsidRDefault="00FA796F" w:rsidP="00FA796F">
      <w:pPr>
        <w:rPr>
          <w:rFonts w:ascii="Times New Roman" w:hAnsi="Times New Roman" w:cs="Times New Roman"/>
          <w:b/>
          <w:bCs/>
          <w:color w:val="000000"/>
        </w:rPr>
      </w:pPr>
      <w:r w:rsidRPr="00C421F1">
        <w:rPr>
          <w:rFonts w:ascii="Times New Roman" w:hAnsi="Times New Roman" w:cs="Times New Roman"/>
          <w:b/>
          <w:bCs/>
          <w:color w:val="000000"/>
        </w:rPr>
        <w:t>Політика академічної доброчесності</w:t>
      </w:r>
    </w:p>
    <w:p w14:paraId="4B698521" w14:textId="77777777" w:rsidR="00FA796F" w:rsidRPr="00C421F1" w:rsidRDefault="00FA796F" w:rsidP="00FA796F">
      <w:pPr>
        <w:jc w:val="both"/>
        <w:rPr>
          <w:rFonts w:ascii="Times New Roman" w:hAnsi="Times New Roman" w:cs="Times New Roman"/>
          <w:bCs/>
          <w:color w:val="000000"/>
        </w:rPr>
      </w:pPr>
      <w:r w:rsidRPr="00C421F1">
        <w:rPr>
          <w:rFonts w:ascii="Times New Roman" w:hAnsi="Times New Roman" w:cs="Times New Roman"/>
          <w:bCs/>
          <w:color w:val="000000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</w:t>
      </w:r>
      <w:r w:rsidRPr="00C421F1">
        <w:rPr>
          <w:rFonts w:ascii="Times New Roman" w:hAnsi="Times New Roman" w:cs="Times New Roman"/>
          <w:bCs/>
          <w:i/>
          <w:color w:val="000000"/>
        </w:rPr>
        <w:t>плагіат</w:t>
      </w:r>
      <w:r w:rsidRPr="00C421F1">
        <w:rPr>
          <w:rFonts w:ascii="Times New Roman" w:hAnsi="Times New Roman" w:cs="Times New Roman"/>
          <w:bCs/>
          <w:color w:val="000000"/>
        </w:rPr>
        <w:t xml:space="preserve">. Використання будь-якої інформації (текст, фото, ілюстрації тощо) мають бути правильно процитовані з посиланням на автора!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додатку до </w:t>
      </w:r>
      <w:proofErr w:type="spellStart"/>
      <w:r w:rsidRPr="00C421F1">
        <w:rPr>
          <w:rFonts w:ascii="Times New Roman" w:hAnsi="Times New Roman" w:cs="Times New Roman"/>
          <w:bCs/>
          <w:color w:val="000000"/>
        </w:rPr>
        <w:t>силабусу</w:t>
      </w:r>
      <w:proofErr w:type="spellEnd"/>
      <w:r w:rsidRPr="00C421F1">
        <w:rPr>
          <w:rFonts w:ascii="Times New Roman" w:hAnsi="Times New Roman" w:cs="Times New Roman"/>
          <w:bCs/>
          <w:color w:val="000000"/>
        </w:rPr>
        <w:t>).</w:t>
      </w:r>
    </w:p>
    <w:p w14:paraId="2A25249F" w14:textId="77777777" w:rsidR="00FA796F" w:rsidRPr="00C421F1" w:rsidRDefault="00FA796F" w:rsidP="00FA796F">
      <w:pPr>
        <w:rPr>
          <w:rFonts w:ascii="Times New Roman" w:hAnsi="Times New Roman" w:cs="Times New Roman"/>
          <w:b/>
          <w:bCs/>
          <w:color w:val="000000"/>
        </w:rPr>
      </w:pPr>
    </w:p>
    <w:p w14:paraId="6DFAB53C" w14:textId="77777777" w:rsidR="00FA796F" w:rsidRPr="00C421F1" w:rsidRDefault="00FA796F" w:rsidP="00FA796F">
      <w:pPr>
        <w:rPr>
          <w:rFonts w:ascii="Times New Roman" w:hAnsi="Times New Roman" w:cs="Times New Roman"/>
          <w:b/>
          <w:bCs/>
          <w:color w:val="000000"/>
        </w:rPr>
      </w:pPr>
      <w:r w:rsidRPr="00C421F1">
        <w:rPr>
          <w:rFonts w:ascii="Times New Roman" w:hAnsi="Times New Roman" w:cs="Times New Roman"/>
          <w:b/>
          <w:bCs/>
          <w:color w:val="000000"/>
        </w:rPr>
        <w:t>Використання комп’ютерів/телефонів на занятті</w:t>
      </w:r>
    </w:p>
    <w:p w14:paraId="4607B7F5" w14:textId="77777777" w:rsidR="00FA796F" w:rsidRPr="00C421F1" w:rsidRDefault="00FA796F" w:rsidP="00FA796F">
      <w:pPr>
        <w:jc w:val="both"/>
        <w:rPr>
          <w:rFonts w:ascii="Times New Roman" w:hAnsi="Times New Roman" w:cs="Times New Roman"/>
          <w:bCs/>
          <w:color w:val="000000"/>
          <w:highlight w:val="yellow"/>
        </w:rPr>
      </w:pPr>
      <w:r w:rsidRPr="00C421F1">
        <w:rPr>
          <w:rFonts w:ascii="Times New Roman" w:hAnsi="Times New Roman" w:cs="Times New Roman"/>
          <w:bCs/>
          <w:color w:val="000000"/>
        </w:rPr>
        <w:t>Електронні пристрої можна використовувати лише за умови виробничої необхідності в них (за погодженням з викладачем), а також вирішення нагальних питань, крім дозвілля.</w:t>
      </w:r>
    </w:p>
    <w:p w14:paraId="312900E8" w14:textId="77777777" w:rsidR="00FA796F" w:rsidRPr="00C421F1" w:rsidRDefault="00FA796F" w:rsidP="00FA796F">
      <w:pPr>
        <w:jc w:val="both"/>
        <w:rPr>
          <w:rFonts w:ascii="Times New Roman" w:hAnsi="Times New Roman" w:cs="Times New Roman"/>
          <w:bCs/>
          <w:color w:val="000000"/>
        </w:rPr>
      </w:pPr>
      <w:r w:rsidRPr="00C421F1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</w:p>
    <w:p w14:paraId="0D148207" w14:textId="77777777" w:rsidR="00FA796F" w:rsidRPr="00C421F1" w:rsidRDefault="00FA796F" w:rsidP="00FA796F">
      <w:pPr>
        <w:rPr>
          <w:rFonts w:ascii="Times New Roman" w:hAnsi="Times New Roman" w:cs="Times New Roman"/>
        </w:rPr>
      </w:pPr>
      <w:r w:rsidRPr="00C421F1">
        <w:rPr>
          <w:rFonts w:ascii="Times New Roman" w:hAnsi="Times New Roman" w:cs="Times New Roman"/>
          <w:b/>
          <w:bCs/>
          <w:color w:val="000000"/>
        </w:rPr>
        <w:t>Комунікація</w:t>
      </w:r>
    </w:p>
    <w:p w14:paraId="66CCED6E" w14:textId="77777777" w:rsidR="00FA796F" w:rsidRPr="00C421F1" w:rsidRDefault="00FA796F" w:rsidP="00FA796F">
      <w:pPr>
        <w:jc w:val="both"/>
        <w:rPr>
          <w:rFonts w:ascii="Times New Roman" w:hAnsi="Times New Roman" w:cs="Times New Roman"/>
          <w:bCs/>
          <w:i/>
          <w:iCs/>
        </w:rPr>
      </w:pPr>
      <w:r w:rsidRPr="00C421F1">
        <w:rPr>
          <w:rFonts w:ascii="Times New Roman" w:hAnsi="Times New Roman" w:cs="Times New Roman"/>
          <w:i/>
          <w:iCs/>
          <w:color w:val="000000"/>
        </w:rPr>
        <w:t xml:space="preserve">Здійснюється через платформу </w:t>
      </w:r>
      <w:proofErr w:type="spellStart"/>
      <w:r w:rsidRPr="00C421F1">
        <w:rPr>
          <w:rFonts w:ascii="Times New Roman" w:hAnsi="Times New Roman" w:cs="Times New Roman"/>
          <w:b/>
          <w:i/>
          <w:iCs/>
        </w:rPr>
        <w:t>Moodle</w:t>
      </w:r>
      <w:proofErr w:type="spellEnd"/>
      <w:r w:rsidRPr="00C421F1">
        <w:rPr>
          <w:rFonts w:ascii="Times New Roman" w:hAnsi="Times New Roman" w:cs="Times New Roman"/>
          <w:b/>
          <w:i/>
          <w:iCs/>
        </w:rPr>
        <w:t xml:space="preserve">, канали груп </w:t>
      </w:r>
      <w:r w:rsidRPr="00C421F1">
        <w:rPr>
          <w:rFonts w:ascii="Times New Roman" w:hAnsi="Times New Roman" w:cs="Times New Roman"/>
          <w:bCs/>
          <w:i/>
          <w:iCs/>
          <w:lang w:val="de-DE"/>
        </w:rPr>
        <w:t>Viber</w:t>
      </w:r>
      <w:r w:rsidRPr="00C421F1">
        <w:rPr>
          <w:rFonts w:ascii="Times New Roman" w:hAnsi="Times New Roman" w:cs="Times New Roman"/>
          <w:bCs/>
          <w:i/>
          <w:iCs/>
        </w:rPr>
        <w:t xml:space="preserve">, </w:t>
      </w:r>
      <w:r w:rsidRPr="00C421F1">
        <w:rPr>
          <w:rFonts w:ascii="Times New Roman" w:hAnsi="Times New Roman" w:cs="Times New Roman"/>
          <w:bCs/>
          <w:i/>
          <w:iCs/>
          <w:lang w:val="de-DE"/>
        </w:rPr>
        <w:t>Skype</w:t>
      </w:r>
      <w:r w:rsidRPr="00C421F1">
        <w:rPr>
          <w:rFonts w:ascii="Times New Roman" w:hAnsi="Times New Roman" w:cs="Times New Roman"/>
          <w:bCs/>
          <w:i/>
          <w:iCs/>
        </w:rPr>
        <w:t xml:space="preserve">, </w:t>
      </w:r>
      <w:r w:rsidRPr="00C421F1">
        <w:rPr>
          <w:rFonts w:ascii="Times New Roman" w:hAnsi="Times New Roman" w:cs="Times New Roman"/>
          <w:bCs/>
          <w:i/>
          <w:iCs/>
          <w:lang w:val="de-DE"/>
        </w:rPr>
        <w:t>Facebook</w:t>
      </w:r>
      <w:r w:rsidRPr="00C421F1">
        <w:rPr>
          <w:rFonts w:ascii="Times New Roman" w:hAnsi="Times New Roman" w:cs="Times New Roman"/>
          <w:bCs/>
          <w:i/>
          <w:iCs/>
        </w:rPr>
        <w:t xml:space="preserve"> </w:t>
      </w:r>
      <w:r w:rsidRPr="00C421F1">
        <w:rPr>
          <w:rFonts w:ascii="Times New Roman" w:hAnsi="Times New Roman" w:cs="Times New Roman"/>
          <w:bCs/>
          <w:i/>
          <w:iCs/>
          <w:lang w:val="de-DE"/>
        </w:rPr>
        <w:t>Messenger</w:t>
      </w:r>
      <w:r w:rsidRPr="00C421F1">
        <w:rPr>
          <w:rFonts w:ascii="Times New Roman" w:hAnsi="Times New Roman" w:cs="Times New Roman"/>
          <w:bCs/>
          <w:i/>
          <w:iCs/>
        </w:rPr>
        <w:t xml:space="preserve">, </w:t>
      </w:r>
      <w:r w:rsidRPr="00C421F1">
        <w:rPr>
          <w:rFonts w:ascii="Times New Roman" w:hAnsi="Times New Roman" w:cs="Times New Roman"/>
          <w:bCs/>
          <w:i/>
          <w:iCs/>
          <w:lang w:val="de-DE"/>
        </w:rPr>
        <w:t>WhatsApp</w:t>
      </w:r>
      <w:r w:rsidRPr="00C421F1">
        <w:rPr>
          <w:rFonts w:ascii="Times New Roman" w:hAnsi="Times New Roman" w:cs="Times New Roman"/>
          <w:bCs/>
          <w:i/>
          <w:iCs/>
        </w:rPr>
        <w:t xml:space="preserve">, </w:t>
      </w:r>
      <w:proofErr w:type="spellStart"/>
      <w:r w:rsidRPr="00C421F1">
        <w:rPr>
          <w:rFonts w:ascii="Times New Roman" w:hAnsi="Times New Roman" w:cs="Times New Roman"/>
          <w:bCs/>
          <w:i/>
          <w:iCs/>
          <w:lang w:val="de-DE"/>
        </w:rPr>
        <w:t>Telegram</w:t>
      </w:r>
      <w:proofErr w:type="spellEnd"/>
      <w:r w:rsidRPr="00C421F1">
        <w:rPr>
          <w:rFonts w:ascii="Times New Roman" w:hAnsi="Times New Roman" w:cs="Times New Roman"/>
          <w:bCs/>
          <w:i/>
          <w:iCs/>
        </w:rPr>
        <w:t xml:space="preserve"> чи платформу ZOOM за визначеним викладачем ідентифікатором.</w:t>
      </w:r>
    </w:p>
    <w:p w14:paraId="5EBD7937" w14:textId="77777777" w:rsidR="00757275" w:rsidRPr="00C421F1" w:rsidRDefault="00757275" w:rsidP="00FA796F">
      <w:pPr>
        <w:jc w:val="both"/>
        <w:rPr>
          <w:rFonts w:ascii="Times New Roman" w:hAnsi="Times New Roman" w:cs="Times New Roman"/>
          <w:bCs/>
          <w:i/>
          <w:iCs/>
        </w:rPr>
      </w:pPr>
      <w:r w:rsidRPr="00C421F1">
        <w:rPr>
          <w:rFonts w:ascii="Times New Roman" w:hAnsi="Times New Roman" w:cs="Times New Roman"/>
          <w:color w:val="232333"/>
          <w:spacing w:val="5"/>
          <w:shd w:val="clear" w:color="auto" w:fill="FFFFFF"/>
          <w:lang w:val="en-US"/>
        </w:rPr>
        <w:t>htpps://meet.google.com/pev-ybsa-ouj</w:t>
      </w:r>
    </w:p>
    <w:p w14:paraId="25E00E2C" w14:textId="77777777" w:rsidR="00FA796F" w:rsidRPr="00C421F1" w:rsidRDefault="00FA796F" w:rsidP="00FA796F">
      <w:pPr>
        <w:jc w:val="both"/>
        <w:rPr>
          <w:rFonts w:ascii="Times New Roman" w:hAnsi="Times New Roman" w:cs="Times New Roman"/>
          <w:bCs/>
          <w:i/>
          <w:iCs/>
        </w:rPr>
      </w:pPr>
      <w:r w:rsidRPr="00C421F1">
        <w:rPr>
          <w:rFonts w:ascii="Times New Roman" w:hAnsi="Times New Roman" w:cs="Times New Roman"/>
          <w:bCs/>
          <w:i/>
          <w:iCs/>
        </w:rPr>
        <w:t xml:space="preserve">Нагальні питання вирішуються за </w:t>
      </w:r>
      <w:proofErr w:type="spellStart"/>
      <w:r w:rsidRPr="00C421F1">
        <w:rPr>
          <w:rFonts w:ascii="Times New Roman" w:hAnsi="Times New Roman" w:cs="Times New Roman"/>
          <w:bCs/>
          <w:i/>
          <w:iCs/>
        </w:rPr>
        <w:t>тел</w:t>
      </w:r>
      <w:proofErr w:type="spellEnd"/>
      <w:r w:rsidRPr="00C421F1">
        <w:rPr>
          <w:rFonts w:ascii="Times New Roman" w:hAnsi="Times New Roman" w:cs="Times New Roman"/>
          <w:bCs/>
          <w:i/>
          <w:iCs/>
        </w:rPr>
        <w:t xml:space="preserve">: 097 840 40 09. </w:t>
      </w:r>
    </w:p>
    <w:p w14:paraId="1F8C63A3" w14:textId="77777777" w:rsidR="00B56C83" w:rsidRPr="00C421F1" w:rsidRDefault="00B56C83" w:rsidP="00B56C83">
      <w:pPr>
        <w:pStyle w:val="a6"/>
        <w:rPr>
          <w:b/>
          <w:i/>
          <w:sz w:val="22"/>
          <w:szCs w:val="22"/>
        </w:rPr>
      </w:pPr>
    </w:p>
    <w:p w14:paraId="67D719C9" w14:textId="77777777" w:rsidR="00B56C83" w:rsidRPr="00C421F1" w:rsidRDefault="00B56C83" w:rsidP="00B56C8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052F5A" w14:textId="77777777" w:rsidR="00FA796F" w:rsidRPr="00C421F1" w:rsidRDefault="00FA796F">
      <w:pPr>
        <w:widowControl/>
        <w:suppressAutoHyphens w:val="0"/>
        <w:spacing w:after="160" w:line="259" w:lineRule="auto"/>
        <w:rPr>
          <w:rFonts w:ascii="Times New Roman" w:hAnsi="Times New Roman" w:cs="Times New Roman"/>
          <w:b/>
          <w:caps/>
          <w:sz w:val="28"/>
          <w:szCs w:val="28"/>
        </w:rPr>
      </w:pPr>
      <w:r w:rsidRPr="00C421F1"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14:paraId="5BF668C9" w14:textId="77777777" w:rsidR="00B56C83" w:rsidRPr="00C421F1" w:rsidRDefault="00B56C83" w:rsidP="00B56C8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421F1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Додаткова інформація</w:t>
      </w:r>
    </w:p>
    <w:p w14:paraId="171EBFBD" w14:textId="078AC4A4" w:rsidR="00B56C83" w:rsidRPr="00C421F1" w:rsidRDefault="00B56C83" w:rsidP="00B56C83">
      <w:pPr>
        <w:jc w:val="both"/>
        <w:rPr>
          <w:rFonts w:ascii="Times New Roman" w:hAnsi="Times New Roman" w:cs="Times New Roman"/>
          <w:b/>
        </w:rPr>
      </w:pPr>
      <w:r w:rsidRPr="00C421F1">
        <w:rPr>
          <w:rFonts w:ascii="Times New Roman" w:hAnsi="Times New Roman" w:cs="Times New Roman"/>
          <w:b/>
        </w:rPr>
        <w:t>ГРАФІК ОСВІТНЬОГО ПРОЦЕСУ 202</w:t>
      </w:r>
      <w:r w:rsidR="00C421F1">
        <w:rPr>
          <w:rFonts w:ascii="Times New Roman" w:hAnsi="Times New Roman" w:cs="Times New Roman"/>
          <w:b/>
        </w:rPr>
        <w:t>5</w:t>
      </w:r>
      <w:r w:rsidRPr="00C421F1">
        <w:rPr>
          <w:rFonts w:ascii="Times New Roman" w:hAnsi="Times New Roman" w:cs="Times New Roman"/>
          <w:b/>
        </w:rPr>
        <w:t>-202</w:t>
      </w:r>
      <w:r w:rsidR="00C421F1">
        <w:rPr>
          <w:rFonts w:ascii="Times New Roman" w:hAnsi="Times New Roman" w:cs="Times New Roman"/>
          <w:b/>
        </w:rPr>
        <w:t>6</w:t>
      </w:r>
      <w:r w:rsidRPr="00C421F1">
        <w:rPr>
          <w:rFonts w:ascii="Times New Roman" w:hAnsi="Times New Roman" w:cs="Times New Roman"/>
          <w:b/>
        </w:rPr>
        <w:t xml:space="preserve"> н. р. </w:t>
      </w:r>
      <w:r w:rsidRPr="00C421F1">
        <w:rPr>
          <w:rFonts w:ascii="Times New Roman" w:hAnsi="Times New Roman" w:cs="Times New Roman"/>
        </w:rPr>
        <w:t xml:space="preserve">доступний за </w:t>
      </w:r>
      <w:proofErr w:type="spellStart"/>
      <w:r w:rsidRPr="00C421F1">
        <w:rPr>
          <w:rFonts w:ascii="Times New Roman" w:hAnsi="Times New Roman" w:cs="Times New Roman"/>
        </w:rPr>
        <w:t>адресою</w:t>
      </w:r>
      <w:proofErr w:type="spellEnd"/>
      <w:r w:rsidRPr="00C421F1">
        <w:rPr>
          <w:rFonts w:ascii="Times New Roman" w:hAnsi="Times New Roman" w:cs="Times New Roman"/>
        </w:rPr>
        <w:t xml:space="preserve">: </w:t>
      </w:r>
      <w:hyperlink r:id="rId10" w:history="1">
        <w:r w:rsidRPr="00C421F1">
          <w:rPr>
            <w:rStyle w:val="a3"/>
            <w:rFonts w:ascii="Times New Roman" w:hAnsi="Times New Roman" w:cs="Times New Roman"/>
            <w:color w:val="auto"/>
          </w:rPr>
          <w:t>https://tinyurl.com/yckze4jd</w:t>
        </w:r>
      </w:hyperlink>
      <w:r w:rsidRPr="00C421F1">
        <w:rPr>
          <w:rFonts w:ascii="Times New Roman" w:hAnsi="Times New Roman" w:cs="Times New Roman"/>
        </w:rPr>
        <w:t>.</w:t>
      </w:r>
    </w:p>
    <w:p w14:paraId="11AE6B89" w14:textId="77777777" w:rsidR="00B56C83" w:rsidRPr="00C421F1" w:rsidRDefault="00B56C83" w:rsidP="00B56C83">
      <w:pPr>
        <w:jc w:val="both"/>
        <w:rPr>
          <w:rFonts w:ascii="Times New Roman" w:hAnsi="Times New Roman" w:cs="Times New Roman"/>
          <w:b/>
        </w:rPr>
      </w:pPr>
    </w:p>
    <w:p w14:paraId="08C44416" w14:textId="77777777" w:rsidR="00DC7C35" w:rsidRDefault="00B56C83" w:rsidP="00DC7C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C421F1">
        <w:rPr>
          <w:rFonts w:ascii="Times New Roman" w:hAnsi="Times New Roman" w:cs="Times New Roman"/>
          <w:b/>
        </w:rPr>
        <w:t xml:space="preserve">НАВЧАЛЬНИЙ ПРОЦЕС ТА ЗАБЕЗПЕЧЕННЯ ЯКОСТІ ОСВІТИ. </w:t>
      </w:r>
      <w:r w:rsidRPr="00C421F1">
        <w:rPr>
          <w:rFonts w:ascii="Times New Roman" w:hAnsi="Times New Roman" w:cs="Times New Roman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r w:rsidR="00DC7C35">
        <w:rPr>
          <w:rFonts w:ascii="Arial" w:eastAsia="Arial" w:hAnsi="Arial" w:cs="Arial"/>
          <w:color w:val="000000"/>
          <w:sz w:val="22"/>
          <w:szCs w:val="22"/>
        </w:rPr>
        <w:t>https://sites.znu.edu.ua/navchalnyj_viddil/normatyvna_basa/polozhennya_pro_organ__zats__yu_ta_metodiku_provedennya_potochnogo_ta_p__dsumkovogo_semestrovogo_kontrolyu_navchannya_student__v_znu_.pdf</w:t>
      </w:r>
    </w:p>
    <w:p w14:paraId="6B60313F" w14:textId="6C74A873" w:rsidR="00B56C83" w:rsidRPr="00C421F1" w:rsidRDefault="00B56C83" w:rsidP="00B56C83">
      <w:pPr>
        <w:jc w:val="both"/>
        <w:rPr>
          <w:rFonts w:ascii="Times New Roman" w:hAnsi="Times New Roman" w:cs="Times New Roman"/>
        </w:rPr>
      </w:pPr>
      <w:r w:rsidRPr="00C421F1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644E2CDB" w14:textId="77777777" w:rsidR="00B56C83" w:rsidRPr="00C421F1" w:rsidRDefault="00B56C83" w:rsidP="00B56C83">
      <w:pPr>
        <w:jc w:val="both"/>
        <w:rPr>
          <w:rFonts w:ascii="Times New Roman" w:hAnsi="Times New Roman" w:cs="Times New Roman"/>
        </w:rPr>
      </w:pPr>
    </w:p>
    <w:p w14:paraId="479CDD99" w14:textId="77777777" w:rsidR="00DC7C35" w:rsidRDefault="00B56C83" w:rsidP="00DC7C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C421F1">
        <w:rPr>
          <w:rFonts w:ascii="Times New Roman" w:hAnsi="Times New Roman" w:cs="Times New Roman"/>
          <w:b/>
        </w:rPr>
        <w:t xml:space="preserve">ПОВТОРНЕ ВИВЧЕННЯ ДИСЦИПЛІН, ВІДРАХУВАННЯ. </w:t>
      </w:r>
      <w:r w:rsidRPr="00C421F1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11" w:history="1">
        <w:r w:rsidRPr="00C421F1">
          <w:rPr>
            <w:rStyle w:val="a3"/>
            <w:rFonts w:ascii="Times New Roman" w:hAnsi="Times New Roman" w:cs="Times New Roman"/>
            <w:color w:val="auto"/>
          </w:rPr>
          <w:t>https://tinyurl.com/y9pkmmp5</w:t>
        </w:r>
      </w:hyperlink>
      <w:r w:rsidRPr="00C421F1">
        <w:rPr>
          <w:rFonts w:ascii="Times New Roman" w:hAnsi="Times New Roman" w:cs="Times New Roman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r w:rsidR="00DC7C35">
        <w:rPr>
          <w:rFonts w:ascii="Arial" w:eastAsia="Arial" w:hAnsi="Arial" w:cs="Arial"/>
          <w:color w:val="000000"/>
          <w:sz w:val="22"/>
          <w:szCs w:val="22"/>
        </w:rPr>
        <w:t>https://sites.znu.edu.ua/navchalnyj_viddil/normatyvna_basa/polozhennya_pro_poryadok_prijomu__v__drakhuvannya__pererivannya_navchannya__ponovlennya_____perevedennya_zdobuvach__v_vischoyi_osv__ti_v_znu.pdf</w:t>
      </w:r>
    </w:p>
    <w:p w14:paraId="261BA7D9" w14:textId="67EE0076" w:rsidR="00B56C83" w:rsidRPr="00C421F1" w:rsidRDefault="00B56C83" w:rsidP="00B56C83">
      <w:pPr>
        <w:jc w:val="both"/>
        <w:rPr>
          <w:rFonts w:ascii="Times New Roman" w:hAnsi="Times New Roman" w:cs="Times New Roman"/>
        </w:rPr>
      </w:pPr>
      <w:r w:rsidRPr="00C421F1">
        <w:rPr>
          <w:rFonts w:ascii="Times New Roman" w:hAnsi="Times New Roman" w:cs="Times New Roman"/>
        </w:rPr>
        <w:t>.</w:t>
      </w:r>
    </w:p>
    <w:p w14:paraId="0E0304F4" w14:textId="77777777" w:rsidR="00B56C83" w:rsidRPr="00C421F1" w:rsidRDefault="00B56C83" w:rsidP="00B56C83">
      <w:pPr>
        <w:jc w:val="both"/>
        <w:rPr>
          <w:rFonts w:ascii="Times New Roman" w:hAnsi="Times New Roman" w:cs="Times New Roman"/>
        </w:rPr>
      </w:pPr>
    </w:p>
    <w:p w14:paraId="24E1C54E" w14:textId="77777777" w:rsidR="00B56C83" w:rsidRPr="00C421F1" w:rsidRDefault="00B56C83" w:rsidP="00B56C83">
      <w:pPr>
        <w:jc w:val="both"/>
        <w:rPr>
          <w:rFonts w:ascii="Times New Roman" w:hAnsi="Times New Roman" w:cs="Times New Roman"/>
        </w:rPr>
      </w:pPr>
      <w:r w:rsidRPr="00C421F1">
        <w:rPr>
          <w:rFonts w:ascii="Times New Roman" w:hAnsi="Times New Roman" w:cs="Times New Roman"/>
          <w:b/>
        </w:rPr>
        <w:t xml:space="preserve">ВИРІШЕННЯ КОНФЛІКТІВ. </w:t>
      </w:r>
      <w:r w:rsidRPr="00C421F1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2" w:history="1">
        <w:r w:rsidRPr="00C421F1">
          <w:rPr>
            <w:rStyle w:val="a3"/>
            <w:rFonts w:ascii="Times New Roman" w:hAnsi="Times New Roman" w:cs="Times New Roman"/>
            <w:color w:val="auto"/>
          </w:rPr>
          <w:t>https://tinyurl.com/57wha734</w:t>
        </w:r>
      </w:hyperlink>
      <w:r w:rsidRPr="00C421F1">
        <w:rPr>
          <w:rFonts w:ascii="Times New Roman" w:hAnsi="Times New Roman" w:cs="Times New Roman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3" w:history="1">
        <w:r w:rsidRPr="00C421F1">
          <w:rPr>
            <w:rStyle w:val="a3"/>
            <w:rFonts w:ascii="Times New Roman" w:hAnsi="Times New Roman" w:cs="Times New Roman"/>
            <w:color w:val="auto"/>
          </w:rPr>
          <w:t>https://tinyurl.com/yd6bq6p9</w:t>
        </w:r>
      </w:hyperlink>
      <w:r w:rsidRPr="00C421F1">
        <w:rPr>
          <w:rFonts w:ascii="Times New Roman" w:hAnsi="Times New Roman" w:cs="Times New Roman"/>
        </w:rPr>
        <w:t xml:space="preserve">; </w:t>
      </w:r>
      <w:r w:rsidRPr="00C421F1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C421F1">
        <w:rPr>
          <w:rFonts w:ascii="Times New Roman" w:hAnsi="Times New Roman" w:cs="Times New Roman"/>
        </w:rPr>
        <w:t xml:space="preserve">: </w:t>
      </w:r>
      <w:hyperlink r:id="rId14" w:history="1">
        <w:r w:rsidRPr="00C421F1">
          <w:rPr>
            <w:rStyle w:val="a3"/>
            <w:rFonts w:ascii="Times New Roman" w:hAnsi="Times New Roman" w:cs="Times New Roman"/>
            <w:color w:val="auto"/>
          </w:rPr>
          <w:t>https://tinyurl.com/y9r5dpwh</w:t>
        </w:r>
      </w:hyperlink>
      <w:r w:rsidRPr="00C421F1">
        <w:rPr>
          <w:rFonts w:ascii="Times New Roman" w:hAnsi="Times New Roman" w:cs="Times New Roman"/>
        </w:rPr>
        <w:t xml:space="preserve">. </w:t>
      </w:r>
    </w:p>
    <w:p w14:paraId="045B11D0" w14:textId="77777777" w:rsidR="00B56C83" w:rsidRPr="00C421F1" w:rsidRDefault="00B56C83" w:rsidP="00B56C83">
      <w:pPr>
        <w:jc w:val="both"/>
        <w:rPr>
          <w:rFonts w:ascii="Times New Roman" w:hAnsi="Times New Roman" w:cs="Times New Roman"/>
          <w:b/>
        </w:rPr>
      </w:pPr>
    </w:p>
    <w:p w14:paraId="34C70F30" w14:textId="77777777" w:rsidR="00B56C83" w:rsidRPr="00C421F1" w:rsidRDefault="00B56C83" w:rsidP="00B56C83">
      <w:pPr>
        <w:jc w:val="both"/>
        <w:rPr>
          <w:rFonts w:ascii="Times New Roman" w:hAnsi="Times New Roman" w:cs="Times New Roman"/>
        </w:rPr>
      </w:pPr>
      <w:r w:rsidRPr="00C421F1">
        <w:rPr>
          <w:rFonts w:ascii="Times New Roman" w:hAnsi="Times New Roman" w:cs="Times New Roman"/>
          <w:b/>
        </w:rPr>
        <w:t xml:space="preserve">ПСИХОЛОГІЧНА ДОПОМОГА. </w:t>
      </w:r>
      <w:r w:rsidRPr="00C421F1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C421F1">
        <w:rPr>
          <w:rFonts w:ascii="Times New Roman" w:hAnsi="Times New Roman" w:cs="Times New Roman"/>
          <w:b/>
        </w:rPr>
        <w:t>Марті Ірини Вадимівни</w:t>
      </w:r>
      <w:r w:rsidRPr="00C421F1">
        <w:rPr>
          <w:rFonts w:ascii="Times New Roman" w:hAnsi="Times New Roman" w:cs="Times New Roman"/>
        </w:rPr>
        <w:t xml:space="preserve"> (061) 228-15-84, (099) 253-78-73 (щоденно з 9 до 21). </w:t>
      </w:r>
    </w:p>
    <w:p w14:paraId="539E67DF" w14:textId="77777777" w:rsidR="00B56C83" w:rsidRPr="00C421F1" w:rsidRDefault="00B56C83" w:rsidP="00B56C83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11" w:name="_Hlk142433006"/>
    </w:p>
    <w:p w14:paraId="7F03C221" w14:textId="77777777" w:rsidR="00B56C83" w:rsidRPr="00C421F1" w:rsidRDefault="00B56C83" w:rsidP="00B56C83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C421F1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C421F1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C421F1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14:paraId="4E3B7050" w14:textId="77777777" w:rsidR="00B56C83" w:rsidRPr="00C421F1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421F1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15" w:history="1">
        <w:r w:rsidRPr="00C421F1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v_banakh@znu.edu.ua</w:t>
        </w:r>
      </w:hyperlink>
    </w:p>
    <w:p w14:paraId="59507E82" w14:textId="77777777" w:rsidR="00B56C83" w:rsidRPr="00C421F1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C421F1">
        <w:rPr>
          <w:rFonts w:ascii="Times New Roman" w:eastAsia="Times New Roman" w:hAnsi="Times New Roman" w:cs="Times New Roman"/>
          <w:lang w:eastAsia="uk-UA"/>
        </w:rPr>
        <w:t xml:space="preserve">Гаряча лінія: </w:t>
      </w:r>
      <w:proofErr w:type="spellStart"/>
      <w:r w:rsidRPr="00C421F1">
        <w:rPr>
          <w:rFonts w:ascii="Times New Roman" w:eastAsia="Times New Roman" w:hAnsi="Times New Roman" w:cs="Times New Roman"/>
          <w:lang w:eastAsia="uk-UA"/>
        </w:rPr>
        <w:t>тел</w:t>
      </w:r>
      <w:proofErr w:type="spellEnd"/>
      <w:r w:rsidRPr="00C421F1">
        <w:rPr>
          <w:rFonts w:ascii="Times New Roman" w:eastAsia="Times New Roman" w:hAnsi="Times New Roman" w:cs="Times New Roman"/>
          <w:lang w:eastAsia="uk-UA"/>
        </w:rPr>
        <w:t>. </w:t>
      </w:r>
      <w:bookmarkEnd w:id="11"/>
      <w:r w:rsidRPr="00C421F1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C421F1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14:paraId="00122C14" w14:textId="77777777" w:rsidR="00B56C83" w:rsidRPr="00C421F1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5431AF7D" w14:textId="77777777" w:rsidR="00B56C83" w:rsidRPr="00C421F1" w:rsidRDefault="00B56C83" w:rsidP="00B56C83">
      <w:pPr>
        <w:jc w:val="both"/>
        <w:rPr>
          <w:rFonts w:ascii="Times New Roman" w:hAnsi="Times New Roman" w:cs="Times New Roman"/>
        </w:rPr>
      </w:pPr>
      <w:r w:rsidRPr="00C421F1">
        <w:rPr>
          <w:rFonts w:ascii="Times New Roman" w:hAnsi="Times New Roman" w:cs="Times New Roman"/>
          <w:b/>
        </w:rPr>
        <w:t xml:space="preserve"> РІВНІ МОЖЛИВОСТІ ТА ІНКЛЮЗИВНЕ ОСВІТНЄ СЕРЕДОВИЩЕ. </w:t>
      </w:r>
      <w:r w:rsidRPr="00C421F1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 </w:t>
      </w:r>
      <w:r w:rsidRPr="00C421F1">
        <w:rPr>
          <w:rFonts w:ascii="Times New Roman" w:hAnsi="Times New Roman" w:cs="Times New Roman"/>
        </w:rPr>
        <w:lastRenderedPageBreak/>
        <w:t xml:space="preserve">Порядок супроводу (надання допомоги) осіб з інвалідністю та інших маломобільних груп населення у ЗНУ: </w:t>
      </w:r>
      <w:hyperlink r:id="rId16" w:history="1">
        <w:r w:rsidRPr="00C421F1">
          <w:rPr>
            <w:rStyle w:val="a3"/>
            <w:rFonts w:ascii="Times New Roman" w:hAnsi="Times New Roman" w:cs="Times New Roman"/>
            <w:color w:val="auto"/>
          </w:rPr>
          <w:t>https://tinyurl.com/ydhcsagx</w:t>
        </w:r>
      </w:hyperlink>
      <w:r w:rsidRPr="00C421F1">
        <w:rPr>
          <w:rFonts w:ascii="Times New Roman" w:hAnsi="Times New Roman" w:cs="Times New Roman"/>
        </w:rPr>
        <w:t xml:space="preserve">. </w:t>
      </w:r>
    </w:p>
    <w:p w14:paraId="11263F68" w14:textId="77777777" w:rsidR="00B56C83" w:rsidRPr="00C421F1" w:rsidRDefault="00B56C83" w:rsidP="00B56C83">
      <w:pPr>
        <w:jc w:val="both"/>
        <w:rPr>
          <w:rFonts w:ascii="Times New Roman" w:hAnsi="Times New Roman" w:cs="Times New Roman"/>
          <w:b/>
        </w:rPr>
      </w:pPr>
    </w:p>
    <w:p w14:paraId="035B369A" w14:textId="77777777" w:rsidR="00B56C83" w:rsidRPr="00C421F1" w:rsidRDefault="00B56C83" w:rsidP="00B56C83">
      <w:pPr>
        <w:jc w:val="center"/>
        <w:rPr>
          <w:rFonts w:ascii="Times New Roman" w:hAnsi="Times New Roman" w:cs="Times New Roman"/>
          <w:b/>
        </w:rPr>
      </w:pPr>
      <w:r w:rsidRPr="00C421F1">
        <w:rPr>
          <w:rFonts w:ascii="Times New Roman" w:hAnsi="Times New Roman" w:cs="Times New Roman"/>
          <w:b/>
        </w:rPr>
        <w:t>РЕСУРСИ ДЛЯ НАВЧАННЯ</w:t>
      </w:r>
    </w:p>
    <w:p w14:paraId="5D4A5FCD" w14:textId="77777777" w:rsidR="00B56C83" w:rsidRPr="00C421F1" w:rsidRDefault="00B56C83" w:rsidP="00B56C83">
      <w:pPr>
        <w:jc w:val="both"/>
        <w:rPr>
          <w:rFonts w:ascii="Times New Roman" w:hAnsi="Times New Roman" w:cs="Times New Roman"/>
        </w:rPr>
      </w:pPr>
      <w:r w:rsidRPr="00C421F1">
        <w:rPr>
          <w:rFonts w:ascii="Times New Roman" w:hAnsi="Times New Roman" w:cs="Times New Roman"/>
          <w:b/>
          <w:caps/>
        </w:rPr>
        <w:t>Наукова бібліотека</w:t>
      </w:r>
      <w:r w:rsidRPr="00C421F1">
        <w:rPr>
          <w:rFonts w:ascii="Times New Roman" w:hAnsi="Times New Roman" w:cs="Times New Roman"/>
        </w:rPr>
        <w:t xml:space="preserve">: </w:t>
      </w:r>
      <w:hyperlink r:id="rId17" w:history="1">
        <w:r w:rsidRPr="00C421F1">
          <w:rPr>
            <w:rStyle w:val="a3"/>
            <w:rFonts w:ascii="Times New Roman" w:hAnsi="Times New Roman" w:cs="Times New Roman"/>
            <w:color w:val="auto"/>
          </w:rPr>
          <w:t>http://library.znu.edu.ua</w:t>
        </w:r>
      </w:hyperlink>
      <w:r w:rsidRPr="00C421F1"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14:paraId="094A1B9C" w14:textId="77777777" w:rsidR="00B56C83" w:rsidRPr="00C421F1" w:rsidRDefault="00B56C83" w:rsidP="00B56C83">
      <w:pPr>
        <w:jc w:val="both"/>
        <w:rPr>
          <w:rFonts w:ascii="Times New Roman" w:hAnsi="Times New Roman" w:cs="Times New Roman"/>
          <w:b/>
        </w:rPr>
      </w:pPr>
      <w:r w:rsidRPr="00C421F1">
        <w:rPr>
          <w:rFonts w:ascii="Times New Roman" w:hAnsi="Times New Roman" w:cs="Times New Roman"/>
          <w:b/>
          <w:caps/>
        </w:rPr>
        <w:t>Система ЕЛЕКТРОННого</w:t>
      </w:r>
      <w:r w:rsidRPr="00C421F1">
        <w:rPr>
          <w:rFonts w:ascii="Times New Roman" w:hAnsi="Times New Roman" w:cs="Times New Roman"/>
          <w:b/>
        </w:rPr>
        <w:t xml:space="preserve"> ЗАБЕЗПЕЧЕННЯ НАВЧАННЯ (MOODLE): </w:t>
      </w:r>
      <w:r w:rsidRPr="00C421F1">
        <w:rPr>
          <w:rFonts w:ascii="Times New Roman" w:hAnsi="Times New Roman" w:cs="Times New Roman"/>
          <w:u w:val="single"/>
        </w:rPr>
        <w:t>https://moodle.znu.edu.ua</w:t>
      </w:r>
    </w:p>
    <w:p w14:paraId="7B11E4DE" w14:textId="77777777" w:rsidR="00B56C83" w:rsidRPr="00C421F1" w:rsidRDefault="00B56C83" w:rsidP="00B56C83">
      <w:pPr>
        <w:jc w:val="both"/>
        <w:rPr>
          <w:rFonts w:ascii="Times New Roman" w:hAnsi="Times New Roman" w:cs="Times New Roman"/>
        </w:rPr>
      </w:pPr>
      <w:r w:rsidRPr="00C421F1">
        <w:rPr>
          <w:rFonts w:ascii="Times New Roman" w:hAnsi="Times New Roman" w:cs="Times New Roman"/>
        </w:rPr>
        <w:t xml:space="preserve">Якщо забули пароль/логін, </w:t>
      </w:r>
      <w:proofErr w:type="spellStart"/>
      <w:r w:rsidRPr="00C421F1">
        <w:rPr>
          <w:rFonts w:ascii="Times New Roman" w:hAnsi="Times New Roman" w:cs="Times New Roman"/>
        </w:rPr>
        <w:t>направте</w:t>
      </w:r>
      <w:proofErr w:type="spellEnd"/>
      <w:r w:rsidRPr="00C421F1">
        <w:rPr>
          <w:rFonts w:ascii="Times New Roman" w:hAnsi="Times New Roman" w:cs="Times New Roman"/>
        </w:rPr>
        <w:t xml:space="preserve"> листа з темою «</w:t>
      </w:r>
      <w:proofErr w:type="spellStart"/>
      <w:r w:rsidRPr="00C421F1">
        <w:rPr>
          <w:rFonts w:ascii="Times New Roman" w:hAnsi="Times New Roman" w:cs="Times New Roman"/>
        </w:rPr>
        <w:t>Забув</w:t>
      </w:r>
      <w:proofErr w:type="spellEnd"/>
      <w:r w:rsidRPr="00C421F1">
        <w:rPr>
          <w:rFonts w:ascii="Times New Roman" w:hAnsi="Times New Roman" w:cs="Times New Roman"/>
        </w:rPr>
        <w:t xml:space="preserve"> пароль/логін» за </w:t>
      </w:r>
      <w:proofErr w:type="spellStart"/>
      <w:r w:rsidRPr="00C421F1">
        <w:rPr>
          <w:rFonts w:ascii="Times New Roman" w:hAnsi="Times New Roman" w:cs="Times New Roman"/>
        </w:rPr>
        <w:t>адресою</w:t>
      </w:r>
      <w:proofErr w:type="spellEnd"/>
      <w:r w:rsidRPr="00C421F1">
        <w:rPr>
          <w:rFonts w:ascii="Times New Roman" w:hAnsi="Times New Roman" w:cs="Times New Roman"/>
        </w:rPr>
        <w:t xml:space="preserve">: </w:t>
      </w:r>
      <w:r w:rsidRPr="00C421F1">
        <w:rPr>
          <w:rFonts w:ascii="Times New Roman" w:hAnsi="Times New Roman" w:cs="Times New Roman"/>
          <w:bCs/>
          <w:u w:val="single"/>
          <w:shd w:val="clear" w:color="auto" w:fill="FFFFFF"/>
        </w:rPr>
        <w:t>moodle.znu@znu.edu.ua.</w:t>
      </w:r>
    </w:p>
    <w:p w14:paraId="78861780" w14:textId="77777777" w:rsidR="00B56C83" w:rsidRPr="00C421F1" w:rsidRDefault="00B56C83" w:rsidP="00B56C83">
      <w:pPr>
        <w:jc w:val="both"/>
        <w:rPr>
          <w:rFonts w:ascii="Times New Roman" w:hAnsi="Times New Roman" w:cs="Times New Roman"/>
        </w:rPr>
      </w:pPr>
      <w:r w:rsidRPr="00C421F1">
        <w:rPr>
          <w:rFonts w:ascii="Times New Roman" w:hAnsi="Times New Roman" w:cs="Times New Roman"/>
        </w:rPr>
        <w:t>У листі вкажіть: прізвище, ім'я, по-батькові українською мовою; шифр групи; електронну адресу.</w:t>
      </w:r>
    </w:p>
    <w:p w14:paraId="4B407745" w14:textId="77777777" w:rsidR="00B56C83" w:rsidRPr="00C421F1" w:rsidRDefault="00B56C83" w:rsidP="00B56C83">
      <w:pPr>
        <w:jc w:val="both"/>
        <w:rPr>
          <w:rFonts w:ascii="Times New Roman" w:hAnsi="Times New Roman" w:cs="Times New Roman"/>
        </w:rPr>
      </w:pPr>
      <w:r w:rsidRPr="00C421F1">
        <w:rPr>
          <w:rFonts w:ascii="Times New Roman" w:hAnsi="Times New Roman" w:cs="Times New Roman"/>
        </w:rPr>
        <w:t xml:space="preserve">Якщо ви вказували електронну адресу в профілі системи </w:t>
      </w:r>
      <w:proofErr w:type="spellStart"/>
      <w:r w:rsidRPr="00C421F1">
        <w:rPr>
          <w:rFonts w:ascii="Times New Roman" w:hAnsi="Times New Roman" w:cs="Times New Roman"/>
        </w:rPr>
        <w:t>Moodle</w:t>
      </w:r>
      <w:proofErr w:type="spellEnd"/>
      <w:r w:rsidRPr="00C421F1">
        <w:rPr>
          <w:rFonts w:ascii="Times New Roman" w:hAnsi="Times New Roman" w:cs="Times New Roman"/>
        </w:rPr>
        <w:t xml:space="preserve"> ЗНУ, то використовуйте посилання для відновлення паролю </w:t>
      </w:r>
      <w:r w:rsidRPr="00C421F1">
        <w:rPr>
          <w:rFonts w:ascii="Times New Roman" w:hAnsi="Times New Roman" w:cs="Times New Roman"/>
          <w:u w:val="single"/>
        </w:rPr>
        <w:t>https://moodle.znu.edu.ua/mod/page/view.php?id=133015</w:t>
      </w:r>
      <w:r w:rsidRPr="00C421F1">
        <w:rPr>
          <w:rFonts w:ascii="Times New Roman" w:hAnsi="Times New Roman" w:cs="Times New Roman"/>
        </w:rPr>
        <w:t>.</w:t>
      </w:r>
    </w:p>
    <w:p w14:paraId="032C6FF5" w14:textId="77777777" w:rsidR="00B56C83" w:rsidRPr="00C421F1" w:rsidRDefault="00B56C83" w:rsidP="00B56C83">
      <w:pPr>
        <w:jc w:val="both"/>
        <w:rPr>
          <w:rFonts w:ascii="Times New Roman" w:hAnsi="Times New Roman" w:cs="Times New Roman"/>
          <w:u w:val="single"/>
        </w:rPr>
      </w:pPr>
      <w:r w:rsidRPr="00C421F1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C421F1">
        <w:rPr>
          <w:rFonts w:ascii="Times New Roman" w:hAnsi="Times New Roman" w:cs="Times New Roman"/>
          <w:caps/>
        </w:rPr>
        <w:t xml:space="preserve">: </w:t>
      </w:r>
      <w:r w:rsidRPr="00C421F1">
        <w:rPr>
          <w:rFonts w:ascii="Times New Roman" w:hAnsi="Times New Roman" w:cs="Times New Roman"/>
          <w:u w:val="single"/>
        </w:rPr>
        <w:t>http://sites.znu.edu.ua/child-advance/</w:t>
      </w:r>
    </w:p>
    <w:p w14:paraId="1CA99916" w14:textId="77777777" w:rsidR="00B56C83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413BEE6" w14:textId="210555F7" w:rsidR="00932243" w:rsidRDefault="005C2538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28021B1D" w14:textId="77777777" w:rsidR="005C2538" w:rsidRPr="00C421F1" w:rsidRDefault="005C2538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162A567" w14:textId="77777777" w:rsidR="00B56C83" w:rsidRPr="00C421F1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70340A" w14:textId="77777777" w:rsidR="00B56C83" w:rsidRPr="00C421F1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893262" w14:textId="77777777" w:rsidR="00B56C83" w:rsidRPr="00C421F1" w:rsidRDefault="00EF37CB" w:rsidP="00EF37CB">
      <w:pPr>
        <w:tabs>
          <w:tab w:val="left" w:pos="1896"/>
        </w:tabs>
        <w:rPr>
          <w:rFonts w:ascii="Times New Roman" w:hAnsi="Times New Roman" w:cs="Times New Roman"/>
          <w:b/>
          <w:sz w:val="26"/>
          <w:szCs w:val="26"/>
        </w:rPr>
      </w:pPr>
      <w:r w:rsidRPr="00C421F1">
        <w:rPr>
          <w:rFonts w:ascii="Times New Roman" w:hAnsi="Times New Roman" w:cs="Times New Roman"/>
          <w:b/>
          <w:sz w:val="26"/>
          <w:szCs w:val="26"/>
        </w:rPr>
        <w:tab/>
      </w:r>
    </w:p>
    <w:p w14:paraId="395EAFC5" w14:textId="77777777" w:rsidR="00B56C83" w:rsidRPr="00C421F1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0089EE10" w14:textId="77777777" w:rsidR="00B56C83" w:rsidRPr="00C421F1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467E98F4" w14:textId="77777777" w:rsidR="00B56C83" w:rsidRPr="00C421F1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01BEAAE0" w14:textId="77777777" w:rsidR="00B56C83" w:rsidRPr="00C421F1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0AAE1757" w14:textId="77777777" w:rsidR="00B56C83" w:rsidRPr="00C421F1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53C20E6B" w14:textId="77777777" w:rsidR="00B56C83" w:rsidRPr="00C421F1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56AFF6FA" w14:textId="77777777" w:rsidR="0059267C" w:rsidRPr="00C421F1" w:rsidRDefault="0059267C">
      <w:pPr>
        <w:rPr>
          <w:rFonts w:ascii="Times New Roman" w:hAnsi="Times New Roman" w:cs="Times New Roman"/>
        </w:rPr>
      </w:pPr>
    </w:p>
    <w:sectPr w:rsidR="0059267C" w:rsidRPr="00C421F1" w:rsidSect="00EF37CB">
      <w:headerReference w:type="default" r:id="rId18"/>
      <w:pgSz w:w="11906" w:h="16838"/>
      <w:pgMar w:top="1134" w:right="567" w:bottom="1134" w:left="170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8C633" w14:textId="77777777" w:rsidR="008F0235" w:rsidRDefault="008F0235" w:rsidP="00304790">
      <w:r>
        <w:separator/>
      </w:r>
    </w:p>
  </w:endnote>
  <w:endnote w:type="continuationSeparator" w:id="0">
    <w:p w14:paraId="2F5DE39F" w14:textId="77777777" w:rsidR="008F0235" w:rsidRDefault="008F0235" w:rsidP="0030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C1FD9" w14:textId="77777777" w:rsidR="008F0235" w:rsidRDefault="008F0235" w:rsidP="00304790">
      <w:r>
        <w:separator/>
      </w:r>
    </w:p>
  </w:footnote>
  <w:footnote w:type="continuationSeparator" w:id="0">
    <w:p w14:paraId="7A26E9E2" w14:textId="77777777" w:rsidR="008F0235" w:rsidRDefault="008F0235" w:rsidP="0030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CF74" w14:textId="77777777" w:rsidR="00FE0754" w:rsidRPr="00EF37CB" w:rsidRDefault="00FE0754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sz w:val="22"/>
        <w:lang w:eastAsia="en-US"/>
      </w:rPr>
    </w:pPr>
    <w:r w:rsidRPr="00EF37CB">
      <w:rPr>
        <w:rFonts w:ascii="Gotham Pro" w:hAnsi="Gotham Pro" w:cs="Tahoma"/>
        <w:b/>
        <w:noProof/>
        <w:sz w:val="22"/>
        <w:lang w:val="ru-RU" w:eastAsia="ru-RU" w:bidi="ar-SA"/>
      </w:rPr>
      <w:drawing>
        <wp:anchor distT="0" distB="0" distL="114300" distR="114300" simplePos="0" relativeHeight="251659264" behindDoc="0" locked="0" layoutInCell="1" allowOverlap="1" wp14:anchorId="20B7594B" wp14:editId="34E964AB">
          <wp:simplePos x="0" y="0"/>
          <wp:positionH relativeFrom="margin">
            <wp:posOffset>5263515</wp:posOffset>
          </wp:positionH>
          <wp:positionV relativeFrom="margin">
            <wp:posOffset>-798830</wp:posOffset>
          </wp:positionV>
          <wp:extent cx="803910" cy="739140"/>
          <wp:effectExtent l="19050" t="0" r="0" b="0"/>
          <wp:wrapSquare wrapText="bothSides"/>
          <wp:docPr id="18" name="Рисунок 2" descr="Z:\01 ОСВІТНІ ПРОГРАМИ\Зразки\Брендбук\logotipi\Логотипи\png\Логотип-колі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Z:\01 ОСВІТНІ ПРОГРАМИ\Зразки\Брендбук\logotipi\Логотипи\png\Логотип-колір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F37CB">
      <w:rPr>
        <w:rFonts w:ascii="Gotham Pro" w:hAnsi="Gotham Pro" w:cs="Tahoma"/>
        <w:b/>
        <w:sz w:val="22"/>
        <w:lang w:eastAsia="en-US"/>
      </w:rPr>
      <w:t>ЗАПОРІЗЬКИЙ НАЦІОНАЛЬНИЙ УНІВЕРСИТЕТ</w:t>
    </w:r>
  </w:p>
  <w:p w14:paraId="76713C07" w14:textId="77777777" w:rsidR="00FE0754" w:rsidRPr="00EF37CB" w:rsidRDefault="00FE0754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sz w:val="22"/>
        <w:lang w:val="ru-RU" w:eastAsia="en-US"/>
      </w:rPr>
    </w:pPr>
    <w:proofErr w:type="spellStart"/>
    <w:r w:rsidRPr="00EF37CB">
      <w:rPr>
        <w:rFonts w:ascii="Gotham Pro" w:hAnsi="Gotham Pro" w:cs="Tahoma"/>
        <w:b/>
        <w:sz w:val="22"/>
        <w:lang w:eastAsia="en-US"/>
      </w:rPr>
      <w:t>Силабус</w:t>
    </w:r>
    <w:proofErr w:type="spellEnd"/>
    <w:r w:rsidRPr="00EF37CB">
      <w:rPr>
        <w:rFonts w:ascii="Gotham Pro" w:hAnsi="Gotham Pro" w:cs="Tahoma"/>
        <w:b/>
        <w:sz w:val="22"/>
        <w:lang w:eastAsia="en-US"/>
      </w:rPr>
      <w:t xml:space="preserve"> навчальної дисципліни</w:t>
    </w:r>
  </w:p>
  <w:p w14:paraId="7118BCCB" w14:textId="77777777" w:rsidR="00FE0754" w:rsidRPr="00E72E16" w:rsidRDefault="00757275" w:rsidP="00E72E16">
    <w:pPr>
      <w:jc w:val="center"/>
      <w:rPr>
        <w:rFonts w:ascii="Times New Roman" w:hAnsi="Times New Roman" w:cs="Times New Roman"/>
        <w:b/>
        <w:caps/>
        <w:sz w:val="28"/>
        <w:szCs w:val="28"/>
      </w:rPr>
    </w:pPr>
    <w:r>
      <w:rPr>
        <w:rFonts w:ascii="Times New Roman" w:hAnsi="Times New Roman" w:cs="Times New Roman"/>
        <w:sz w:val="28"/>
        <w:szCs w:val="28"/>
        <w:lang w:val="ru-RU" w:eastAsia="en-US"/>
      </w:rPr>
      <w:t>(</w:t>
    </w:r>
    <w:r w:rsidR="00FE0754" w:rsidRPr="00E72E16">
      <w:rPr>
        <w:rFonts w:ascii="Times New Roman" w:hAnsi="Times New Roman" w:cs="Times New Roman"/>
        <w:b/>
        <w:caps/>
        <w:sz w:val="28"/>
        <w:szCs w:val="28"/>
      </w:rPr>
      <w:t>ЖИТЛОВЕ ПРАВО</w:t>
    </w:r>
    <w:r w:rsidR="00FE0754" w:rsidRPr="00757275">
      <w:rPr>
        <w:rFonts w:ascii="Times New Roman" w:hAnsi="Times New Roman" w:cs="Times New Roman"/>
        <w:sz w:val="28"/>
        <w:szCs w:val="28"/>
        <w:lang w:val="ru-RU" w:eastAsia="en-US"/>
      </w:rPr>
      <w:t>)</w:t>
    </w:r>
  </w:p>
  <w:p w14:paraId="5D0FB972" w14:textId="77777777" w:rsidR="00FE0754" w:rsidRDefault="00FE0754" w:rsidP="00503106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6BEB44C"/>
    <w:lvl w:ilvl="0">
      <w:numFmt w:val="bullet"/>
      <w:lvlText w:val="*"/>
      <w:lvlJc w:val="left"/>
    </w:lvl>
  </w:abstractNum>
  <w:abstractNum w:abstractNumId="1" w15:restartNumberingAfterBreak="0">
    <w:nsid w:val="03D95975"/>
    <w:multiLevelType w:val="hybridMultilevel"/>
    <w:tmpl w:val="E6B65E1C"/>
    <w:lvl w:ilvl="0" w:tplc="3BB285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670009"/>
    <w:multiLevelType w:val="hybridMultilevel"/>
    <w:tmpl w:val="EF5A0D36"/>
    <w:lvl w:ilvl="0" w:tplc="160C19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26BB"/>
    <w:multiLevelType w:val="hybridMultilevel"/>
    <w:tmpl w:val="5D8C2E00"/>
    <w:lvl w:ilvl="0" w:tplc="69240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D02036"/>
    <w:multiLevelType w:val="hybridMultilevel"/>
    <w:tmpl w:val="D6866E74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B0518"/>
    <w:multiLevelType w:val="hybridMultilevel"/>
    <w:tmpl w:val="34063888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F3FF9"/>
    <w:multiLevelType w:val="multilevel"/>
    <w:tmpl w:val="1432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9B6960"/>
    <w:multiLevelType w:val="hybridMultilevel"/>
    <w:tmpl w:val="D1B0F744"/>
    <w:lvl w:ilvl="0" w:tplc="DCB2219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E4705"/>
    <w:multiLevelType w:val="hybridMultilevel"/>
    <w:tmpl w:val="31B65B70"/>
    <w:lvl w:ilvl="0" w:tplc="513A9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850D1"/>
    <w:multiLevelType w:val="hybridMultilevel"/>
    <w:tmpl w:val="8298A39E"/>
    <w:lvl w:ilvl="0" w:tplc="3E7444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F423F95"/>
    <w:multiLevelType w:val="hybridMultilevel"/>
    <w:tmpl w:val="9D2C4A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C12949"/>
    <w:multiLevelType w:val="hybridMultilevel"/>
    <w:tmpl w:val="BAE6B74A"/>
    <w:lvl w:ilvl="0" w:tplc="42B8F7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3DA458A">
      <w:start w:val="1"/>
      <w:numFmt w:val="decimal"/>
      <w:lvlText w:val="%2)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15345F"/>
    <w:multiLevelType w:val="hybridMultilevel"/>
    <w:tmpl w:val="D2EC3232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53D10"/>
    <w:multiLevelType w:val="hybridMultilevel"/>
    <w:tmpl w:val="07E6822E"/>
    <w:lvl w:ilvl="0" w:tplc="7EA63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696368"/>
    <w:multiLevelType w:val="multilevel"/>
    <w:tmpl w:val="860C0B0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422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4EA43A6C"/>
    <w:multiLevelType w:val="hybridMultilevel"/>
    <w:tmpl w:val="17463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71DC3"/>
    <w:multiLevelType w:val="hybridMultilevel"/>
    <w:tmpl w:val="141235EC"/>
    <w:lvl w:ilvl="0" w:tplc="BCB27942">
      <w:start w:val="1"/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0D2F1D"/>
    <w:multiLevelType w:val="hybridMultilevel"/>
    <w:tmpl w:val="914C8202"/>
    <w:lvl w:ilvl="0" w:tplc="071AC1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117E14"/>
    <w:multiLevelType w:val="hybridMultilevel"/>
    <w:tmpl w:val="34BC70A8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E3EF8"/>
    <w:multiLevelType w:val="hybridMultilevel"/>
    <w:tmpl w:val="17463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E26AC"/>
    <w:multiLevelType w:val="hybridMultilevel"/>
    <w:tmpl w:val="F784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57EEA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66C560F4"/>
    <w:multiLevelType w:val="hybridMultilevel"/>
    <w:tmpl w:val="918C373C"/>
    <w:lvl w:ilvl="0" w:tplc="5874F44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80F446E"/>
    <w:multiLevelType w:val="hybridMultilevel"/>
    <w:tmpl w:val="352E7DFC"/>
    <w:lvl w:ilvl="0" w:tplc="31BEB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6AC2"/>
    <w:multiLevelType w:val="hybridMultilevel"/>
    <w:tmpl w:val="D88E3F1E"/>
    <w:lvl w:ilvl="0" w:tplc="EDA43C3E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C0F93"/>
    <w:multiLevelType w:val="hybridMultilevel"/>
    <w:tmpl w:val="39F85150"/>
    <w:lvl w:ilvl="0" w:tplc="7270C8B2">
      <w:start w:val="2019"/>
      <w:numFmt w:val="bullet"/>
      <w:lvlText w:val="-"/>
      <w:lvlJc w:val="left"/>
      <w:pPr>
        <w:ind w:left="1287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5122B6"/>
    <w:multiLevelType w:val="hybridMultilevel"/>
    <w:tmpl w:val="AB3478BC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37519"/>
    <w:multiLevelType w:val="multilevel"/>
    <w:tmpl w:val="940A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275272">
    <w:abstractNumId w:val="0"/>
    <w:lvlOverride w:ilvl="0">
      <w:lvl w:ilvl="0">
        <w:numFmt w:val="bullet"/>
        <w:lvlText w:val="•"/>
        <w:legacy w:legacy="1" w:legacySpace="0" w:legacyIndent="259"/>
        <w:lvlJc w:val="left"/>
        <w:rPr>
          <w:rFonts w:ascii="Arial" w:hAnsi="Arial" w:hint="default"/>
        </w:rPr>
      </w:lvl>
    </w:lvlOverride>
  </w:num>
  <w:num w:numId="2" w16cid:durableId="347869681">
    <w:abstractNumId w:val="26"/>
  </w:num>
  <w:num w:numId="3" w16cid:durableId="38406180">
    <w:abstractNumId w:val="24"/>
  </w:num>
  <w:num w:numId="4" w16cid:durableId="348336395">
    <w:abstractNumId w:val="2"/>
  </w:num>
  <w:num w:numId="5" w16cid:durableId="248196218">
    <w:abstractNumId w:val="11"/>
  </w:num>
  <w:num w:numId="6" w16cid:durableId="2107730199">
    <w:abstractNumId w:val="17"/>
  </w:num>
  <w:num w:numId="7" w16cid:durableId="1289582406">
    <w:abstractNumId w:val="21"/>
  </w:num>
  <w:num w:numId="8" w16cid:durableId="1085764009">
    <w:abstractNumId w:val="10"/>
  </w:num>
  <w:num w:numId="9" w16cid:durableId="1631010927">
    <w:abstractNumId w:val="1"/>
  </w:num>
  <w:num w:numId="10" w16cid:durableId="2065983831">
    <w:abstractNumId w:val="8"/>
  </w:num>
  <w:num w:numId="11" w16cid:durableId="388455533">
    <w:abstractNumId w:val="16"/>
  </w:num>
  <w:num w:numId="12" w16cid:durableId="1297561551">
    <w:abstractNumId w:val="28"/>
  </w:num>
  <w:num w:numId="13" w16cid:durableId="1942881111">
    <w:abstractNumId w:val="22"/>
  </w:num>
  <w:num w:numId="14" w16cid:durableId="179973648">
    <w:abstractNumId w:val="9"/>
  </w:num>
  <w:num w:numId="15" w16cid:durableId="2098938104">
    <w:abstractNumId w:val="12"/>
  </w:num>
  <w:num w:numId="16" w16cid:durableId="1816677228">
    <w:abstractNumId w:val="20"/>
  </w:num>
  <w:num w:numId="17" w16cid:durableId="667293310">
    <w:abstractNumId w:val="23"/>
  </w:num>
  <w:num w:numId="18" w16cid:durableId="245305925">
    <w:abstractNumId w:val="13"/>
  </w:num>
  <w:num w:numId="19" w16cid:durableId="2128698910">
    <w:abstractNumId w:val="4"/>
  </w:num>
  <w:num w:numId="20" w16cid:durableId="1690982423">
    <w:abstractNumId w:val="6"/>
  </w:num>
  <w:num w:numId="21" w16cid:durableId="108817712">
    <w:abstractNumId w:val="3"/>
  </w:num>
  <w:num w:numId="22" w16cid:durableId="128402364">
    <w:abstractNumId w:val="27"/>
  </w:num>
  <w:num w:numId="23" w16cid:durableId="1853569268">
    <w:abstractNumId w:val="5"/>
  </w:num>
  <w:num w:numId="24" w16cid:durableId="20281650">
    <w:abstractNumId w:val="18"/>
  </w:num>
  <w:num w:numId="25" w16cid:durableId="1195650740">
    <w:abstractNumId w:val="7"/>
  </w:num>
  <w:num w:numId="26" w16cid:durableId="1241256985">
    <w:abstractNumId w:val="15"/>
  </w:num>
  <w:num w:numId="27" w16cid:durableId="1489592442">
    <w:abstractNumId w:val="25"/>
  </w:num>
  <w:num w:numId="28" w16cid:durableId="1252471273">
    <w:abstractNumId w:val="14"/>
  </w:num>
  <w:num w:numId="29" w16cid:durableId="17839176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4"/>
    <w:rsid w:val="00064192"/>
    <w:rsid w:val="000F6E76"/>
    <w:rsid w:val="0010370C"/>
    <w:rsid w:val="00111053"/>
    <w:rsid w:val="00137998"/>
    <w:rsid w:val="00152928"/>
    <w:rsid w:val="00235EB6"/>
    <w:rsid w:val="00257BD3"/>
    <w:rsid w:val="00285AC7"/>
    <w:rsid w:val="002B0801"/>
    <w:rsid w:val="00304790"/>
    <w:rsid w:val="0034718E"/>
    <w:rsid w:val="003C0C07"/>
    <w:rsid w:val="003D5361"/>
    <w:rsid w:val="00413CEE"/>
    <w:rsid w:val="00422095"/>
    <w:rsid w:val="00422861"/>
    <w:rsid w:val="004462C9"/>
    <w:rsid w:val="004470BD"/>
    <w:rsid w:val="004558BD"/>
    <w:rsid w:val="00460568"/>
    <w:rsid w:val="00473052"/>
    <w:rsid w:val="00495C0C"/>
    <w:rsid w:val="004A405D"/>
    <w:rsid w:val="004F36BF"/>
    <w:rsid w:val="0050283B"/>
    <w:rsid w:val="00503106"/>
    <w:rsid w:val="00504D24"/>
    <w:rsid w:val="00521D9F"/>
    <w:rsid w:val="005417D4"/>
    <w:rsid w:val="00551BD9"/>
    <w:rsid w:val="0056617D"/>
    <w:rsid w:val="0059267C"/>
    <w:rsid w:val="005C2538"/>
    <w:rsid w:val="005C7E3A"/>
    <w:rsid w:val="006056CF"/>
    <w:rsid w:val="00606E6A"/>
    <w:rsid w:val="00612A34"/>
    <w:rsid w:val="00615A1B"/>
    <w:rsid w:val="006312FF"/>
    <w:rsid w:val="006966CE"/>
    <w:rsid w:val="006D3002"/>
    <w:rsid w:val="006E0B67"/>
    <w:rsid w:val="006F513E"/>
    <w:rsid w:val="007028D3"/>
    <w:rsid w:val="00710C9C"/>
    <w:rsid w:val="007116A0"/>
    <w:rsid w:val="00730552"/>
    <w:rsid w:val="0073323C"/>
    <w:rsid w:val="00757275"/>
    <w:rsid w:val="007A4523"/>
    <w:rsid w:val="007B2D13"/>
    <w:rsid w:val="007B7DAA"/>
    <w:rsid w:val="007C0428"/>
    <w:rsid w:val="007E678F"/>
    <w:rsid w:val="008350A5"/>
    <w:rsid w:val="008673D8"/>
    <w:rsid w:val="008700BC"/>
    <w:rsid w:val="00893A4B"/>
    <w:rsid w:val="008A66EF"/>
    <w:rsid w:val="008B1861"/>
    <w:rsid w:val="008D43D7"/>
    <w:rsid w:val="008E5E23"/>
    <w:rsid w:val="008F0235"/>
    <w:rsid w:val="00932243"/>
    <w:rsid w:val="009D17D0"/>
    <w:rsid w:val="009D631E"/>
    <w:rsid w:val="009E44B6"/>
    <w:rsid w:val="009F624D"/>
    <w:rsid w:val="00A61344"/>
    <w:rsid w:val="00A66DCD"/>
    <w:rsid w:val="00AD1AE6"/>
    <w:rsid w:val="00AE0658"/>
    <w:rsid w:val="00B03F99"/>
    <w:rsid w:val="00B20880"/>
    <w:rsid w:val="00B56C83"/>
    <w:rsid w:val="00B80CA0"/>
    <w:rsid w:val="00BB6226"/>
    <w:rsid w:val="00BC3BE3"/>
    <w:rsid w:val="00C0028F"/>
    <w:rsid w:val="00C14E6B"/>
    <w:rsid w:val="00C1525B"/>
    <w:rsid w:val="00C421F1"/>
    <w:rsid w:val="00C54EFB"/>
    <w:rsid w:val="00C63B03"/>
    <w:rsid w:val="00C9353E"/>
    <w:rsid w:val="00CE629A"/>
    <w:rsid w:val="00CF62CE"/>
    <w:rsid w:val="00D131D8"/>
    <w:rsid w:val="00D2170E"/>
    <w:rsid w:val="00DC7B69"/>
    <w:rsid w:val="00DC7C35"/>
    <w:rsid w:val="00DD315C"/>
    <w:rsid w:val="00DE5E43"/>
    <w:rsid w:val="00E24DB7"/>
    <w:rsid w:val="00E72E16"/>
    <w:rsid w:val="00EC03A5"/>
    <w:rsid w:val="00EF37CB"/>
    <w:rsid w:val="00F03668"/>
    <w:rsid w:val="00F0612A"/>
    <w:rsid w:val="00F20AAE"/>
    <w:rsid w:val="00F322B2"/>
    <w:rsid w:val="00F472DE"/>
    <w:rsid w:val="00F7785B"/>
    <w:rsid w:val="00FA3A41"/>
    <w:rsid w:val="00FA796F"/>
    <w:rsid w:val="00FC5FE0"/>
    <w:rsid w:val="00FD714E"/>
    <w:rsid w:val="00FE0754"/>
    <w:rsid w:val="00FF0120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5B4F9"/>
  <w15:docId w15:val="{FEF59477-7FC7-4D41-A835-048B97B3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DAA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8B1861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и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ви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ій колонтитул Знак"/>
    <w:basedOn w:val="a0"/>
    <w:link w:val="aa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semiHidden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semiHidden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304790"/>
    <w:rPr>
      <w:rFonts w:ascii="Tahoma" w:hAnsi="Tahoma" w:cs="Mangal"/>
      <w:sz w:val="16"/>
      <w:szCs w:val="14"/>
    </w:rPr>
  </w:style>
  <w:style w:type="character" w:customStyle="1" w:styleId="af">
    <w:name w:val="Текст у виносці Знак"/>
    <w:basedOn w:val="a0"/>
    <w:link w:val="ae"/>
    <w:uiPriority w:val="99"/>
    <w:semiHidden/>
    <w:rsid w:val="00304790"/>
    <w:rPr>
      <w:rFonts w:ascii="Tahoma" w:eastAsia="Droid Sans Fallback" w:hAnsi="Tahoma" w:cs="Mangal"/>
      <w:kern w:val="2"/>
      <w:sz w:val="16"/>
      <w:szCs w:val="14"/>
      <w:lang w:val="uk-UA" w:eastAsia="zh-CN" w:bidi="hi-IN"/>
    </w:rPr>
  </w:style>
  <w:style w:type="paragraph" w:styleId="af0">
    <w:name w:val="List Paragraph"/>
    <w:basedOn w:val="a"/>
    <w:uiPriority w:val="34"/>
    <w:qFormat/>
    <w:rsid w:val="005C7E3A"/>
    <w:pPr>
      <w:ind w:left="720"/>
      <w:contextualSpacing/>
    </w:pPr>
    <w:rPr>
      <w:rFonts w:cs="Mangal"/>
      <w:szCs w:val="21"/>
    </w:rPr>
  </w:style>
  <w:style w:type="paragraph" w:customStyle="1" w:styleId="Pa4">
    <w:name w:val="Pa4"/>
    <w:basedOn w:val="a"/>
    <w:next w:val="a"/>
    <w:uiPriority w:val="99"/>
    <w:rsid w:val="00AE0658"/>
    <w:pPr>
      <w:widowControl/>
      <w:suppressAutoHyphens w:val="0"/>
      <w:autoSpaceDE w:val="0"/>
      <w:autoSpaceDN w:val="0"/>
      <w:adjustRightInd w:val="0"/>
      <w:spacing w:line="329" w:lineRule="atLeast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Pa15">
    <w:name w:val="Pa15"/>
    <w:basedOn w:val="a"/>
    <w:next w:val="a"/>
    <w:uiPriority w:val="99"/>
    <w:rsid w:val="00AE0658"/>
    <w:pPr>
      <w:widowControl/>
      <w:suppressAutoHyphens w:val="0"/>
      <w:autoSpaceDE w:val="0"/>
      <w:autoSpaceDN w:val="0"/>
      <w:adjustRightInd w:val="0"/>
      <w:spacing w:line="329" w:lineRule="atLeast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rvps2">
    <w:name w:val="rvps2"/>
    <w:basedOn w:val="a"/>
    <w:rsid w:val="007A452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8B1861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val="uk-UA" w:eastAsia="zh-CN" w:bidi="hi-IN"/>
    </w:rPr>
  </w:style>
  <w:style w:type="character" w:customStyle="1" w:styleId="apple-converted-space">
    <w:name w:val="apple-converted-space"/>
    <w:rsid w:val="008B1861"/>
  </w:style>
  <w:style w:type="character" w:styleId="af1">
    <w:name w:val="Emphasis"/>
    <w:uiPriority w:val="20"/>
    <w:qFormat/>
    <w:rsid w:val="008B1861"/>
    <w:rPr>
      <w:i/>
      <w:iCs/>
    </w:rPr>
  </w:style>
  <w:style w:type="character" w:customStyle="1" w:styleId="41">
    <w:name w:val="Основной текст (4)_"/>
    <w:link w:val="42"/>
    <w:rsid w:val="008B1861"/>
    <w:rPr>
      <w:rFonts w:eastAsia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B1861"/>
    <w:pPr>
      <w:shd w:val="clear" w:color="auto" w:fill="FFFFFF"/>
      <w:suppressAutoHyphens w:val="0"/>
      <w:spacing w:before="360" w:line="192" w:lineRule="exact"/>
      <w:jc w:val="both"/>
    </w:pPr>
    <w:rPr>
      <w:rFonts w:asciiTheme="minorHAnsi" w:eastAsia="Times New Roman" w:hAnsiTheme="minorHAnsi" w:cstheme="minorBidi"/>
      <w:kern w:val="0"/>
      <w:sz w:val="15"/>
      <w:szCs w:val="15"/>
      <w:lang w:val="en-US" w:eastAsia="en-US" w:bidi="ar-SA"/>
    </w:rPr>
  </w:style>
  <w:style w:type="paragraph" w:customStyle="1" w:styleId="11">
    <w:name w:val="Абзац списка1"/>
    <w:basedOn w:val="a"/>
    <w:rsid w:val="008B1861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kern w:val="0"/>
      <w:sz w:val="20"/>
      <w:szCs w:val="20"/>
      <w:lang w:val="ru-RU" w:eastAsia="ru-RU" w:bidi="ar-SA"/>
    </w:rPr>
  </w:style>
  <w:style w:type="character" w:customStyle="1" w:styleId="43">
    <w:name w:val="Основной текст (4) + Курсив"/>
    <w:aliases w:val="Интервал 0 pt"/>
    <w:rsid w:val="008B1861"/>
    <w:rPr>
      <w:rFonts w:ascii="Times New Roman" w:hAnsi="Times New Roman"/>
      <w:i/>
      <w:color w:val="000000"/>
      <w:w w:val="100"/>
      <w:position w:val="0"/>
      <w:sz w:val="15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inyurl.com/yd6bq6p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inyurl.com/57wha734" TargetMode="External"/><Relationship Id="rId17" Type="http://schemas.openxmlformats.org/officeDocument/2006/relationships/hyperlink" Target="http://library.znu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nyurl.com/ydhcsag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nyurl.com/y9pkmmp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_banakh@znu.edu.ua" TargetMode="External"/><Relationship Id="rId10" Type="http://schemas.openxmlformats.org/officeDocument/2006/relationships/hyperlink" Target="https://tinyurl.com/yckze4j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nk.gov.ua/-search/?page-=1&amp;perPage=-5&amp;search=%D0%B6%D0%B8%25-D1%82%D0%BB%D0-%BE-&amp;-p-hra-se=&amp;from=&amp;to=&amp;type%5Ball%5D=1" TargetMode="External"/><Relationship Id="rId14" Type="http://schemas.openxmlformats.org/officeDocument/2006/relationships/hyperlink" Target="https://tinyurl.com/y9r5dpw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C7BB7-52AD-423A-9B5D-01A73B7F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20531</Words>
  <Characters>11703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ZNU</Company>
  <LinksUpToDate>false</LinksUpToDate>
  <CharactersWithSpaces>32170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2026-02-15T13:37:00Z</dcterms:created>
  <dcterms:modified xsi:type="dcterms:W3CDTF">2026-02-18T22:53:00Z</dcterms:modified>
</cp:coreProperties>
</file>