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horzAnchor="margin" w:tblpXSpec="right" w:tblpY="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984"/>
        <w:gridCol w:w="2127"/>
        <w:gridCol w:w="2446"/>
        <w:gridCol w:w="1848"/>
      </w:tblGrid>
      <w:tr w:rsidR="00DE2F35" w14:paraId="7CFE2AC1" w14:textId="77777777" w:rsidTr="000D20BB">
        <w:trPr>
          <w:trHeight w:val="921"/>
        </w:trPr>
        <w:tc>
          <w:tcPr>
            <w:tcW w:w="1423" w:type="dxa"/>
          </w:tcPr>
          <w:p w14:paraId="7C3B0198" w14:textId="77777777" w:rsidR="00DE2F35" w:rsidRDefault="00DE2F35" w:rsidP="000D20BB">
            <w:pPr>
              <w:pStyle w:val="TableParagraph"/>
              <w:ind w:left="383" w:right="95" w:hanging="2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заняття/ </w:t>
            </w:r>
            <w:r>
              <w:rPr>
                <w:b/>
                <w:spacing w:val="-2"/>
                <w:sz w:val="20"/>
              </w:rPr>
              <w:t>роботи</w:t>
            </w:r>
          </w:p>
        </w:tc>
        <w:tc>
          <w:tcPr>
            <w:tcW w:w="1984" w:type="dxa"/>
          </w:tcPr>
          <w:p w14:paraId="7EB9126F" w14:textId="77777777" w:rsidR="00DE2F35" w:rsidRDefault="00DE2F35" w:rsidP="000D20BB">
            <w:pPr>
              <w:pStyle w:val="TableParagraph"/>
              <w:ind w:left="383" w:right="144" w:hanging="2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Вид </w:t>
            </w:r>
            <w:r>
              <w:rPr>
                <w:b/>
                <w:spacing w:val="-2"/>
                <w:sz w:val="20"/>
              </w:rPr>
              <w:t>контрольного заходу</w:t>
            </w:r>
          </w:p>
        </w:tc>
        <w:tc>
          <w:tcPr>
            <w:tcW w:w="2127" w:type="dxa"/>
          </w:tcPr>
          <w:p w14:paraId="1D053406" w14:textId="77777777" w:rsidR="00DE2F35" w:rsidRDefault="00DE2F35" w:rsidP="000D20BB">
            <w:pPr>
              <w:pStyle w:val="TableParagraph"/>
              <w:ind w:left="383" w:right="8" w:hanging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Зміст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контрольного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заходу*</w:t>
            </w:r>
          </w:p>
        </w:tc>
        <w:tc>
          <w:tcPr>
            <w:tcW w:w="2446" w:type="dxa"/>
          </w:tcPr>
          <w:p w14:paraId="6BA97BDB" w14:textId="77777777" w:rsidR="00DE2F35" w:rsidRDefault="00DE2F35" w:rsidP="000D20BB">
            <w:pPr>
              <w:pStyle w:val="TableParagraph"/>
              <w:ind w:left="383" w:right="369" w:hanging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Критерії оцінювання </w:t>
            </w:r>
            <w:r>
              <w:rPr>
                <w:b/>
                <w:sz w:val="20"/>
              </w:rPr>
              <w:t>та термін</w:t>
            </w:r>
          </w:p>
          <w:p w14:paraId="60016ACE" w14:textId="77777777" w:rsidR="00DE2F35" w:rsidRDefault="00DE2F35" w:rsidP="000D20BB">
            <w:pPr>
              <w:pStyle w:val="TableParagraph"/>
              <w:spacing w:before="2" w:line="210" w:lineRule="exact"/>
              <w:ind w:left="383" w:right="145" w:hanging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виконання*</w:t>
            </w:r>
          </w:p>
        </w:tc>
        <w:tc>
          <w:tcPr>
            <w:tcW w:w="1848" w:type="dxa"/>
          </w:tcPr>
          <w:p w14:paraId="316B508E" w14:textId="77777777" w:rsidR="00DE2F35" w:rsidRDefault="00DE2F35" w:rsidP="000D20BB">
            <w:pPr>
              <w:pStyle w:val="TableParagraph"/>
              <w:ind w:left="383" w:right="149" w:hanging="2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Усього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балів</w:t>
            </w:r>
          </w:p>
        </w:tc>
      </w:tr>
      <w:tr w:rsidR="00DE2F35" w14:paraId="2ED97584" w14:textId="77777777" w:rsidTr="000D20BB">
        <w:trPr>
          <w:trHeight w:val="184"/>
        </w:trPr>
        <w:tc>
          <w:tcPr>
            <w:tcW w:w="1423" w:type="dxa"/>
          </w:tcPr>
          <w:p w14:paraId="3DBB1FC8" w14:textId="77777777" w:rsidR="00DE2F35" w:rsidRDefault="00DE2F35" w:rsidP="000D20BB">
            <w:pPr>
              <w:pStyle w:val="TableParagraph"/>
              <w:spacing w:before="1" w:line="163" w:lineRule="exact"/>
              <w:ind w:left="383" w:hanging="274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984" w:type="dxa"/>
          </w:tcPr>
          <w:p w14:paraId="4EBF0443" w14:textId="77777777" w:rsidR="00DE2F35" w:rsidRDefault="00DE2F35" w:rsidP="000D20BB">
            <w:pPr>
              <w:pStyle w:val="TableParagraph"/>
              <w:spacing w:before="1" w:line="163" w:lineRule="exact"/>
              <w:ind w:left="383" w:right="144" w:hanging="274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2127" w:type="dxa"/>
          </w:tcPr>
          <w:p w14:paraId="1113588F" w14:textId="77777777" w:rsidR="00DE2F35" w:rsidRDefault="00DE2F35" w:rsidP="000D20BB">
            <w:pPr>
              <w:pStyle w:val="TableParagraph"/>
              <w:spacing w:before="1" w:line="163" w:lineRule="exact"/>
              <w:ind w:left="383" w:hanging="274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2446" w:type="dxa"/>
          </w:tcPr>
          <w:p w14:paraId="2E390DBD" w14:textId="77777777" w:rsidR="00DE2F35" w:rsidRDefault="00DE2F35" w:rsidP="000D20BB">
            <w:pPr>
              <w:pStyle w:val="TableParagraph"/>
              <w:spacing w:before="1" w:line="163" w:lineRule="exact"/>
              <w:ind w:left="383" w:right="145" w:hanging="274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1848" w:type="dxa"/>
          </w:tcPr>
          <w:p w14:paraId="5DD0D071" w14:textId="77777777" w:rsidR="00DE2F35" w:rsidRDefault="00DE2F35" w:rsidP="000D20BB">
            <w:pPr>
              <w:pStyle w:val="TableParagraph"/>
              <w:spacing w:before="1" w:line="163" w:lineRule="exact"/>
              <w:ind w:left="383" w:right="151" w:hanging="274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5</w:t>
            </w:r>
          </w:p>
        </w:tc>
      </w:tr>
      <w:tr w:rsidR="00DE2F35" w14:paraId="6849AE1F" w14:textId="77777777" w:rsidTr="000D20BB">
        <w:trPr>
          <w:trHeight w:val="342"/>
        </w:trPr>
        <w:tc>
          <w:tcPr>
            <w:tcW w:w="9828" w:type="dxa"/>
            <w:gridSpan w:val="5"/>
          </w:tcPr>
          <w:p w14:paraId="677E0318" w14:textId="77777777" w:rsidR="00DE2F35" w:rsidRDefault="00DE2F35" w:rsidP="000D20BB">
            <w:pPr>
              <w:pStyle w:val="TableParagraph"/>
              <w:spacing w:before="55"/>
              <w:ind w:left="383" w:right="1" w:hanging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Поточний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</w:tr>
      <w:tr w:rsidR="00DE2F35" w14:paraId="5AB0615E" w14:textId="77777777" w:rsidTr="000D20BB">
        <w:trPr>
          <w:trHeight w:val="38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582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BCC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316A866B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162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29DD46A0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№1»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28EB42CA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0FA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>1. Теоретичне питання : виступи, обговорення оцінюються в 2 бали.</w:t>
            </w:r>
          </w:p>
          <w:p w14:paraId="6D8E3F9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052AEFA9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5B38CB7C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2CE32A84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21E2D4F5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16108E07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14255FEA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E6A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E2F35" w14:paraId="00CE1679" w14:textId="77777777" w:rsidTr="000D20BB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C8A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85C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(розв’язування задач, вирішення кейсів)</w:t>
            </w:r>
          </w:p>
          <w:p w14:paraId="6E7F2D2C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354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10C1C830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№2»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75299587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FCE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lastRenderedPageBreak/>
              <w:t>1. Теоретичне питання : виступи, обговорення оцінюються в 2 бали.</w:t>
            </w:r>
          </w:p>
          <w:p w14:paraId="3EB4841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</w:t>
            </w:r>
            <w:r w:rsidRPr="00694730">
              <w:rPr>
                <w:sz w:val="20"/>
                <w:szCs w:val="20"/>
              </w:rPr>
              <w:lastRenderedPageBreak/>
              <w:t>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2E3CB35C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69B9A90F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1297A016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5DE5143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3845E3A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6C3BCE7E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A87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2512B60F" w14:textId="77777777" w:rsidTr="000D20BB">
        <w:trPr>
          <w:trHeight w:val="14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2DF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794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41DB23CE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3EA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107AC5D4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№3»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510403DF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lastRenderedPageBreak/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226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lastRenderedPageBreak/>
              <w:t>1. Теоретичне питання : виступи, обговорення оцінюються в 2 бали.</w:t>
            </w:r>
          </w:p>
          <w:p w14:paraId="29630101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562A5BD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3212A7E4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10BFACAC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245009F8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2D9B2D83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352DB9D5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DF8B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607B9500" w14:textId="77777777" w:rsidTr="000D20BB">
        <w:trPr>
          <w:trHeight w:val="25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9C4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682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2BBF9F0E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027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1983C0BB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№4»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6E858372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17D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>1. Теоретичне питання : виступи, обговорення оцінюються в 2 бали.</w:t>
            </w:r>
          </w:p>
          <w:p w14:paraId="0275D2AB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7D1F9DD1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40F667DE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</w:t>
            </w:r>
            <w:r w:rsidRPr="00694730">
              <w:rPr>
                <w:sz w:val="20"/>
                <w:szCs w:val="20"/>
              </w:rPr>
              <w:lastRenderedPageBreak/>
              <w:t>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47FB93AD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195D407F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29800A26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30122E9E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2EF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258042A0" w14:textId="77777777" w:rsidTr="000D20BB">
        <w:trPr>
          <w:trHeight w:val="21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A77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535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500CC88B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D06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78DB7F5A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№5»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17B1872D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6FB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>1. Теоретичне питання : виступи, обговорення оцінюються в 2 бали.</w:t>
            </w:r>
          </w:p>
          <w:p w14:paraId="3730466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520A1212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676413E7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055C7D2F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483B15A4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1DBA1CCE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07EFD7B7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8E5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E2F35" w14:paraId="3B64DECE" w14:textId="77777777" w:rsidTr="000D20BB">
        <w:trPr>
          <w:trHeight w:val="25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7E7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019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lastRenderedPageBreak/>
              <w:t>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4FDC7E5A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26B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lastRenderedPageBreak/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5A1776E6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№6»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51394233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6E8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lastRenderedPageBreak/>
              <w:t>1. Теоретичне питання : виступи, обговорення оцінюються в 2 бали.</w:t>
            </w:r>
          </w:p>
          <w:p w14:paraId="481D26BB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2163B378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08E8CCC7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66049B06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59BC1FE0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211FC764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5B311A33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EC53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172660E8" w14:textId="77777777" w:rsidTr="000D20BB">
        <w:trPr>
          <w:trHeight w:val="37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696" w14:textId="77777777" w:rsidR="00DE2F35" w:rsidRDefault="00DE2F35" w:rsidP="000D20BB">
            <w:pPr>
              <w:pStyle w:val="TableParagraph"/>
              <w:ind w:left="383" w:right="194" w:hanging="274"/>
              <w:rPr>
                <w:sz w:val="20"/>
              </w:rPr>
            </w:pPr>
            <w:r>
              <w:rPr>
                <w:sz w:val="20"/>
                <w:szCs w:val="20"/>
              </w:rPr>
              <w:t>Поточне тестування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27D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Рішення  тестів для контролю знань за перший модуль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F85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Рішення тестів в системі мудл</w:t>
            </w:r>
          </w:p>
          <w:p w14:paraId="475F6715" w14:textId="77777777" w:rsidR="00DE2F35" w:rsidRDefault="00DE2F35" w:rsidP="000D20BB">
            <w:pPr>
              <w:rPr>
                <w:sz w:val="20"/>
                <w:szCs w:val="20"/>
              </w:rPr>
            </w:pPr>
            <w:r w:rsidRPr="006B7DA5">
              <w:rPr>
                <w:sz w:val="20"/>
                <w:szCs w:val="20"/>
              </w:rPr>
              <w:t>https://moodle.znu.edu.ua/course/view.php?id=17313</w:t>
            </w:r>
          </w:p>
          <w:p w14:paraId="32025916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D46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12 тестів по 0.5 бали за тест.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676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E2F35" w14:paraId="4E70507C" w14:textId="77777777" w:rsidTr="000D20BB">
        <w:trPr>
          <w:trHeight w:val="27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50F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3CE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6A1ACA21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B18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62ECB8CC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 xml:space="preserve">енті PDF та </w:t>
            </w:r>
            <w:r w:rsidRPr="00E54877">
              <w:rPr>
                <w:sz w:val="20"/>
                <w:szCs w:val="20"/>
              </w:rPr>
              <w:lastRenderedPageBreak/>
              <w:t>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№7»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2E7A42FA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A2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lastRenderedPageBreak/>
              <w:t>1. Теоретичне питання : виступи, обговорення оцінюються в 2 бали.</w:t>
            </w:r>
          </w:p>
          <w:p w14:paraId="6FB7ED16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</w:t>
            </w:r>
            <w:r w:rsidRPr="00694730">
              <w:rPr>
                <w:sz w:val="20"/>
                <w:szCs w:val="20"/>
              </w:rPr>
              <w:lastRenderedPageBreak/>
              <w:t>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7E0F54B5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2D319D5D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636ECB21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2C73A2BB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6B36AF6E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2BF50473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26C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2F298BA8" w14:textId="77777777" w:rsidTr="000D20BB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A93" w14:textId="77777777" w:rsidR="00DE2F35" w:rsidRDefault="00DE2F35" w:rsidP="000D20BB">
            <w:pPr>
              <w:pStyle w:val="TableParagraph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7F6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6A574B0C" w14:textId="77777777" w:rsidR="00DE2F35" w:rsidRDefault="00DE2F35" w:rsidP="000D20BB">
            <w:pPr>
              <w:pStyle w:val="TableParagraph"/>
              <w:spacing w:line="209" w:lineRule="exact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DAB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03387897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№8»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2876E690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482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>1. Теоретичне питання : виступи, обговорення оцінюються в 2 бали.</w:t>
            </w:r>
          </w:p>
          <w:p w14:paraId="38EC1A09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54AF9A05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</w:t>
            </w:r>
            <w:r w:rsidRPr="00694730">
              <w:rPr>
                <w:sz w:val="20"/>
                <w:szCs w:val="20"/>
              </w:rPr>
              <w:lastRenderedPageBreak/>
              <w:t>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6FB487FB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7BD1A409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348EF737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6BAEBBE4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296AFB89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B38" w14:textId="77777777" w:rsidR="00DE2F35" w:rsidRDefault="00DE2F35" w:rsidP="000D20BB">
            <w:pPr>
              <w:pStyle w:val="TableParagraph"/>
              <w:ind w:left="278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31B50D94" w14:textId="77777777" w:rsidTr="000D20BB">
        <w:trPr>
          <w:trHeight w:val="4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B3A" w14:textId="77777777" w:rsidR="00DE2F35" w:rsidRDefault="00DE2F35" w:rsidP="000D20BB">
            <w:pPr>
              <w:pStyle w:val="TableParagraph"/>
              <w:spacing w:before="1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00D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7B7C8F7C" w14:textId="77777777" w:rsidR="00DE2F35" w:rsidRDefault="00DE2F35" w:rsidP="000D20BB">
            <w:pPr>
              <w:pStyle w:val="TableParagraph"/>
              <w:spacing w:line="228" w:lineRule="exact"/>
              <w:ind w:left="383" w:right="712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429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42D5DC82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№9»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21794B8F" w14:textId="77777777" w:rsidR="00DE2F35" w:rsidRDefault="00DE2F35" w:rsidP="000D20BB">
            <w:pPr>
              <w:pStyle w:val="TableParagraph"/>
              <w:spacing w:before="1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8BE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>1. Теоретичне питання : виступи, обговорення оцінюються в 2 бали.</w:t>
            </w:r>
          </w:p>
          <w:p w14:paraId="524318E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731FA551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20160C3D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08E044B9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</w:t>
            </w:r>
            <w:r w:rsidRPr="007854E3">
              <w:rPr>
                <w:b/>
                <w:bCs/>
                <w:sz w:val="20"/>
                <w:szCs w:val="20"/>
              </w:rPr>
              <w:lastRenderedPageBreak/>
              <w:t xml:space="preserve">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1EB92867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404FBDED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4E360404" w14:textId="77777777" w:rsidR="00DE2F35" w:rsidRDefault="00DE2F35" w:rsidP="000D20BB">
            <w:pPr>
              <w:pStyle w:val="TableParagraph"/>
              <w:spacing w:before="1"/>
              <w:ind w:left="383" w:hanging="274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BE8" w14:textId="77777777" w:rsidR="00DE2F35" w:rsidRDefault="00DE2F35" w:rsidP="000D20BB">
            <w:pPr>
              <w:pStyle w:val="TableParagraph"/>
              <w:spacing w:before="1"/>
              <w:ind w:left="383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3E2B2257" w14:textId="77777777" w:rsidTr="000D20BB">
        <w:trPr>
          <w:trHeight w:val="33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662" w14:textId="77777777" w:rsidR="00DE2F35" w:rsidRDefault="00DE2F35" w:rsidP="000D20BB">
            <w:pPr>
              <w:pStyle w:val="TableParagraph"/>
              <w:spacing w:before="1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940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12046FD8" w14:textId="77777777" w:rsidR="00DE2F35" w:rsidRDefault="00DE2F35" w:rsidP="000D20BB">
            <w:pPr>
              <w:pStyle w:val="TableParagraph"/>
              <w:spacing w:line="228" w:lineRule="exact"/>
              <w:ind w:left="383" w:right="712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FA9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691F7717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№10»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77289F3E" w14:textId="77777777" w:rsidR="00DE2F35" w:rsidRDefault="00DE2F35" w:rsidP="000D20BB">
            <w:pPr>
              <w:pStyle w:val="TableParagraph"/>
              <w:spacing w:before="1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152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>1. Теоретичне питання : виступи, обговорення оцінюються в 2 бали.</w:t>
            </w:r>
          </w:p>
          <w:p w14:paraId="6F0F641B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3C80609C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240723CE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40F5553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1ED35F2D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2DF6F14E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7593FA66" w14:textId="77777777" w:rsidR="00DE2F35" w:rsidRDefault="00DE2F35" w:rsidP="000D20BB">
            <w:pPr>
              <w:pStyle w:val="TableParagraph"/>
              <w:spacing w:before="1"/>
              <w:ind w:left="383" w:hanging="274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1CAE" w14:textId="77777777" w:rsidR="00DE2F35" w:rsidRDefault="00DE2F35" w:rsidP="000D20BB">
            <w:pPr>
              <w:pStyle w:val="TableParagraph"/>
              <w:spacing w:before="1"/>
              <w:ind w:left="383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E2F35" w14:paraId="2FA05542" w14:textId="77777777" w:rsidTr="000D20BB">
        <w:trPr>
          <w:trHeight w:val="37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95C" w14:textId="77777777" w:rsidR="00DE2F35" w:rsidRDefault="00DE2F35" w:rsidP="000D20BB">
            <w:pPr>
              <w:pStyle w:val="TableParagraph"/>
              <w:spacing w:before="1"/>
              <w:ind w:left="383" w:right="194" w:hanging="27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B86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</w:t>
            </w:r>
            <w:r>
              <w:rPr>
                <w:sz w:val="20"/>
                <w:szCs w:val="20"/>
              </w:rPr>
              <w:lastRenderedPageBreak/>
              <w:t>кейсів)</w:t>
            </w:r>
          </w:p>
          <w:p w14:paraId="1344BA00" w14:textId="77777777" w:rsidR="00DE2F35" w:rsidRDefault="00DE2F35" w:rsidP="000D20BB">
            <w:pPr>
              <w:pStyle w:val="TableParagraph"/>
              <w:spacing w:line="228" w:lineRule="exact"/>
              <w:ind w:left="383" w:right="712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F11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77061A6F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 xml:space="preserve">Відповіді на поставлені задачі та їх </w:t>
            </w:r>
            <w:r w:rsidRPr="00E54877">
              <w:rPr>
                <w:sz w:val="20"/>
                <w:szCs w:val="20"/>
              </w:rPr>
              <w:lastRenderedPageBreak/>
              <w:t>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№11»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40311DAB" w14:textId="77777777" w:rsidR="00DE2F35" w:rsidRDefault="00DE2F35" w:rsidP="000D20BB">
            <w:pPr>
              <w:pStyle w:val="TableParagraph"/>
              <w:spacing w:before="1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103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lastRenderedPageBreak/>
              <w:t>1. Теоретичне питання : виступи, обговорення оцінюються в 2 бали.</w:t>
            </w:r>
          </w:p>
          <w:p w14:paraId="79CFAC66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</w:t>
            </w:r>
            <w:r w:rsidRPr="00694730">
              <w:rPr>
                <w:sz w:val="20"/>
                <w:szCs w:val="20"/>
              </w:rPr>
              <w:lastRenderedPageBreak/>
              <w:t>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2F15BCDE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6FFB5535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1800B3D0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6DFEF938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69ABBE32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7CAC70E2" w14:textId="77777777" w:rsidR="00DE2F35" w:rsidRDefault="00DE2F35" w:rsidP="000D20BB">
            <w:pPr>
              <w:pStyle w:val="TableParagraph"/>
              <w:spacing w:before="1"/>
              <w:ind w:left="383" w:hanging="274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D71" w14:textId="77777777" w:rsidR="00DE2F35" w:rsidRDefault="00DE2F35" w:rsidP="000D20BB">
            <w:pPr>
              <w:pStyle w:val="TableParagraph"/>
              <w:spacing w:before="1"/>
              <w:ind w:left="383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0F68CEBC" w14:textId="77777777" w:rsidTr="000D20BB">
        <w:trPr>
          <w:trHeight w:val="36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C89" w14:textId="77777777" w:rsidR="00DE2F35" w:rsidRDefault="00DE2F35" w:rsidP="000D20BB">
            <w:pPr>
              <w:pStyle w:val="TableParagraph"/>
              <w:spacing w:before="1"/>
              <w:ind w:left="109" w:right="194"/>
              <w:jc w:val="left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Практичне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№12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926" w14:textId="77777777" w:rsidR="00DE2F35" w:rsidRDefault="00DE2F35" w:rsidP="000D20BB">
            <w:pPr>
              <w:ind w:left="34" w:hanging="34"/>
              <w:rPr>
                <w:sz w:val="20"/>
                <w:szCs w:val="20"/>
              </w:rPr>
            </w:pPr>
            <w:r w:rsidRPr="003526F4">
              <w:rPr>
                <w:sz w:val="20"/>
                <w:szCs w:val="20"/>
              </w:rPr>
              <w:t>Виступи, обговорення та дискусії</w:t>
            </w:r>
            <w:r>
              <w:rPr>
                <w:sz w:val="20"/>
                <w:szCs w:val="20"/>
              </w:rPr>
              <w:t xml:space="preserve"> на практичному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занятті. </w:t>
            </w:r>
            <w:r w:rsidRPr="003526F4">
              <w:rPr>
                <w:sz w:val="20"/>
                <w:szCs w:val="20"/>
              </w:rPr>
              <w:t>Підготовка завдання самостійної</w:t>
            </w:r>
            <w:r>
              <w:rPr>
                <w:sz w:val="20"/>
                <w:szCs w:val="20"/>
              </w:rPr>
              <w:t xml:space="preserve"> </w:t>
            </w:r>
            <w:r w:rsidRPr="003526F4">
              <w:rPr>
                <w:sz w:val="20"/>
                <w:szCs w:val="20"/>
              </w:rPr>
              <w:t xml:space="preserve"> роботи</w:t>
            </w:r>
            <w:r>
              <w:rPr>
                <w:sz w:val="20"/>
                <w:szCs w:val="20"/>
              </w:rPr>
              <w:t xml:space="preserve"> (розв’язування задач, вирішення кейсів)</w:t>
            </w:r>
          </w:p>
          <w:p w14:paraId="3D2E9EA6" w14:textId="77777777" w:rsidR="00DE2F35" w:rsidRDefault="00DE2F35" w:rsidP="000D20BB">
            <w:pPr>
              <w:pStyle w:val="TableParagraph"/>
              <w:spacing w:line="228" w:lineRule="exact"/>
              <w:ind w:left="383" w:right="712" w:hanging="274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2C48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Відповіді на теоретичні  питання за темою  під час заняття. </w:t>
            </w:r>
            <w:r w:rsidRPr="00E54877">
              <w:rPr>
                <w:sz w:val="20"/>
                <w:szCs w:val="20"/>
              </w:rPr>
              <w:t>Участь у дискусії (метод</w:t>
            </w:r>
            <w:r>
              <w:rPr>
                <w:sz w:val="20"/>
                <w:szCs w:val="20"/>
              </w:rPr>
              <w:t xml:space="preserve"> </w:t>
            </w:r>
            <w:r w:rsidRPr="00E54877">
              <w:rPr>
                <w:sz w:val="20"/>
                <w:szCs w:val="20"/>
              </w:rPr>
              <w:t>«прес»,  дискусія,  дебати)</w:t>
            </w:r>
            <w:r>
              <w:rPr>
                <w:sz w:val="20"/>
                <w:szCs w:val="20"/>
              </w:rPr>
              <w:t>.</w:t>
            </w:r>
          </w:p>
          <w:p w14:paraId="6974A829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4877">
              <w:rPr>
                <w:sz w:val="20"/>
                <w:szCs w:val="20"/>
              </w:rPr>
              <w:t>Відповіді на поставлені задачі та їх обґрунтування оформлюються у доку</w:t>
            </w:r>
            <w:r>
              <w:rPr>
                <w:sz w:val="20"/>
                <w:szCs w:val="20"/>
              </w:rPr>
              <w:t>м</w:t>
            </w:r>
            <w:r w:rsidRPr="00E54877">
              <w:rPr>
                <w:sz w:val="20"/>
                <w:szCs w:val="20"/>
              </w:rPr>
              <w:t>енті PDF та прикріпляються на сторінку дисципліни</w:t>
            </w:r>
            <w:r>
              <w:rPr>
                <w:sz w:val="20"/>
                <w:szCs w:val="20"/>
              </w:rPr>
              <w:t xml:space="preserve">. Назва в мудл «завдання до практичного заняття №12» </w:t>
            </w:r>
            <w:r w:rsidRPr="00694730">
              <w:rPr>
                <w:sz w:val="20"/>
                <w:szCs w:val="20"/>
              </w:rPr>
              <w:t>Рішення практичних задач, кейсів та письмові відповіді.</w:t>
            </w:r>
          </w:p>
          <w:p w14:paraId="3B641D36" w14:textId="77777777" w:rsidR="00DE2F35" w:rsidRDefault="00DE2F35" w:rsidP="000D20BB">
            <w:pPr>
              <w:pStyle w:val="TableParagraph"/>
              <w:spacing w:before="1"/>
              <w:ind w:left="383" w:hanging="274"/>
              <w:jc w:val="left"/>
              <w:rPr>
                <w:sz w:val="20"/>
              </w:rPr>
            </w:pPr>
            <w:r w:rsidRPr="00944044">
              <w:rPr>
                <w:sz w:val="20"/>
              </w:rPr>
              <w:t>https://moodle.znu.edu.ua/course/view.p</w:t>
            </w:r>
            <w:r w:rsidRPr="00944044">
              <w:rPr>
                <w:sz w:val="20"/>
              </w:rPr>
              <w:lastRenderedPageBreak/>
              <w:t>hp?id=17313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852D" w14:textId="77777777" w:rsidR="00DE2F35" w:rsidRPr="007854E3" w:rsidRDefault="00DE2F35" w:rsidP="000D20BB">
            <w:pPr>
              <w:jc w:val="both"/>
              <w:rPr>
                <w:b/>
                <w:bCs/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lastRenderedPageBreak/>
              <w:t>1. Теоретичне питання : виступи, обговорення оцінюються в 2 бали.</w:t>
            </w:r>
          </w:p>
          <w:p w14:paraId="3D1EB9AF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5EC63A1A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4730">
              <w:rPr>
                <w:sz w:val="20"/>
                <w:szCs w:val="20"/>
              </w:rPr>
              <w:t xml:space="preserve"> бал – до 30 % питань  певної роботи розкриті </w:t>
            </w:r>
            <w:r w:rsidRPr="00694730">
              <w:rPr>
                <w:sz w:val="20"/>
                <w:szCs w:val="20"/>
              </w:rPr>
              <w:lastRenderedPageBreak/>
              <w:t>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</w:t>
            </w:r>
          </w:p>
          <w:p w14:paraId="75AFD4E1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Pr="00694730">
              <w:rPr>
                <w:sz w:val="20"/>
                <w:szCs w:val="20"/>
              </w:rPr>
              <w:t xml:space="preserve"> бал</w:t>
            </w:r>
            <w:r>
              <w:rPr>
                <w:sz w:val="20"/>
                <w:szCs w:val="20"/>
              </w:rPr>
              <w:t>и</w:t>
            </w:r>
            <w:r w:rsidRPr="00694730">
              <w:rPr>
                <w:sz w:val="20"/>
                <w:szCs w:val="20"/>
              </w:rPr>
              <w:t xml:space="preserve"> здобувачі освіти отримують якщо понад 30 % питань певної роботи розкриті частково або неправильно</w:t>
            </w:r>
            <w:r>
              <w:rPr>
                <w:sz w:val="20"/>
                <w:szCs w:val="20"/>
              </w:rPr>
              <w:t>.</w:t>
            </w:r>
          </w:p>
          <w:p w14:paraId="7586A8FB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 w:rsidRPr="007854E3">
              <w:rPr>
                <w:b/>
                <w:bCs/>
                <w:sz w:val="20"/>
                <w:szCs w:val="20"/>
              </w:rPr>
              <w:t xml:space="preserve">2. Виконання завдання в мудл оцінюється в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854E3">
              <w:rPr>
                <w:b/>
                <w:bCs/>
                <w:sz w:val="20"/>
                <w:szCs w:val="20"/>
              </w:rPr>
              <w:t xml:space="preserve"> бали</w:t>
            </w:r>
            <w:r>
              <w:rPr>
                <w:sz w:val="20"/>
                <w:szCs w:val="20"/>
              </w:rPr>
              <w:t>.</w:t>
            </w:r>
          </w:p>
          <w:p w14:paraId="4A0D9F17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– виконання всіх завдань без помилок.</w:t>
            </w:r>
          </w:p>
          <w:p w14:paraId="079D2394" w14:textId="77777777" w:rsidR="00DE2F35" w:rsidRDefault="00DE2F35" w:rsidP="000D20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бал – 50 % виконання.</w:t>
            </w:r>
          </w:p>
          <w:p w14:paraId="326A9FA9" w14:textId="77777777" w:rsidR="00DE2F35" w:rsidRDefault="00DE2F35" w:rsidP="000D20BB">
            <w:pPr>
              <w:pStyle w:val="TableParagraph"/>
              <w:spacing w:before="1"/>
              <w:ind w:left="383" w:hanging="274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0.5 балів – 30 % виконання.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764" w14:textId="77777777" w:rsidR="00DE2F35" w:rsidRDefault="00DE2F35" w:rsidP="000D20BB">
            <w:pPr>
              <w:pStyle w:val="TableParagraph"/>
              <w:spacing w:before="1"/>
              <w:ind w:left="383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</w:tr>
      <w:tr w:rsidR="00DE2F35" w14:paraId="188FC1B1" w14:textId="77777777" w:rsidTr="000D20BB">
        <w:trPr>
          <w:trHeight w:val="2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E3" w14:textId="77777777" w:rsidR="00DE2F35" w:rsidRDefault="00DE2F35" w:rsidP="000D20BB">
            <w:pPr>
              <w:pStyle w:val="TableParagraph"/>
              <w:spacing w:before="1"/>
              <w:ind w:left="383" w:right="194" w:hanging="27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Поточне тестування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D9" w14:textId="77777777" w:rsidR="00DE2F35" w:rsidRDefault="00DE2F35" w:rsidP="000D20BB">
            <w:pPr>
              <w:pStyle w:val="TableParagraph"/>
              <w:spacing w:line="228" w:lineRule="exact"/>
              <w:ind w:left="109" w:right="712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Рішення тестів для контролю знань за другий модуль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E25" w14:textId="77777777" w:rsidR="00DE2F35" w:rsidRDefault="00DE2F35" w:rsidP="000D2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Рішення тестів в системі мудл</w:t>
            </w:r>
          </w:p>
          <w:p w14:paraId="4D2A9597" w14:textId="77777777" w:rsidR="00DE2F35" w:rsidRDefault="00DE2F35" w:rsidP="000D20BB">
            <w:pPr>
              <w:rPr>
                <w:sz w:val="20"/>
                <w:szCs w:val="20"/>
              </w:rPr>
            </w:pPr>
            <w:r w:rsidRPr="006B7DA5">
              <w:rPr>
                <w:sz w:val="20"/>
                <w:szCs w:val="20"/>
              </w:rPr>
              <w:t>https://moodle.znu.edu.ua/course/view.php?id=17313</w:t>
            </w:r>
          </w:p>
          <w:p w14:paraId="75B9ABE0" w14:textId="77777777" w:rsidR="00DE2F35" w:rsidRDefault="00DE2F35" w:rsidP="000D20BB">
            <w:pPr>
              <w:pStyle w:val="TableParagraph"/>
              <w:spacing w:before="1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166" w14:textId="77777777" w:rsidR="00DE2F35" w:rsidRDefault="00DE2F35" w:rsidP="000D20BB">
            <w:pPr>
              <w:pStyle w:val="TableParagraph"/>
              <w:spacing w:before="1"/>
              <w:ind w:left="383" w:hanging="274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12 тестів по 0.5 бали за тест.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E29" w14:textId="77777777" w:rsidR="00DE2F35" w:rsidRDefault="00DE2F35" w:rsidP="000D20BB">
            <w:pPr>
              <w:pStyle w:val="TableParagraph"/>
              <w:spacing w:before="1"/>
              <w:ind w:left="383" w:right="150" w:hanging="274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E2F35" w14:paraId="1165EE30" w14:textId="77777777" w:rsidTr="000D20BB">
        <w:trPr>
          <w:trHeight w:val="690"/>
        </w:trPr>
        <w:tc>
          <w:tcPr>
            <w:tcW w:w="1423" w:type="dxa"/>
          </w:tcPr>
          <w:p w14:paraId="5E067472" w14:textId="77777777" w:rsidR="00DE2F35" w:rsidRDefault="00DE2F35" w:rsidP="000D20BB">
            <w:pPr>
              <w:pStyle w:val="TableParagraph"/>
              <w:spacing w:line="230" w:lineRule="atLeast"/>
              <w:ind w:left="383" w:right="407" w:hanging="2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 </w:t>
            </w:r>
            <w:r>
              <w:rPr>
                <w:b/>
                <w:spacing w:val="-4"/>
                <w:sz w:val="20"/>
              </w:rPr>
              <w:t xml:space="preserve">поточний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1984" w:type="dxa"/>
          </w:tcPr>
          <w:p w14:paraId="38AE2EC1" w14:textId="77777777" w:rsidR="00DE2F35" w:rsidRDefault="00DE2F35" w:rsidP="000D20BB">
            <w:pPr>
              <w:pStyle w:val="TableParagraph"/>
              <w:ind w:left="383" w:right="144" w:hanging="2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14:paraId="0D4466D3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446" w:type="dxa"/>
          </w:tcPr>
          <w:p w14:paraId="142975C9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1848" w:type="dxa"/>
          </w:tcPr>
          <w:p w14:paraId="15985E4A" w14:textId="77777777" w:rsidR="00DE2F35" w:rsidRDefault="00DE2F35" w:rsidP="000D20BB">
            <w:pPr>
              <w:pStyle w:val="TableParagraph"/>
              <w:ind w:left="383" w:right="150" w:hanging="2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DE2F35" w14:paraId="63FC3247" w14:textId="77777777" w:rsidTr="000D20BB">
        <w:trPr>
          <w:trHeight w:val="230"/>
        </w:trPr>
        <w:tc>
          <w:tcPr>
            <w:tcW w:w="9828" w:type="dxa"/>
            <w:gridSpan w:val="5"/>
          </w:tcPr>
          <w:p w14:paraId="0E6F6ED9" w14:textId="77777777" w:rsidR="00DE2F35" w:rsidRDefault="00DE2F35" w:rsidP="000D20BB">
            <w:pPr>
              <w:pStyle w:val="TableParagraph"/>
              <w:spacing w:line="210" w:lineRule="exact"/>
              <w:ind w:left="383" w:right="1" w:hanging="2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Підсумковий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</w:tr>
      <w:tr w:rsidR="00DE2F35" w14:paraId="56BC683F" w14:textId="77777777" w:rsidTr="000D20BB">
        <w:trPr>
          <w:trHeight w:val="1343"/>
        </w:trPr>
        <w:tc>
          <w:tcPr>
            <w:tcW w:w="1423" w:type="dxa"/>
            <w:textDirection w:val="btLr"/>
          </w:tcPr>
          <w:p w14:paraId="5D21B784" w14:textId="77777777" w:rsidR="00DE2F35" w:rsidRDefault="00DE2F35" w:rsidP="000D20BB">
            <w:pPr>
              <w:pStyle w:val="TableParagraph"/>
              <w:spacing w:before="115"/>
              <w:ind w:left="383" w:hanging="274"/>
              <w:jc w:val="left"/>
              <w:rPr>
                <w:b/>
                <w:sz w:val="20"/>
              </w:rPr>
            </w:pPr>
          </w:p>
          <w:p w14:paraId="718A281B" w14:textId="77777777" w:rsidR="00DE2F35" w:rsidRDefault="00DE2F35" w:rsidP="000D20BB">
            <w:pPr>
              <w:pStyle w:val="TableParagraph"/>
              <w:spacing w:before="1"/>
              <w:ind w:left="383" w:hanging="2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Екзамен</w:t>
            </w:r>
          </w:p>
        </w:tc>
        <w:tc>
          <w:tcPr>
            <w:tcW w:w="1984" w:type="dxa"/>
          </w:tcPr>
          <w:p w14:paraId="5C3175E3" w14:textId="77777777" w:rsidR="00DE2F35" w:rsidRDefault="00DE2F35" w:rsidP="000D20BB">
            <w:pPr>
              <w:pStyle w:val="TableParagraph"/>
              <w:ind w:left="109" w:right="68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Екзамен в </w:t>
            </w:r>
            <w:r>
              <w:rPr>
                <w:spacing w:val="-2"/>
                <w:sz w:val="20"/>
              </w:rPr>
              <w:t>письмовому вигляді</w:t>
            </w:r>
          </w:p>
        </w:tc>
        <w:tc>
          <w:tcPr>
            <w:tcW w:w="2127" w:type="dxa"/>
          </w:tcPr>
          <w:p w14:paraId="70847CD3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 xml:space="preserve">Питання для підготовки: </w:t>
            </w:r>
          </w:p>
          <w:p w14:paraId="25B5920E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b/>
                <w:sz w:val="20"/>
              </w:rPr>
            </w:pPr>
            <w:r w:rsidRPr="00D638A4">
              <w:rPr>
                <w:b/>
                <w:sz w:val="20"/>
              </w:rPr>
              <w:t>https://moodle.znu.edu.ua/course/view.php?id=17313</w:t>
            </w:r>
          </w:p>
        </w:tc>
        <w:tc>
          <w:tcPr>
            <w:tcW w:w="2446" w:type="dxa"/>
          </w:tcPr>
          <w:p w14:paraId="41B0F00A" w14:textId="77777777" w:rsidR="00DE2F35" w:rsidRPr="003761E5" w:rsidRDefault="00DE2F35" w:rsidP="000D20BB">
            <w:pPr>
              <w:suppressAutoHyphens/>
              <w:autoSpaceDE/>
              <w:autoSpaceDN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Екзаменаційний білет</w:t>
            </w: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 xml:space="preserve"> містить 2 питання. Правильна відповідь на одне питання оцінюється до 10 балів.</w:t>
            </w:r>
          </w:p>
          <w:p w14:paraId="3BF57804" w14:textId="77777777" w:rsidR="00DE2F35" w:rsidRPr="003761E5" w:rsidRDefault="00DE2F35" w:rsidP="000D20BB">
            <w:pPr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9-10 балів – здобувач правильно та повно розкрив зміст питань, продемонстрував глибоке розуміння матеріалу, навів релевантні приклади з практики</w:t>
            </w:r>
            <w:r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 xml:space="preserve">, </w:t>
            </w: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 xml:space="preserve"> показав аналітичні здібності.</w:t>
            </w:r>
          </w:p>
          <w:p w14:paraId="5309F6C3" w14:textId="77777777" w:rsidR="00DE2F35" w:rsidRPr="003761E5" w:rsidRDefault="00DE2F35" w:rsidP="000D20BB">
            <w:pPr>
              <w:suppressAutoHyphens/>
              <w:autoSpaceDE/>
              <w:autoSpaceDN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7-8 балів – здобувач розкрив основний зміст питань, продемонстрував розуміння базових принципів, але допустив незначні неточності або недостатньо повно розкрив окремі аспекти.</w:t>
            </w:r>
          </w:p>
          <w:p w14:paraId="404C715B" w14:textId="77777777" w:rsidR="00DE2F35" w:rsidRPr="003761E5" w:rsidRDefault="00DE2F35" w:rsidP="000D20BB">
            <w:pPr>
              <w:suppressAutoHyphens/>
              <w:autoSpaceDE/>
              <w:autoSpaceDN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 xml:space="preserve">5-6 балів – здобувач розкрив зміст питань частково, </w:t>
            </w: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lastRenderedPageBreak/>
              <w:t xml:space="preserve">продемонстрував базові знання, але відповідь містить суттєві прогалини у розумінні </w:t>
            </w:r>
            <w:r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освітнього компоненту.</w:t>
            </w:r>
          </w:p>
          <w:p w14:paraId="4FA573B8" w14:textId="77777777" w:rsidR="00DE2F35" w:rsidRPr="003761E5" w:rsidRDefault="00DE2F35" w:rsidP="000D20BB">
            <w:pPr>
              <w:suppressAutoHyphens/>
              <w:autoSpaceDE/>
              <w:autoSpaceDN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 xml:space="preserve">3-4 бали – здобувач продемонстрував фрагментарні знання, відповідь поверхнева, містить значні помилки або неточності, слабке розуміння </w:t>
            </w:r>
            <w:r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дисципліни.</w:t>
            </w:r>
          </w:p>
          <w:p w14:paraId="19553482" w14:textId="77777777" w:rsidR="00DE2F35" w:rsidRPr="003761E5" w:rsidRDefault="00DE2F35" w:rsidP="000D20BB">
            <w:pPr>
              <w:suppressAutoHyphens/>
              <w:autoSpaceDE/>
              <w:autoSpaceDN/>
              <w:jc w:val="both"/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</w:pP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1-2 бали – здобувач продемонстрував мінімальні знання, відповідь не розкриває суті питань, містить грубі помилки.</w:t>
            </w:r>
          </w:p>
          <w:p w14:paraId="74CC30D2" w14:textId="77777777" w:rsidR="00DE2F35" w:rsidRDefault="00DE2F35" w:rsidP="000D20BB">
            <w:pPr>
              <w:pStyle w:val="TableParagraph"/>
              <w:ind w:left="383" w:right="139" w:hanging="274"/>
              <w:jc w:val="left"/>
              <w:rPr>
                <w:b/>
                <w:sz w:val="20"/>
              </w:rPr>
            </w:pPr>
            <w:r w:rsidRPr="003761E5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0 балів – відповідь відсутня або повністю невірна.</w:t>
            </w:r>
          </w:p>
        </w:tc>
        <w:tc>
          <w:tcPr>
            <w:tcW w:w="1848" w:type="dxa"/>
          </w:tcPr>
          <w:p w14:paraId="5879E113" w14:textId="77777777" w:rsidR="00DE2F35" w:rsidRDefault="00DE2F35" w:rsidP="000D20BB">
            <w:pPr>
              <w:pStyle w:val="TableParagraph"/>
              <w:ind w:left="383" w:right="150" w:hanging="2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20</w:t>
            </w:r>
          </w:p>
        </w:tc>
      </w:tr>
      <w:tr w:rsidR="00DE2F35" w14:paraId="20A2223A" w14:textId="77777777" w:rsidTr="000D20BB">
        <w:trPr>
          <w:trHeight w:val="563"/>
        </w:trPr>
        <w:tc>
          <w:tcPr>
            <w:tcW w:w="1423" w:type="dxa"/>
          </w:tcPr>
          <w:p w14:paraId="14F82AA1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1984" w:type="dxa"/>
          </w:tcPr>
          <w:p w14:paraId="0F8831FE" w14:textId="77777777" w:rsidR="00DE2F35" w:rsidRDefault="00DE2F35" w:rsidP="000D20BB">
            <w:pPr>
              <w:pStyle w:val="TableParagraph"/>
              <w:ind w:left="109" w:right="13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Підсумкове </w:t>
            </w:r>
            <w:r>
              <w:rPr>
                <w:spacing w:val="-2"/>
                <w:sz w:val="20"/>
              </w:rPr>
              <w:t>тестування</w:t>
            </w:r>
          </w:p>
        </w:tc>
        <w:tc>
          <w:tcPr>
            <w:tcW w:w="2127" w:type="dxa"/>
          </w:tcPr>
          <w:p w14:paraId="76F28608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  <w:r w:rsidRPr="00D638A4">
              <w:rPr>
                <w:sz w:val="20"/>
              </w:rPr>
              <w:t>https://moodle.znu.edu.ua/course/view.php?id=17313</w:t>
            </w:r>
          </w:p>
        </w:tc>
        <w:tc>
          <w:tcPr>
            <w:tcW w:w="2446" w:type="dxa"/>
          </w:tcPr>
          <w:p w14:paraId="510CD9EA" w14:textId="77777777" w:rsidR="00DE2F35" w:rsidRDefault="00DE2F35" w:rsidP="000D20BB">
            <w:pPr>
              <w:pStyle w:val="TableParagraph"/>
              <w:ind w:left="383" w:right="139" w:hanging="274"/>
              <w:rPr>
                <w:b/>
                <w:sz w:val="20"/>
              </w:rPr>
            </w:pPr>
            <w:r w:rsidRPr="00A81A37">
              <w:rPr>
                <w:rFonts w:eastAsia="Droid Sans Fallback"/>
                <w:kern w:val="2"/>
                <w:sz w:val="20"/>
                <w:szCs w:val="20"/>
                <w:lang w:eastAsia="zh-CN" w:bidi="hi-IN"/>
              </w:rPr>
              <w:t>Кількість тестових питань – 40. Правильна відповідь оцінюється у 0,5 бали</w:t>
            </w:r>
          </w:p>
        </w:tc>
        <w:tc>
          <w:tcPr>
            <w:tcW w:w="1848" w:type="dxa"/>
          </w:tcPr>
          <w:p w14:paraId="7510CD55" w14:textId="77777777" w:rsidR="00DE2F35" w:rsidRDefault="00DE2F35" w:rsidP="000D20BB">
            <w:pPr>
              <w:pStyle w:val="TableParagraph"/>
              <w:ind w:left="383" w:right="150" w:hanging="2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DE2F35" w14:paraId="24D5FD41" w14:textId="77777777" w:rsidTr="000D20BB">
        <w:trPr>
          <w:trHeight w:val="690"/>
        </w:trPr>
        <w:tc>
          <w:tcPr>
            <w:tcW w:w="1423" w:type="dxa"/>
          </w:tcPr>
          <w:p w14:paraId="0707D7BA" w14:textId="77777777" w:rsidR="00DE2F35" w:rsidRDefault="00DE2F35" w:rsidP="000D20BB">
            <w:pPr>
              <w:pStyle w:val="TableParagraph"/>
              <w:spacing w:line="230" w:lineRule="atLeast"/>
              <w:ind w:left="109" w:righ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Усього за </w:t>
            </w:r>
            <w:r>
              <w:rPr>
                <w:b/>
                <w:spacing w:val="-4"/>
                <w:sz w:val="20"/>
              </w:rPr>
              <w:t xml:space="preserve">підсумковий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1984" w:type="dxa"/>
          </w:tcPr>
          <w:p w14:paraId="52EBA714" w14:textId="77777777" w:rsidR="00DE2F35" w:rsidRDefault="00DE2F35" w:rsidP="000D20BB">
            <w:pPr>
              <w:pStyle w:val="TableParagraph"/>
              <w:ind w:left="383" w:right="144" w:hanging="27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14:paraId="3575800F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2446" w:type="dxa"/>
          </w:tcPr>
          <w:p w14:paraId="77BE9876" w14:textId="77777777" w:rsidR="00DE2F35" w:rsidRDefault="00DE2F35" w:rsidP="000D20BB">
            <w:pPr>
              <w:pStyle w:val="TableParagraph"/>
              <w:ind w:left="383" w:hanging="274"/>
              <w:jc w:val="left"/>
              <w:rPr>
                <w:sz w:val="20"/>
              </w:rPr>
            </w:pPr>
          </w:p>
        </w:tc>
        <w:tc>
          <w:tcPr>
            <w:tcW w:w="1848" w:type="dxa"/>
          </w:tcPr>
          <w:p w14:paraId="65EBDEFA" w14:textId="77777777" w:rsidR="00DE2F35" w:rsidRDefault="00DE2F35" w:rsidP="000D20BB">
            <w:pPr>
              <w:pStyle w:val="TableParagraph"/>
              <w:ind w:left="383" w:right="150" w:hanging="2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</w:tbl>
    <w:p w14:paraId="7D4824B7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6"/>
    <w:rsid w:val="00006F70"/>
    <w:rsid w:val="001A5972"/>
    <w:rsid w:val="004B57D8"/>
    <w:rsid w:val="006B5132"/>
    <w:rsid w:val="008F61CD"/>
    <w:rsid w:val="0094256E"/>
    <w:rsid w:val="009E5D2B"/>
    <w:rsid w:val="00B474D6"/>
    <w:rsid w:val="00C41EE1"/>
    <w:rsid w:val="00DB5F92"/>
    <w:rsid w:val="00DE2F35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B878E-5A70-46EE-8DEB-75E46EC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F35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4D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D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D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D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D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D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D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D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D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4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4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4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4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4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4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4D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4D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4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D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474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4D6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47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4D6"/>
    <w:pPr>
      <w:widowControl/>
      <w:autoSpaceDE/>
      <w:autoSpaceDN/>
      <w:spacing w:line="278" w:lineRule="auto"/>
      <w:ind w:left="720"/>
      <w:contextualSpacing/>
    </w:pPr>
    <w:rPr>
      <w:rFonts w:eastAsiaTheme="minorHAnsi" w:cstheme="minorHAns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474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4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474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74D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2F35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2F35"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2542</Words>
  <Characters>17644</Characters>
  <Application>Microsoft Office Word</Application>
  <DocSecurity>0</DocSecurity>
  <Lines>735</Lines>
  <Paragraphs>258</Paragraphs>
  <ScaleCrop>false</ScaleCrop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2026-02-26T17:27:00Z</dcterms:created>
  <dcterms:modified xsi:type="dcterms:W3CDTF">2026-02-26T17:28:00Z</dcterms:modified>
</cp:coreProperties>
</file>