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19EE" w14:textId="77777777" w:rsidR="00D42941" w:rsidRPr="00D42941" w:rsidRDefault="00D42941" w:rsidP="00D4294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Тема: Розгляд справ у судах першої інстанції в порядку господарського судочинства</w:t>
      </w:r>
    </w:p>
    <w:p w14:paraId="39869255" w14:textId="77777777" w:rsidR="00D42941" w:rsidRPr="00D42941" w:rsidRDefault="00D42941" w:rsidP="00D429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Теоретичні питання</w:t>
      </w:r>
    </w:p>
    <w:p w14:paraId="7AA89CAB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Дайте розгорнуту відповідь:</w:t>
      </w:r>
    </w:p>
    <w:p w14:paraId="318F4B80" w14:textId="77777777" w:rsidR="00D42941" w:rsidRPr="00D42941" w:rsidRDefault="00D42941" w:rsidP="00D42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Поняття та значення розгляду справ у суді першої інстанції.</w:t>
      </w:r>
    </w:p>
    <w:p w14:paraId="61503F3F" w14:textId="77777777" w:rsidR="00D42941" w:rsidRPr="00D42941" w:rsidRDefault="00D42941" w:rsidP="00D42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Стадії розгляду справи у господарському суді першої інстанції.</w:t>
      </w:r>
    </w:p>
    <w:p w14:paraId="5E97343E" w14:textId="77777777" w:rsidR="00D42941" w:rsidRPr="00D42941" w:rsidRDefault="00D42941" w:rsidP="00D42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Підготовче провадження у господарському процесі.</w:t>
      </w:r>
    </w:p>
    <w:p w14:paraId="69BC1EFD" w14:textId="77777777" w:rsidR="00D42941" w:rsidRPr="00D42941" w:rsidRDefault="00D42941" w:rsidP="00D42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Судове засідання та порядок дослідження доказів.</w:t>
      </w:r>
    </w:p>
    <w:p w14:paraId="70FDC266" w14:textId="77777777" w:rsidR="00D42941" w:rsidRPr="00D42941" w:rsidRDefault="00D42941" w:rsidP="00D42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Прийняття та проголошення рішення господарського суду.</w:t>
      </w:r>
    </w:p>
    <w:p w14:paraId="5217B1DF" w14:textId="77777777" w:rsidR="00D42941" w:rsidRPr="00D42941" w:rsidRDefault="00D42941" w:rsidP="00D42941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pict w14:anchorId="65170C80">
          <v:rect id="_x0000_i1025" style="width:0;height:1.5pt" o:hralign="center" o:hrstd="t" o:hr="t" fillcolor="#a0a0a0" stroked="f"/>
        </w:pict>
      </w:r>
    </w:p>
    <w:p w14:paraId="720FAAB9" w14:textId="77777777" w:rsidR="00D42941" w:rsidRPr="00D42941" w:rsidRDefault="00D42941" w:rsidP="00D429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Тестові завдання</w:t>
      </w:r>
    </w:p>
    <w:p w14:paraId="5E157EEE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lang w:eastAsia="uk-UA"/>
          <w14:ligatures w14:val="none"/>
        </w:rPr>
        <w:t>1. Суд першої інстанції у господарському судочинстві – це:</w:t>
      </w:r>
    </w:p>
    <w:p w14:paraId="79B356E2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а) суд, який переглядає рішення інших судів</w:t>
      </w:r>
      <w:r w:rsidRPr="00D42941">
        <w:rPr>
          <w:rFonts w:eastAsia="Times New Roman" w:cs="Times New Roman"/>
          <w:kern w:val="0"/>
          <w:lang w:eastAsia="uk-UA"/>
          <w14:ligatures w14:val="none"/>
        </w:rPr>
        <w:br/>
        <w:t>б) суд, який вперше розглядає справу по суті</w:t>
      </w:r>
      <w:r w:rsidRPr="00D42941">
        <w:rPr>
          <w:rFonts w:eastAsia="Times New Roman" w:cs="Times New Roman"/>
          <w:kern w:val="0"/>
          <w:lang w:eastAsia="uk-UA"/>
          <w14:ligatures w14:val="none"/>
        </w:rPr>
        <w:br/>
        <w:t>в) суд, який виконує рішення суду</w:t>
      </w:r>
      <w:r w:rsidRPr="00D42941">
        <w:rPr>
          <w:rFonts w:eastAsia="Times New Roman" w:cs="Times New Roman"/>
          <w:kern w:val="0"/>
          <w:lang w:eastAsia="uk-UA"/>
          <w14:ligatures w14:val="none"/>
        </w:rPr>
        <w:br/>
        <w:t>г) суд, який розглядає тільки апеляції</w:t>
      </w:r>
    </w:p>
    <w:p w14:paraId="701927EA" w14:textId="77777777" w:rsidR="00D42941" w:rsidRPr="00D42941" w:rsidRDefault="00D42941" w:rsidP="00D42941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pict w14:anchorId="40477A85">
          <v:rect id="_x0000_i1026" style="width:0;height:1.5pt" o:hralign="center" o:hrstd="t" o:hr="t" fillcolor="#a0a0a0" stroked="f"/>
        </w:pict>
      </w:r>
    </w:p>
    <w:p w14:paraId="101D3A1E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lang w:eastAsia="uk-UA"/>
          <w14:ligatures w14:val="none"/>
        </w:rPr>
        <w:t>2. До стадій розгляду справи у суді першої інстанції належать:</w:t>
      </w:r>
    </w:p>
    <w:p w14:paraId="4C4B38FC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а) відкриття провадження у справі</w:t>
      </w:r>
      <w:r w:rsidRPr="00D42941">
        <w:rPr>
          <w:rFonts w:eastAsia="Times New Roman" w:cs="Times New Roman"/>
          <w:kern w:val="0"/>
          <w:lang w:eastAsia="uk-UA"/>
          <w14:ligatures w14:val="none"/>
        </w:rPr>
        <w:br/>
        <w:t>б) підготовче провадження</w:t>
      </w:r>
      <w:r w:rsidRPr="00D42941">
        <w:rPr>
          <w:rFonts w:eastAsia="Times New Roman" w:cs="Times New Roman"/>
          <w:kern w:val="0"/>
          <w:lang w:eastAsia="uk-UA"/>
          <w14:ligatures w14:val="none"/>
        </w:rPr>
        <w:br/>
        <w:t>в) судовий розгляд справи по суті</w:t>
      </w:r>
      <w:r w:rsidRPr="00D42941">
        <w:rPr>
          <w:rFonts w:eastAsia="Times New Roman" w:cs="Times New Roman"/>
          <w:kern w:val="0"/>
          <w:lang w:eastAsia="uk-UA"/>
          <w14:ligatures w14:val="none"/>
        </w:rPr>
        <w:br/>
        <w:t>г) усі відповіді правильні</w:t>
      </w:r>
    </w:p>
    <w:p w14:paraId="7CD5FC33" w14:textId="77777777" w:rsidR="00D42941" w:rsidRPr="00D42941" w:rsidRDefault="00D42941" w:rsidP="00D42941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pict w14:anchorId="11340900">
          <v:rect id="_x0000_i1027" style="width:0;height:1.5pt" o:hralign="center" o:hrstd="t" o:hr="t" fillcolor="#a0a0a0" stroked="f"/>
        </w:pict>
      </w:r>
    </w:p>
    <w:p w14:paraId="38393CDE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lang w:eastAsia="uk-UA"/>
          <w14:ligatures w14:val="none"/>
        </w:rPr>
        <w:t>3. Рішення господарського суду ухвалюється:</w:t>
      </w:r>
    </w:p>
    <w:p w14:paraId="06E0F2BC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а) після дослідження доказів та заслуховування сторін</w:t>
      </w:r>
      <w:r w:rsidRPr="00D42941">
        <w:rPr>
          <w:rFonts w:eastAsia="Times New Roman" w:cs="Times New Roman"/>
          <w:kern w:val="0"/>
          <w:lang w:eastAsia="uk-UA"/>
          <w14:ligatures w14:val="none"/>
        </w:rPr>
        <w:br/>
        <w:t>б) до початку судового засідання</w:t>
      </w:r>
      <w:r w:rsidRPr="00D42941">
        <w:rPr>
          <w:rFonts w:eastAsia="Times New Roman" w:cs="Times New Roman"/>
          <w:kern w:val="0"/>
          <w:lang w:eastAsia="uk-UA"/>
          <w14:ligatures w14:val="none"/>
        </w:rPr>
        <w:br/>
        <w:t>в) за вимогою позивача</w:t>
      </w:r>
      <w:r w:rsidRPr="00D42941">
        <w:rPr>
          <w:rFonts w:eastAsia="Times New Roman" w:cs="Times New Roman"/>
          <w:kern w:val="0"/>
          <w:lang w:eastAsia="uk-UA"/>
          <w14:ligatures w14:val="none"/>
        </w:rPr>
        <w:br/>
        <w:t>г) за рішенням секретаря судового засідання</w:t>
      </w:r>
    </w:p>
    <w:p w14:paraId="7ECCC0DA" w14:textId="77777777" w:rsidR="00D42941" w:rsidRPr="00D42941" w:rsidRDefault="00D42941" w:rsidP="00D42941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pict w14:anchorId="1449FFD2">
          <v:rect id="_x0000_i1028" style="width:0;height:1.5pt" o:hralign="center" o:hrstd="t" o:hr="t" fillcolor="#a0a0a0" stroked="f"/>
        </w:pict>
      </w:r>
    </w:p>
    <w:p w14:paraId="100F71FF" w14:textId="77777777" w:rsidR="00D42941" w:rsidRPr="00D42941" w:rsidRDefault="00D42941" w:rsidP="00D429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Практичне завдання</w:t>
      </w:r>
    </w:p>
    <w:p w14:paraId="3B94EE6C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ТОВ «</w:t>
      </w:r>
      <w:proofErr w:type="spellStart"/>
      <w:r w:rsidRPr="00D42941">
        <w:rPr>
          <w:rFonts w:eastAsia="Times New Roman" w:cs="Times New Roman"/>
          <w:kern w:val="0"/>
          <w:lang w:eastAsia="uk-UA"/>
          <w14:ligatures w14:val="none"/>
        </w:rPr>
        <w:t>Енергобуд</w:t>
      </w:r>
      <w:proofErr w:type="spellEnd"/>
      <w:r w:rsidRPr="00D42941">
        <w:rPr>
          <w:rFonts w:eastAsia="Times New Roman" w:cs="Times New Roman"/>
          <w:kern w:val="0"/>
          <w:lang w:eastAsia="uk-UA"/>
          <w14:ligatures w14:val="none"/>
        </w:rPr>
        <w:t>» подало позов до ТОВ «</w:t>
      </w:r>
      <w:proofErr w:type="spellStart"/>
      <w:r w:rsidRPr="00D42941">
        <w:rPr>
          <w:rFonts w:eastAsia="Times New Roman" w:cs="Times New Roman"/>
          <w:kern w:val="0"/>
          <w:lang w:eastAsia="uk-UA"/>
          <w14:ligatures w14:val="none"/>
        </w:rPr>
        <w:t>Промтех</w:t>
      </w:r>
      <w:proofErr w:type="spellEnd"/>
      <w:r w:rsidRPr="00D42941">
        <w:rPr>
          <w:rFonts w:eastAsia="Times New Roman" w:cs="Times New Roman"/>
          <w:kern w:val="0"/>
          <w:lang w:eastAsia="uk-UA"/>
          <w14:ligatures w14:val="none"/>
        </w:rPr>
        <w:t xml:space="preserve">» про стягнення заборгованості за договором </w:t>
      </w:r>
      <w:proofErr w:type="spellStart"/>
      <w:r w:rsidRPr="00D42941">
        <w:rPr>
          <w:rFonts w:eastAsia="Times New Roman" w:cs="Times New Roman"/>
          <w:kern w:val="0"/>
          <w:lang w:eastAsia="uk-UA"/>
          <w14:ligatures w14:val="none"/>
        </w:rPr>
        <w:t>підряду</w:t>
      </w:r>
      <w:proofErr w:type="spellEnd"/>
      <w:r w:rsidRPr="00D42941">
        <w:rPr>
          <w:rFonts w:eastAsia="Times New Roman" w:cs="Times New Roman"/>
          <w:kern w:val="0"/>
          <w:lang w:eastAsia="uk-UA"/>
          <w14:ligatures w14:val="none"/>
        </w:rPr>
        <w:t>.</w:t>
      </w:r>
    </w:p>
    <w:p w14:paraId="5B8B7435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Під час підготовчого провадження суд:</w:t>
      </w:r>
    </w:p>
    <w:p w14:paraId="0FF60054" w14:textId="77777777" w:rsidR="00D42941" w:rsidRPr="00D42941" w:rsidRDefault="00D42941" w:rsidP="00D429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lastRenderedPageBreak/>
        <w:t>визначив предмет спору;</w:t>
      </w:r>
    </w:p>
    <w:p w14:paraId="6B775FA5" w14:textId="77777777" w:rsidR="00D42941" w:rsidRPr="00D42941" w:rsidRDefault="00D42941" w:rsidP="00D429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встановив строки подання доказів;</w:t>
      </w:r>
    </w:p>
    <w:p w14:paraId="5D9D2192" w14:textId="77777777" w:rsidR="00D42941" w:rsidRPr="00D42941" w:rsidRDefault="00D42941" w:rsidP="00D429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запропонував сторонам можливість мирного врегулювання спору.</w:t>
      </w:r>
    </w:p>
    <w:p w14:paraId="701DB5C7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3ED38808" w14:textId="77777777" w:rsidR="00D42941" w:rsidRPr="00D42941" w:rsidRDefault="00D42941" w:rsidP="00D429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Яка мета підготовчого провадження?</w:t>
      </w:r>
    </w:p>
    <w:p w14:paraId="541674BF" w14:textId="77777777" w:rsidR="00D42941" w:rsidRPr="00D42941" w:rsidRDefault="00D42941" w:rsidP="00D429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Які дії може здійснювати суд на цій стадії?</w:t>
      </w:r>
    </w:p>
    <w:p w14:paraId="7C89950E" w14:textId="77777777" w:rsidR="00D42941" w:rsidRPr="00D42941" w:rsidRDefault="00D42941" w:rsidP="00D429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Чому підготовче провадження є важливим для подальшого розгляду справи?</w:t>
      </w:r>
    </w:p>
    <w:p w14:paraId="452839D7" w14:textId="77777777" w:rsidR="00D42941" w:rsidRPr="00D42941" w:rsidRDefault="00D42941" w:rsidP="00D42941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pict w14:anchorId="75E7E551">
          <v:rect id="_x0000_i1029" style="width:0;height:1.5pt" o:hralign="center" o:hrstd="t" o:hr="t" fillcolor="#a0a0a0" stroked="f"/>
        </w:pict>
      </w:r>
    </w:p>
    <w:p w14:paraId="333FBB68" w14:textId="77777777" w:rsidR="00D42941" w:rsidRPr="00D42941" w:rsidRDefault="00D42941" w:rsidP="00D429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Ситуаційна задача</w:t>
      </w:r>
    </w:p>
    <w:p w14:paraId="2F055781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Під час судового засідання відповідач не з’явився до суду, хоча був належним чином повідомлений про дату та час розгляду справи.</w:t>
      </w:r>
    </w:p>
    <w:p w14:paraId="7AFAB7B7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7F66EF19" w14:textId="77777777" w:rsidR="00D42941" w:rsidRPr="00D42941" w:rsidRDefault="00D42941" w:rsidP="00D429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Чи може суд розглядати справу за відсутності відповідача?</w:t>
      </w:r>
    </w:p>
    <w:p w14:paraId="2AEF8998" w14:textId="77777777" w:rsidR="00D42941" w:rsidRPr="00D42941" w:rsidRDefault="00D42941" w:rsidP="00D429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Які процесуальні наслідки неявки сторони у судове засідання?</w:t>
      </w:r>
    </w:p>
    <w:p w14:paraId="427E5B45" w14:textId="77777777" w:rsidR="00D42941" w:rsidRPr="00D42941" w:rsidRDefault="00D42941" w:rsidP="00D429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Яке рішення може прийняти суд у такій ситуації?</w:t>
      </w:r>
    </w:p>
    <w:p w14:paraId="048031BF" w14:textId="77777777" w:rsidR="00D42941" w:rsidRPr="00D42941" w:rsidRDefault="00D42941" w:rsidP="00D42941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pict w14:anchorId="5C553FF2">
          <v:rect id="_x0000_i1030" style="width:0;height:1.5pt" o:hralign="center" o:hrstd="t" o:hr="t" fillcolor="#a0a0a0" stroked="f"/>
        </w:pict>
      </w:r>
    </w:p>
    <w:p w14:paraId="45013165" w14:textId="77777777" w:rsidR="00D42941" w:rsidRPr="00D42941" w:rsidRDefault="00D42941" w:rsidP="00D4294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Аналітичне завдання</w:t>
      </w:r>
    </w:p>
    <w:p w14:paraId="59D0D4B2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kern w:val="0"/>
          <w:lang w:eastAsia="uk-UA"/>
          <w14:ligatures w14:val="none"/>
        </w:rPr>
        <w:t>Напишіть коротку відповідь (5–6 речень):</w:t>
      </w:r>
    </w:p>
    <w:p w14:paraId="3B7C84CF" w14:textId="77777777" w:rsidR="00D42941" w:rsidRPr="00D42941" w:rsidRDefault="00D42941" w:rsidP="00D429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D42941">
        <w:rPr>
          <w:rFonts w:eastAsia="Times New Roman" w:cs="Times New Roman"/>
          <w:b/>
          <w:bCs/>
          <w:kern w:val="0"/>
          <w:lang w:eastAsia="uk-UA"/>
          <w14:ligatures w14:val="none"/>
        </w:rPr>
        <w:t>«Значення суду першої інстанції у системі господарського судочинства».</w:t>
      </w:r>
    </w:p>
    <w:p w14:paraId="418421B0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4979"/>
    <w:multiLevelType w:val="multilevel"/>
    <w:tmpl w:val="BE16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61BD8"/>
    <w:multiLevelType w:val="multilevel"/>
    <w:tmpl w:val="E6F0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760E2"/>
    <w:multiLevelType w:val="multilevel"/>
    <w:tmpl w:val="0458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64357"/>
    <w:multiLevelType w:val="multilevel"/>
    <w:tmpl w:val="6AEC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86813">
    <w:abstractNumId w:val="0"/>
  </w:num>
  <w:num w:numId="2" w16cid:durableId="1230309575">
    <w:abstractNumId w:val="2"/>
  </w:num>
  <w:num w:numId="3" w16cid:durableId="1579247770">
    <w:abstractNumId w:val="3"/>
  </w:num>
  <w:num w:numId="4" w16cid:durableId="102112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2B"/>
    <w:rsid w:val="00006F70"/>
    <w:rsid w:val="000D652B"/>
    <w:rsid w:val="001A5972"/>
    <w:rsid w:val="004B57D8"/>
    <w:rsid w:val="005370EE"/>
    <w:rsid w:val="006B5132"/>
    <w:rsid w:val="008F61CD"/>
    <w:rsid w:val="0094256E"/>
    <w:rsid w:val="00C41EE1"/>
    <w:rsid w:val="00D4294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6B284-72D6-4F7F-A74A-CF2D80FE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5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5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5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5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5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5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5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5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5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5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5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5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5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5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6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5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65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6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5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65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6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1702</Characters>
  <Application>Microsoft Office Word</Application>
  <DocSecurity>0</DocSecurity>
  <Lines>81</Lines>
  <Paragraphs>33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2026-03-12T08:18:00Z</dcterms:created>
  <dcterms:modified xsi:type="dcterms:W3CDTF">2026-03-12T08:19:00Z</dcterms:modified>
</cp:coreProperties>
</file>