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A584D" w14:textId="77777777" w:rsidR="00101C01" w:rsidRPr="00101C01" w:rsidRDefault="00101C01" w:rsidP="00101C01">
      <w:pPr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</w:pPr>
      <w:proofErr w:type="spellStart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Використання</w:t>
      </w:r>
      <w:proofErr w:type="spellEnd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навчального</w:t>
      </w:r>
      <w:proofErr w:type="spellEnd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відео</w:t>
      </w:r>
      <w:proofErr w:type="spellEnd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та ШІ-</w:t>
      </w:r>
      <w:proofErr w:type="spellStart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генерації</w:t>
      </w:r>
      <w:proofErr w:type="spellEnd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відеоконтенту</w:t>
      </w:r>
      <w:proofErr w:type="spellEnd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в </w:t>
      </w:r>
      <w:proofErr w:type="spellStart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освітньому</w:t>
      </w:r>
      <w:proofErr w:type="spellEnd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процесі</w:t>
      </w:r>
      <w:proofErr w:type="spellEnd"/>
    </w:p>
    <w:p w14:paraId="5465A365" w14:textId="77777777" w:rsidR="00101C01" w:rsidRPr="00101C01" w:rsidRDefault="00101C01" w:rsidP="00101C0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</w:pPr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Психолого-</w:t>
      </w:r>
      <w:proofErr w:type="spellStart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педагогічні</w:t>
      </w:r>
      <w:proofErr w:type="spellEnd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основи</w:t>
      </w:r>
      <w:proofErr w:type="spellEnd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використання</w:t>
      </w:r>
      <w:proofErr w:type="spellEnd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навчального</w:t>
      </w:r>
      <w:proofErr w:type="spellEnd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відео</w:t>
      </w:r>
      <w:proofErr w:type="spellEnd"/>
    </w:p>
    <w:p w14:paraId="163D5130" w14:textId="2128BE0C" w:rsidR="00101C01" w:rsidRPr="00101C01" w:rsidRDefault="00101C01" w:rsidP="00101C0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</w:pPr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Типи </w:t>
      </w:r>
      <w:proofErr w:type="spellStart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навчального</w:t>
      </w:r>
      <w:proofErr w:type="spellEnd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відео</w:t>
      </w:r>
      <w:proofErr w:type="spellEnd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в </w:t>
      </w:r>
      <w:proofErr w:type="spellStart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початковій</w:t>
      </w:r>
      <w:proofErr w:type="spellEnd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школі</w:t>
      </w:r>
      <w:proofErr w:type="spellEnd"/>
      <w:r w:rsidRPr="00101C01"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  <w:t xml:space="preserve">. </w:t>
      </w:r>
      <w:proofErr w:type="spellStart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Дидактичні</w:t>
      </w:r>
      <w:proofErr w:type="spellEnd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вимоги</w:t>
      </w:r>
      <w:proofErr w:type="spellEnd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до </w:t>
      </w:r>
      <w:proofErr w:type="spellStart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використання</w:t>
      </w:r>
      <w:proofErr w:type="spellEnd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відео</w:t>
      </w:r>
      <w:proofErr w:type="spellEnd"/>
      <w:r w:rsidRPr="00101C01"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  <w:t>.</w:t>
      </w:r>
    </w:p>
    <w:p w14:paraId="790F0C10" w14:textId="5C2EBA84" w:rsidR="00101C01" w:rsidRPr="00101C01" w:rsidRDefault="00101C01" w:rsidP="00101C0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</w:pPr>
      <w:proofErr w:type="spellStart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Платформи</w:t>
      </w:r>
      <w:proofErr w:type="spellEnd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для </w:t>
      </w:r>
      <w:proofErr w:type="spellStart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генерації</w:t>
      </w:r>
      <w:proofErr w:type="spellEnd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відео</w:t>
      </w:r>
      <w:proofErr w:type="spellEnd"/>
      <w:r w:rsidRPr="00101C01"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  <w:t xml:space="preserve"> за допомогою ШІ. </w:t>
      </w:r>
      <w:proofErr w:type="spellStart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Переваги</w:t>
      </w:r>
      <w:proofErr w:type="spellEnd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та </w:t>
      </w:r>
      <w:proofErr w:type="spellStart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ризики</w:t>
      </w:r>
      <w:proofErr w:type="spellEnd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використання</w:t>
      </w:r>
      <w:proofErr w:type="spellEnd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ШІ-</w:t>
      </w:r>
      <w:proofErr w:type="spellStart"/>
      <w:r w:rsidRPr="00101C01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відео</w:t>
      </w:r>
      <w:proofErr w:type="spellEnd"/>
    </w:p>
    <w:p w14:paraId="31606B18" w14:textId="36953C76" w:rsidR="005345FE" w:rsidRPr="00101C01" w:rsidRDefault="008663E6" w:rsidP="00101C01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Використання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навчального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відео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передбачає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одночасне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використання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зорових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слухових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тактильних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каналів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сприйняття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навчальної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інформації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Це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потенційно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може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ініціювати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інформаційне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перевантаження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що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впливатиме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на час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засвоєння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навчального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контенту.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Важливо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щоб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навчальне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відео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не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містило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зайвих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матеріалів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ефектів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(особливо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анімаційних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),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які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відволікатимуть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увагу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учня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й не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забезпечуватимуть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досягнення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поставленої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дидактичної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мети. </w:t>
      </w:r>
    </w:p>
    <w:p w14:paraId="250B276F" w14:textId="77777777" w:rsidR="005345FE" w:rsidRPr="00101C01" w:rsidRDefault="008663E6" w:rsidP="00101C01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Динаміка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подання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образне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сприйняття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відеоінформації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забезпечують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ефективному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запам’ятовуванню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навчальної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інформації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й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її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відтворенню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в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майбутньому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Використання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відеоконтенту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характеризується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наступними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особливостями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>:</w:t>
      </w:r>
    </w:p>
    <w:p w14:paraId="7D04A385" w14:textId="77777777" w:rsidR="005345FE" w:rsidRPr="00101C01" w:rsidRDefault="005345FE" w:rsidP="00101C01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01C01">
        <w:rPr>
          <w:rFonts w:ascii="Times New Roman" w:hAnsi="Times New Roman" w:cs="Times New Roman"/>
          <w:iCs/>
          <w:sz w:val="28"/>
          <w:szCs w:val="28"/>
          <w:lang w:val="uk-UA"/>
        </w:rPr>
        <w:t>1.Д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инамічним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поданням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навчального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матеріалу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що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сприяє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формуванню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зацікавленості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 й 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урізноманітненню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навчальної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діяльності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; </w:t>
      </w:r>
    </w:p>
    <w:p w14:paraId="7FAC0193" w14:textId="77777777" w:rsidR="005345FE" w:rsidRPr="00101C01" w:rsidRDefault="005345FE" w:rsidP="00101C01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01C01">
        <w:rPr>
          <w:rFonts w:ascii="Times New Roman" w:hAnsi="Times New Roman" w:cs="Times New Roman"/>
          <w:iCs/>
          <w:sz w:val="28"/>
          <w:szCs w:val="28"/>
          <w:lang w:val="uk-UA"/>
        </w:rPr>
        <w:t>2. В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икористанням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інтерактивної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графіки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анімацій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відеофрагментів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аудіоефектів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 голосового 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супроводу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; </w:t>
      </w:r>
    </w:p>
    <w:p w14:paraId="408D179E" w14:textId="77777777" w:rsidR="005345FE" w:rsidRPr="00101C01" w:rsidRDefault="005345FE" w:rsidP="00101C01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01C01">
        <w:rPr>
          <w:rFonts w:ascii="Times New Roman" w:hAnsi="Times New Roman" w:cs="Times New Roman"/>
          <w:iCs/>
          <w:sz w:val="28"/>
          <w:szCs w:val="28"/>
          <w:lang w:val="uk-UA"/>
        </w:rPr>
        <w:t>3. М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ожливістю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візуалізувати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явища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 і 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процеси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які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неможливо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сприймати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безпосередньо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; </w:t>
      </w:r>
    </w:p>
    <w:p w14:paraId="6629C431" w14:textId="77777777" w:rsidR="005345FE" w:rsidRPr="00101C01" w:rsidRDefault="005345FE" w:rsidP="00101C01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01C01">
        <w:rPr>
          <w:rFonts w:ascii="Times New Roman" w:hAnsi="Times New Roman" w:cs="Times New Roman"/>
          <w:iCs/>
          <w:sz w:val="28"/>
          <w:szCs w:val="28"/>
          <w:lang w:val="uk-UA"/>
        </w:rPr>
        <w:t>4. Н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аявністю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образної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моделі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уведення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навчального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 контенту;</w:t>
      </w:r>
      <w:r w:rsidR="008663E6" w:rsidRPr="00101C0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представленням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інформації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засобами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мистецтва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; </w:t>
      </w:r>
    </w:p>
    <w:p w14:paraId="3B17810B" w14:textId="77777777" w:rsidR="005345FE" w:rsidRPr="00101C01" w:rsidRDefault="005345FE" w:rsidP="00101C01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01C01">
        <w:rPr>
          <w:rFonts w:ascii="Times New Roman" w:hAnsi="Times New Roman" w:cs="Times New Roman"/>
          <w:iCs/>
          <w:sz w:val="28"/>
          <w:szCs w:val="28"/>
          <w:lang w:val="uk-UA"/>
        </w:rPr>
        <w:t>5. В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икористанням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різноманітних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режимів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роботи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: стоп-кадр, 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відеофрагмент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тощо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; </w:t>
      </w:r>
    </w:p>
    <w:p w14:paraId="6DDF13D7" w14:textId="6B5871ED" w:rsidR="005345FE" w:rsidRPr="00101C01" w:rsidRDefault="005345FE" w:rsidP="00101C01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01C01">
        <w:rPr>
          <w:rFonts w:ascii="Times New Roman" w:hAnsi="Times New Roman" w:cs="Times New Roman"/>
          <w:iCs/>
          <w:sz w:val="28"/>
          <w:szCs w:val="28"/>
          <w:lang w:val="uk-UA"/>
        </w:rPr>
        <w:t>6. М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ожливість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автоматизації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навчального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663E6" w:rsidRPr="00101C01">
        <w:rPr>
          <w:rFonts w:ascii="Times New Roman" w:hAnsi="Times New Roman" w:cs="Times New Roman"/>
          <w:iCs/>
          <w:sz w:val="28"/>
          <w:szCs w:val="28"/>
        </w:rPr>
        <w:t>процесу</w:t>
      </w:r>
      <w:proofErr w:type="spellEnd"/>
      <w:r w:rsidR="008663E6" w:rsidRPr="00101C01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2D08355F" w14:textId="2EF45148" w:rsidR="005345FE" w:rsidRPr="00101C01" w:rsidRDefault="008663E6" w:rsidP="00101C01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01C01">
        <w:rPr>
          <w:rFonts w:ascii="Times New Roman" w:hAnsi="Times New Roman" w:cs="Times New Roman"/>
          <w:iCs/>
          <w:sz w:val="28"/>
          <w:szCs w:val="28"/>
        </w:rPr>
        <w:t xml:space="preserve">На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сьогодні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виділять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такі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типи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навчального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відео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яке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можливо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використовувати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в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освітньому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процесі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початкової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школи</w:t>
      </w:r>
      <w:proofErr w:type="spellEnd"/>
    </w:p>
    <w:p w14:paraId="4100905A" w14:textId="1687BFE8" w:rsidR="0054422A" w:rsidRPr="00101C01" w:rsidRDefault="008663E6" w:rsidP="00101C01">
      <w:pPr>
        <w:pStyle w:val="a7"/>
        <w:numPr>
          <w:ilvl w:val="0"/>
          <w:numId w:val="1"/>
        </w:numPr>
        <w:ind w:left="0" w:firstLine="425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Навчальні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фільми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це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фільми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створені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з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навчальною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метою, до них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відносять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науково-популярні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документальні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інші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типи,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які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використовуються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в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освітньому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процесі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gramStart"/>
      <w:r w:rsidRPr="00101C01">
        <w:rPr>
          <w:rFonts w:ascii="Times New Roman" w:hAnsi="Times New Roman" w:cs="Times New Roman"/>
          <w:iCs/>
          <w:sz w:val="28"/>
          <w:szCs w:val="28"/>
        </w:rPr>
        <w:t>В першу</w:t>
      </w:r>
      <w:proofErr w:type="gram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чергу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навчальний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фільм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створюється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для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конкретної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цільової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аудиторії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Його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основна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мета –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навчити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lastRenderedPageBreak/>
        <w:t>глядача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чого-небудь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новому,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виконувати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певні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дії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зрозуміти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відтворити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певний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процес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Навчальні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відеоролики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ефективно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використовувати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у будь-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якій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діяльності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оскільки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наглядний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приклад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допомагає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швидше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сформувати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певне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уміння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ніж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текстова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інструкція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Відео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є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дієвими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інструментом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який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використовується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в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дистанційній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змішаній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формі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навчання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й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реалізації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самостійної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навчальної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діяльності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>.</w:t>
      </w:r>
    </w:p>
    <w:p w14:paraId="26CEC2DA" w14:textId="77777777" w:rsidR="005345FE" w:rsidRPr="00101C01" w:rsidRDefault="0070155B" w:rsidP="00101C01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01C01">
        <w:rPr>
          <w:rFonts w:ascii="Times New Roman" w:hAnsi="Times New Roman" w:cs="Times New Roman"/>
          <w:iCs/>
          <w:sz w:val="28"/>
          <w:szCs w:val="28"/>
        </w:rPr>
        <w:t xml:space="preserve">До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основних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функцій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навчального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відео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відносять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демонстраційну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довідникову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навчальну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дослідницьку</w:t>
      </w:r>
      <w:proofErr w:type="spellEnd"/>
      <w:r w:rsidR="005345FE" w:rsidRPr="00101C01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14:paraId="74DC0C5F" w14:textId="7DA10F24" w:rsidR="0070155B" w:rsidRPr="00101C01" w:rsidRDefault="0070155B" w:rsidP="00101C01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Демонстраційна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функція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полягає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в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забезпеченні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безпосереднього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сприйманні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будь-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якого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об’єкта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явища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процесу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навколишньої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дійсності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Тобто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за такого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підходу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можливо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визначити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умови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перебігу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певного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процесу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описати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істотні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ознаки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об’єктів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встановити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закономірності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>.</w:t>
      </w:r>
    </w:p>
    <w:p w14:paraId="5FE27364" w14:textId="77777777" w:rsidR="005345FE" w:rsidRPr="00101C01" w:rsidRDefault="0070155B" w:rsidP="00101C01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Довідникова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функція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полягає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у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тлумаченні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певних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закономірностей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встановленні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показників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їхнє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порівняння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з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іншими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джерелами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інформації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2466A7F3" w14:textId="77777777" w:rsidR="005345FE" w:rsidRPr="00101C01" w:rsidRDefault="0070155B" w:rsidP="00101C01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Навчальна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функція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забезпечує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пізнання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нової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інформації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Постійний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доступ до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якісних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навчальних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відео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забезпечує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отримання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актуальної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інформації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відповідно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до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сучасних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наукових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концепцій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 </w:t>
      </w:r>
    </w:p>
    <w:p w14:paraId="5110D083" w14:textId="295E5EC6" w:rsidR="0070155B" w:rsidRPr="00101C01" w:rsidRDefault="0070155B" w:rsidP="00101C01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Дослідницька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функція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полягає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у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виявленні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інформації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яку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необхідно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критично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осмислити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проаналізувати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різними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способами та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дослідити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для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формулювання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обґрунтованих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висновків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>.</w:t>
      </w:r>
    </w:p>
    <w:p w14:paraId="1948897C" w14:textId="59A0969B" w:rsidR="0070155B" w:rsidRPr="00101C01" w:rsidRDefault="0070155B" w:rsidP="00101C01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Відеоскрайбінг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це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спосіб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візуалізації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інформації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за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допомогою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графічних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символів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і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текстів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Слухаючи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доповідача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на кадрах/ слайдах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з’являються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рисунки,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тексти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що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ілюструють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основні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тези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навчальної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теми/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повідомлення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>.</w:t>
      </w:r>
    </w:p>
    <w:p w14:paraId="66BE9634" w14:textId="77777777" w:rsidR="005345FE" w:rsidRPr="00101C01" w:rsidRDefault="0070155B" w:rsidP="00101C01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Відеоскрайбінг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це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формат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відеороликів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в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яких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одночасно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створюється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рисунок і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йде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його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пояснення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Такий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спосіб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візуалізації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допомагає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швидко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пояснити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складну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інформацію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включаючи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візуальний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і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вербальний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канали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її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сприйняття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Будь-яка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людина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не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завжди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сприймає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на слух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необхідний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зміст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повідомлення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але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паралельна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візуалізація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уможливлює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цей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процес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Дослідниками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в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галузі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когнітивістики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встановлено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що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під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час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малювання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мозок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стає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більш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уважним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» –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аналізує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чіткі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конкретні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рухи (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відбувається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концентрація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уваги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).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З’являється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ефект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залипання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» – коли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людина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дивиться і не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може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відірватися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Але треба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пам’ятати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що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занадто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яскраві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малюнки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можуть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заважати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сприйманню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необхідного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матеріалу</w:t>
      </w:r>
      <w:proofErr w:type="spellEnd"/>
    </w:p>
    <w:p w14:paraId="1D4F3A4E" w14:textId="77777777" w:rsidR="005345FE" w:rsidRPr="00101C01" w:rsidRDefault="0070155B" w:rsidP="00101C01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lastRenderedPageBreak/>
        <w:t>Відеоінфографіка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це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сфера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комунікативного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дизайну, в основу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якої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покладено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графічне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представлення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інформації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зав’язків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числових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даних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знання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Основна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мета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відеоінфографіки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надання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інформації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про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об’єкти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явища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процеси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факти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6B73ECFF" w14:textId="77777777" w:rsidR="005345FE" w:rsidRPr="00101C01" w:rsidRDefault="0070155B" w:rsidP="00101C01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01C01">
        <w:rPr>
          <w:rFonts w:ascii="Times New Roman" w:hAnsi="Times New Roman" w:cs="Times New Roman"/>
          <w:iCs/>
          <w:sz w:val="28"/>
          <w:szCs w:val="28"/>
        </w:rPr>
        <w:t xml:space="preserve">Також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інфографіку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можна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порівняти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з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опорним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конспектом,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який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представляє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собою систему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опорних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сигналів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структурно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пов’язаних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між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собою у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вигляді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наочної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конструкції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системи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значень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понять,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ідей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як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взаємопов’язаних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елементів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408BA6B2" w14:textId="61C2062E" w:rsidR="0070155B" w:rsidRPr="00101C01" w:rsidRDefault="0070155B" w:rsidP="00101C01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Основна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відмінність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інфографіки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полягає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у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її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метафоричності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Тобто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візуальна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інформація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представляється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у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вигляді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узагальненого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блоку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інформації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з прикладами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об’єктів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явищ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процесів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які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реально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існують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у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навколишньому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світі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>.</w:t>
      </w:r>
    </w:p>
    <w:p w14:paraId="6004C9C9" w14:textId="77777777" w:rsidR="005345FE" w:rsidRPr="00101C01" w:rsidRDefault="0070155B" w:rsidP="00101C01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Відеодемонстрація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забезпечує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демонстрацію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об’єктів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процесів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явищ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навколишнього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світу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в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лабораторії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класі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через модель, яка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демонструється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на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екрані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Ефективність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використання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відеомонстрацій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є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досить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високою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оскільки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вони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уможливлюють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пояснення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навчального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матеріалу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у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часі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у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динаміці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й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просторі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що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сприяє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всебічному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його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сприйняттю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виявленню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властивостей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істотних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ознак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сукупності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зав’язків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між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окремими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елементами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об’єкта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що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вивчається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й максимальному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осмисленню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інформації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про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нього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4DA52BB6" w14:textId="4CE3F397" w:rsidR="0070155B" w:rsidRPr="00101C01" w:rsidRDefault="0070155B" w:rsidP="00101C01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Емпірична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основа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пізнання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розширює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кругозір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учня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психологічно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полегшуючи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процес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засвоєння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навчального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матеріалу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В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освітньому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процесі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відеодемонстрації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використовуються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для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демонстрації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фізичних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астрономічних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хімічних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і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біологічних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дослідів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/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спостережень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роботи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обладнання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розвитку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живих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організмів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тощо</w:t>
      </w:r>
      <w:proofErr w:type="spellEnd"/>
    </w:p>
    <w:p w14:paraId="36BE4735" w14:textId="77777777" w:rsidR="005345FE" w:rsidRPr="00101C01" w:rsidRDefault="0070155B" w:rsidP="00101C01">
      <w:pPr>
        <w:pStyle w:val="a7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01C01">
        <w:rPr>
          <w:rFonts w:ascii="Times New Roman" w:hAnsi="Times New Roman" w:cs="Times New Roman"/>
          <w:iCs/>
          <w:sz w:val="28"/>
          <w:szCs w:val="28"/>
        </w:rPr>
        <w:t xml:space="preserve">3D-візуалізація –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це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створені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за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допомогою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цифрових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інструментів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тривимірні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зображення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об’єктів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процесів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явищ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навколишньої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дійсності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Використання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таких моделей в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освітньому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процесі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дає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можливість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учням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сприймати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об’єкти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які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неможливо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унаочнити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провести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повноцінні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експерименти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попрацювати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з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обладнанням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та пристроями,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зацікавити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до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навчання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47148B61" w14:textId="77777777" w:rsidR="005345FE" w:rsidRPr="00101C01" w:rsidRDefault="005345FE" w:rsidP="00101C01">
      <w:pPr>
        <w:pStyle w:val="a7"/>
        <w:ind w:left="36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64718382" w14:textId="2EA690FA" w:rsidR="0070155B" w:rsidRPr="00101C01" w:rsidRDefault="0070155B" w:rsidP="00101C01">
      <w:pPr>
        <w:pStyle w:val="a7"/>
        <w:ind w:left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01C01">
        <w:rPr>
          <w:rFonts w:ascii="Times New Roman" w:hAnsi="Times New Roman" w:cs="Times New Roman"/>
          <w:iCs/>
          <w:sz w:val="28"/>
          <w:szCs w:val="28"/>
        </w:rPr>
        <w:t xml:space="preserve">Одна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із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ключових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функцій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3D –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візуалізувати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складну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навчальну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інформацію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оскільки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динамічний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інтерактивний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контент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перетворює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абстрактну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теорію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на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цікавий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і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доступний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матеріал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Важливою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психолого-дидактичною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функцією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використання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3D в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освітньому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процесі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є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підвищення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концентрації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уваги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Об'єкти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віртуальної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реальності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зазвичай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розробляються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максимально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lastRenderedPageBreak/>
        <w:t>наближеними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до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своїх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реальних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прототипів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Користувачі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можуть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використовувати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3D-моделі в реальному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часі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імітуючи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навколишню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дійсність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з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можливістю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моделювання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її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об’єктів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й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одночасно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бачити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що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відбувається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Використовуючи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3D-графіку,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можна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деталізовано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розкрити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дослідження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з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різноманітними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об’єктами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процесами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явищами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Віртуальна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реальність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здатна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не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тільки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передати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відомості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про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об’єкт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/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явище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а й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продемонструвати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його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з будь-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яким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рівнем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деталізації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>.</w:t>
      </w:r>
    </w:p>
    <w:p w14:paraId="229E8993" w14:textId="77777777" w:rsidR="005345FE" w:rsidRPr="00101C01" w:rsidRDefault="0070155B" w:rsidP="00101C01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Використання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  <w:lang w:val="uk-UA"/>
        </w:rPr>
        <w:t>о</w:t>
      </w:r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в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освітньому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процесі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передбачає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дотримання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ряду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вимог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: </w:t>
      </w:r>
    </w:p>
    <w:p w14:paraId="0AF9AB18" w14:textId="77777777" w:rsidR="005345FE" w:rsidRPr="00101C01" w:rsidRDefault="005345FE" w:rsidP="00101C01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01C0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1.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навчальний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матеріал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 повинен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відповідати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індивідуальним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 психолого-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фізіологічним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особливостям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учнів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; </w:t>
      </w:r>
    </w:p>
    <w:p w14:paraId="26A3BC56" w14:textId="77777777" w:rsidR="005345FE" w:rsidRPr="00101C01" w:rsidRDefault="005345FE" w:rsidP="00101C01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01C01">
        <w:rPr>
          <w:rFonts w:ascii="Times New Roman" w:hAnsi="Times New Roman" w:cs="Times New Roman"/>
          <w:iCs/>
          <w:sz w:val="28"/>
          <w:szCs w:val="28"/>
          <w:lang w:val="uk-UA"/>
        </w:rPr>
        <w:t>2.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демонстраційний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матеріал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 повинен бути «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розумно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»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дозованим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 і представлений у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хронологічному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 порядку; </w:t>
      </w:r>
    </w:p>
    <w:p w14:paraId="64244F1F" w14:textId="77777777" w:rsidR="005345FE" w:rsidRPr="00101C01" w:rsidRDefault="0070155B" w:rsidP="00101C01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01C01">
        <w:rPr>
          <w:rFonts w:ascii="Times New Roman" w:hAnsi="Times New Roman" w:cs="Times New Roman"/>
          <w:iCs/>
          <w:sz w:val="28"/>
          <w:szCs w:val="28"/>
        </w:rPr>
        <w:t>3</w:t>
      </w:r>
      <w:r w:rsidR="005345FE" w:rsidRPr="00101C01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реалізовувати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відеодемонстрацію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необхідно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таким чином,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щоб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кожен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учень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мав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можливість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вільно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і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повноцінно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сприймати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запропонований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педагогом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навчальний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матеріал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; </w:t>
      </w:r>
    </w:p>
    <w:p w14:paraId="6A195735" w14:textId="77777777" w:rsidR="005345FE" w:rsidRPr="00101C01" w:rsidRDefault="005345FE" w:rsidP="00101C01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01C0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4.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продумувати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 до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дрібниць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пояснення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що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супроводжують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демонстрацію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; </w:t>
      </w:r>
    </w:p>
    <w:p w14:paraId="08EFF803" w14:textId="77777777" w:rsidR="005345FE" w:rsidRPr="00101C01" w:rsidRDefault="005345FE" w:rsidP="00101C01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01C0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5.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виділяти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 головне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під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 час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відеомонстрації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акцентуючи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увагу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 на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ключовій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інформації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; </w:t>
      </w:r>
    </w:p>
    <w:p w14:paraId="75071077" w14:textId="77777777" w:rsidR="005345FE" w:rsidRPr="00101C01" w:rsidRDefault="005345FE" w:rsidP="00101C01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01C0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6.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реалізовувати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підходи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щодо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залучення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учнів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 до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активної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діяльності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під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 час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демонстрації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матеріалу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; </w:t>
      </w:r>
    </w:p>
    <w:p w14:paraId="7D3AB00B" w14:textId="79E8DA2E" w:rsidR="0070155B" w:rsidRPr="00101C01" w:rsidRDefault="005345FE" w:rsidP="00101C01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01C01">
        <w:rPr>
          <w:rFonts w:ascii="Times New Roman" w:hAnsi="Times New Roman" w:cs="Times New Roman"/>
          <w:iCs/>
          <w:sz w:val="28"/>
          <w:szCs w:val="28"/>
          <w:lang w:val="uk-UA"/>
        </w:rPr>
        <w:t>7.</w:t>
      </w:r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створити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умови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 для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активної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роботи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учнів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під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 час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осмислення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демонстрованих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навчально-наочних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матеріалів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 (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обговорення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аналіз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відповіді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 xml:space="preserve"> на </w:t>
      </w:r>
      <w:proofErr w:type="spellStart"/>
      <w:r w:rsidR="0070155B" w:rsidRPr="00101C01">
        <w:rPr>
          <w:rFonts w:ascii="Times New Roman" w:hAnsi="Times New Roman" w:cs="Times New Roman"/>
          <w:iCs/>
          <w:sz w:val="28"/>
          <w:szCs w:val="28"/>
        </w:rPr>
        <w:t>запитання</w:t>
      </w:r>
      <w:proofErr w:type="spellEnd"/>
      <w:r w:rsidR="0070155B" w:rsidRPr="00101C01">
        <w:rPr>
          <w:rFonts w:ascii="Times New Roman" w:hAnsi="Times New Roman" w:cs="Times New Roman"/>
          <w:iCs/>
          <w:sz w:val="28"/>
          <w:szCs w:val="28"/>
        </w:rPr>
        <w:t>).</w:t>
      </w:r>
    </w:p>
    <w:p w14:paraId="1AE05118" w14:textId="2B0FABE1" w:rsidR="005345FE" w:rsidRPr="00101C01" w:rsidRDefault="005345FE" w:rsidP="00101C01">
      <w:pPr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Однак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у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середині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2020-х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років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ми стали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свідками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фундаментального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зсуву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Ми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перейшли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ери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створення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» до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ери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генерації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».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Сьогодні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відео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—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це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не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набір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кадрів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знятих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об'єктивом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а результат складного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процесу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інференсу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—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передбачення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найбільш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імовірної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послідовності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пікселів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на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основі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величезних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масивів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даних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Для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фахівця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гуманітарного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чи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технічного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профілю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важливо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розуміти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>: ШІ не «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монтує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»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відео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в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класичному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розумінні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він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його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уявляє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»,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спираючись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на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статистичні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закономірності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нашого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візуального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світу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>.</w:t>
      </w:r>
    </w:p>
    <w:p w14:paraId="7F4E8F2E" w14:textId="77777777" w:rsidR="005345FE" w:rsidRPr="00101C01" w:rsidRDefault="005345FE" w:rsidP="00101C01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01C01">
        <w:rPr>
          <w:rFonts w:ascii="Times New Roman" w:hAnsi="Times New Roman" w:cs="Times New Roman"/>
          <w:iCs/>
          <w:sz w:val="28"/>
          <w:szCs w:val="28"/>
        </w:rPr>
        <w:t xml:space="preserve">В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основі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сучасних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інструментів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таких як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Luma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Runway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чи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Kling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лежать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дифузійні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моделі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Процес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генерації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починається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з абсолютного хаосу — так званого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Гауссового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шуму.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Нейромережа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навчена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на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мільйонах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годин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відеоматеріалу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поступово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віднімає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»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цей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шум, крок за кроком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формуючи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чіткі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lastRenderedPageBreak/>
        <w:t>обриси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об'єктів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Головним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викликом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для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розробників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тривалий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час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залишалася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часова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консистентність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(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Temporal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Consistency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). У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ранніх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моделях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об’єкти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могли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деформуватися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або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зникати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між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кадрами,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оскільки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ШІ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сприймав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кожен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кадр як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окрему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картинку.</w:t>
      </w:r>
    </w:p>
    <w:p w14:paraId="03D7C7E2" w14:textId="7BC14F48" w:rsidR="005345FE" w:rsidRPr="00101C01" w:rsidRDefault="005345FE" w:rsidP="00101C01">
      <w:pPr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Сучасні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моделі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використовують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архітектуру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трансформерів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аналогічну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тій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що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лежить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в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основі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мовних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моделей типу GPT. Вони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розглядають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відео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як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послідовність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співзалежних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токенів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» у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просторі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часі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Це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дозволяє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нейромережі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розуміти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що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якщо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м’яч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летить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у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лівий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кут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екрана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на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першій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секунді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він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має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продовжувати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свій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шлях за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логічною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траєкторією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на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третій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Більше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того,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передові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системи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починають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освоювати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концепцію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«World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Models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» — вони не просто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імітують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рух, 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вивчають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базову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фізику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: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гравітацію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тертя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відбиття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світла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Це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робить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згенерований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контент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настільки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реалістичним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що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людське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око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перестає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помічати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різницю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між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реальним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зніманням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генерацією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>.</w:t>
      </w:r>
    </w:p>
    <w:p w14:paraId="2F7130DF" w14:textId="77777777" w:rsidR="005345FE" w:rsidRPr="00101C01" w:rsidRDefault="005345FE" w:rsidP="00101C01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01C01">
        <w:rPr>
          <w:rFonts w:ascii="Times New Roman" w:hAnsi="Times New Roman" w:cs="Times New Roman"/>
          <w:iCs/>
          <w:sz w:val="28"/>
          <w:szCs w:val="28"/>
        </w:rPr>
        <w:t xml:space="preserve">Для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академічного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професійного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середовища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особливу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цінність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становлять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платформи-оркестратори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яскравим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прикладом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яких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є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InVideo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AI.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Якщо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фундаційні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моделі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(на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кшталт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Sora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)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дають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нам «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сирі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» кадри, то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платформи-оркестратори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створюють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готовий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продукт.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Архітектура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такої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платформи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є мультимодальною. Вона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починається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з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аналізу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текстового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запиту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за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допомогою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великої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мовної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моделі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(LLM), яка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розробляє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детальний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сценарій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розділений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на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сцени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Далі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система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звертається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до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інтелектуальних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агентів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пошуку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які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підбирають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відповідні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візуальні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асети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з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величезних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медіабібліотек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або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генерують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нові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>.</w:t>
      </w:r>
    </w:p>
    <w:p w14:paraId="246CA1AC" w14:textId="77777777" w:rsidR="005345FE" w:rsidRPr="00101C01" w:rsidRDefault="005345FE" w:rsidP="00101C01">
      <w:pPr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Важливим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компонентом є синтез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мовлення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(TTS — Text-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to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>-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Speech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).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Сучасні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нейромережі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для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озвучення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вже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не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мають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механічного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присмаку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; вони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здатні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передавати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сарказм,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захоплення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робити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логічні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паузи та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вдихи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Для студента-бакалавра робота з таким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інструментом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перетворюється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на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вправу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з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режисури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редактури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Ви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більше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не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витрачаєте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години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на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технічне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обрізання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кліпів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Ваша роль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зміщується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в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бік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кураторства: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ставите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завдання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оцінюєте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результат і вносите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корективи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через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текстові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команди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Це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вимагає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нового типу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грамотності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—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навички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чіткого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формулювання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інтенції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де мова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стає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головним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інструментом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програмування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візуального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ряду.</w:t>
      </w:r>
    </w:p>
    <w:p w14:paraId="1AEF9A08" w14:textId="77777777" w:rsidR="005345FE" w:rsidRPr="00101C01" w:rsidRDefault="005345FE" w:rsidP="00101C01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01C01">
        <w:rPr>
          <w:rFonts w:ascii="Times New Roman" w:hAnsi="Times New Roman" w:cs="Times New Roman"/>
          <w:iCs/>
          <w:sz w:val="28"/>
          <w:szCs w:val="28"/>
        </w:rPr>
        <w:t xml:space="preserve">З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появою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доступних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інструментів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генерації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відео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виникає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питання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: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чи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не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знецінюється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професія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відеографа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?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Відповідь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лежить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у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площині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перерозподілу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зусиль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Автоматизація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рутинних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процесів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(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корекція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кольору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базовий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монтаж,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пошук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стоків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)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звільняє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простір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для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концептуальної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роботи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Студент,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який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опановує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ШІ-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інструменти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сьогодні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стає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режисером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повного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01C01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циклу». Ви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отримуєте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можливість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візуалізувати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складні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ідеї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які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раніше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потребували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бюджетів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у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тисячі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доларів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команди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фахівців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>.</w:t>
      </w:r>
    </w:p>
    <w:p w14:paraId="71432C14" w14:textId="42C2409F" w:rsidR="005345FE" w:rsidRPr="00101C01" w:rsidRDefault="005345FE" w:rsidP="00101C01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Ефективне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створення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відео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тепер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базується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на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трьох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стовпах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: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наративі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промпт-інжинірингу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ітерації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Наратив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залишається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людським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доменом — ШІ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може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написати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текст,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але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лише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людина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знає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який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емоційний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відгук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вона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хоче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отримати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аудиторії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Промпт-інжиніринг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стає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технічною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дисципліною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де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потрібно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розуміти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параметри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камери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(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focal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length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camera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move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lighting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conditions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),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щоб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спрямувати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алгоритм у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потрібне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русло.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Нарешті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ітерація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—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це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процес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відточування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результату, де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використовуєте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інструменти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інпейнтингу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(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in-painting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) для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зміни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деталей у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вже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згенерованому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відео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не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переробляючи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весь проект.</w:t>
      </w:r>
    </w:p>
    <w:p w14:paraId="38FEFCAB" w14:textId="3135DE51" w:rsidR="005345FE" w:rsidRPr="00101C01" w:rsidRDefault="005345FE" w:rsidP="00101C01">
      <w:pPr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Демократизація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створення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відео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несе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в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собі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ризики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розмивання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кордонів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між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реальністю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фальсифікацією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Феномен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дипфейків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(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deepfakes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)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стає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критичною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загрозою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для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інформаційної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безпеки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Як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майбутні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фахівці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маєте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розуміти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відповідальність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за контент,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що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маркується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як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реальний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У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багатьох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країнах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на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законодавчому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рівні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впроваджується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обов’язкове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водяне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маркування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для ШІ-контенту,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ігнорування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якого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може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призвести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до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правових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наслідків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>.</w:t>
      </w:r>
    </w:p>
    <w:p w14:paraId="30A11437" w14:textId="171DB008" w:rsidR="005345FE" w:rsidRPr="00101C01" w:rsidRDefault="005345FE" w:rsidP="00101C01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Крім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того,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постає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питання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авторського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права.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Оскільки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нейромережі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навчаються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на роботах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мільйонів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художників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та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операторів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етичне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використання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результатів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їхньої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праці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залишається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предметом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дискусій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101C01">
        <w:rPr>
          <w:rFonts w:ascii="Times New Roman" w:hAnsi="Times New Roman" w:cs="Times New Roman"/>
          <w:iCs/>
          <w:sz w:val="28"/>
          <w:szCs w:val="28"/>
        </w:rPr>
        <w:t>у судах</w:t>
      </w:r>
      <w:proofErr w:type="gram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по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всьому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світу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На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даному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етапі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загальноприйнятим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підходом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є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визнання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ШІ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інструментом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де авторство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належить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людині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яка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здійснила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фінальну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творчу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обробку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та контроль над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процесом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Однак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важливо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пам'ятати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про «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естетичну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ентропію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»: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якщо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всі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почнуть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використовувати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стандартні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промпти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мережа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заповниться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однотипним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пластиковим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» контентом. Ваша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цінність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як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спеціаліста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полягатиме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в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здатності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вийти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за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межі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стандартних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алгоритмів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і привнести в ШІ-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відео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унікальний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людський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досвід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>.</w:t>
      </w:r>
    </w:p>
    <w:p w14:paraId="2E915215" w14:textId="77777777" w:rsidR="005345FE" w:rsidRPr="00101C01" w:rsidRDefault="005345FE" w:rsidP="00101C01">
      <w:pPr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Генерація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відео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за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допомогою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ШІ —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це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не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заміна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камери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розширення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можливостей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людського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ока та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уяви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Для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бакалаврів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які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готуються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до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виходу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на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ринок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праці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у 2026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році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володіння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цими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інструментами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є такою ж базовою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вимогою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як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знання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іноземної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мови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чи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офісного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пакету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програм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Ми переходимо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епохи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споживання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контенту» до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епохи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миттєвого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втілення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візії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».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Головним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обмеженням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тепер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стає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не бюджет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чи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техніка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, 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виключно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глибина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вашої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думки та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сміливість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вашої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творчої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уяви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>.</w:t>
      </w:r>
    </w:p>
    <w:p w14:paraId="17A707A7" w14:textId="395B0924" w:rsidR="005345FE" w:rsidRDefault="00101C01" w:rsidP="00101C01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Список використаних джерел:</w:t>
      </w:r>
    </w:p>
    <w:p w14:paraId="69915269" w14:textId="77777777" w:rsidR="00101C01" w:rsidRDefault="00101C01" w:rsidP="00101C01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lastRenderedPageBreak/>
        <w:t>Боюн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В.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Інтелектуальне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вибіркове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сприйняття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візуальної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інформації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Інформаційні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аспекти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101C01">
        <w:rPr>
          <w:rFonts w:ascii="Times New Roman" w:hAnsi="Times New Roman" w:cs="Times New Roman"/>
          <w:i/>
          <w:sz w:val="28"/>
          <w:szCs w:val="28"/>
        </w:rPr>
        <w:t>Штучний</w:t>
      </w:r>
      <w:proofErr w:type="spellEnd"/>
      <w:r w:rsidRPr="00101C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/>
          <w:sz w:val="28"/>
          <w:szCs w:val="28"/>
        </w:rPr>
        <w:t>інтелект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. 2011. № 3. С.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16–24</w:t>
      </w:r>
    </w:p>
    <w:p w14:paraId="281F5E05" w14:textId="3B7DA81D" w:rsidR="00101C01" w:rsidRDefault="00101C01" w:rsidP="00101C01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Верисокін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Ю.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Відео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фільм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як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засіб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підвищення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мотивації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учнів</w:t>
      </w:r>
      <w:proofErr w:type="spellEnd"/>
      <w:r w:rsidRPr="00101C01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101C01">
        <w:rPr>
          <w:rFonts w:ascii="Times New Roman" w:hAnsi="Times New Roman" w:cs="Times New Roman"/>
          <w:i/>
          <w:sz w:val="28"/>
          <w:szCs w:val="28"/>
        </w:rPr>
        <w:t>Іноземна</w:t>
      </w:r>
      <w:proofErr w:type="spellEnd"/>
      <w:r w:rsidRPr="00101C01">
        <w:rPr>
          <w:rFonts w:ascii="Times New Roman" w:hAnsi="Times New Roman" w:cs="Times New Roman"/>
          <w:i/>
          <w:sz w:val="28"/>
          <w:szCs w:val="28"/>
        </w:rPr>
        <w:t xml:space="preserve"> мова в </w:t>
      </w:r>
      <w:proofErr w:type="spellStart"/>
      <w:r w:rsidRPr="00101C01">
        <w:rPr>
          <w:rFonts w:ascii="Times New Roman" w:hAnsi="Times New Roman" w:cs="Times New Roman"/>
          <w:i/>
          <w:sz w:val="28"/>
          <w:szCs w:val="28"/>
        </w:rPr>
        <w:t>школі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>. 2003. №5–6. С.31–34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14:paraId="1C68716E" w14:textId="489B3CE0" w:rsidR="00101C01" w:rsidRPr="00101C01" w:rsidRDefault="00101C01" w:rsidP="00101C01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Купенко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О.,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Купенко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Е.,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Kupenko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O.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Відео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в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навчальному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процесі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 xml:space="preserve">: </w:t>
      </w:r>
      <w:proofErr w:type="spellStart"/>
      <w:r w:rsidRPr="00101C01">
        <w:rPr>
          <w:rFonts w:ascii="Times New Roman" w:hAnsi="Times New Roman" w:cs="Times New Roman"/>
          <w:iCs/>
          <w:sz w:val="28"/>
          <w:szCs w:val="28"/>
        </w:rPr>
        <w:t>Theses</w:t>
      </w:r>
      <w:proofErr w:type="spellEnd"/>
      <w:r w:rsidRPr="00101C01">
        <w:rPr>
          <w:rFonts w:ascii="Times New Roman" w:hAnsi="Times New Roman" w:cs="Times New Roman"/>
          <w:iCs/>
          <w:sz w:val="28"/>
          <w:szCs w:val="28"/>
        </w:rPr>
        <w:t>.</w:t>
      </w:r>
    </w:p>
    <w:sectPr w:rsidR="00101C01" w:rsidRPr="00101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27764"/>
    <w:multiLevelType w:val="hybridMultilevel"/>
    <w:tmpl w:val="369662A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D3505"/>
    <w:multiLevelType w:val="hybridMultilevel"/>
    <w:tmpl w:val="59EAD32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971F9"/>
    <w:multiLevelType w:val="hybridMultilevel"/>
    <w:tmpl w:val="7812CD0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108252">
    <w:abstractNumId w:val="2"/>
  </w:num>
  <w:num w:numId="2" w16cid:durableId="1703899688">
    <w:abstractNumId w:val="1"/>
  </w:num>
  <w:num w:numId="3" w16cid:durableId="241063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2A"/>
    <w:rsid w:val="00101C01"/>
    <w:rsid w:val="00443195"/>
    <w:rsid w:val="005345FE"/>
    <w:rsid w:val="0054422A"/>
    <w:rsid w:val="0070155B"/>
    <w:rsid w:val="007652E6"/>
    <w:rsid w:val="0086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47C3D"/>
  <w15:chartTrackingRefBased/>
  <w15:docId w15:val="{FDDF7064-7B1E-46DC-882A-45A403BF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4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4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4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4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42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422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42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42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42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42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4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4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4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4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42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42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422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4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422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4422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345F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345FE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01C0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2027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Knysh</dc:creator>
  <cp:keywords/>
  <dc:description/>
  <cp:lastModifiedBy>Arina Knysh</cp:lastModifiedBy>
  <cp:revision>2</cp:revision>
  <dcterms:created xsi:type="dcterms:W3CDTF">2026-03-18T19:42:00Z</dcterms:created>
  <dcterms:modified xsi:type="dcterms:W3CDTF">2026-03-19T12:54:00Z</dcterms:modified>
</cp:coreProperties>
</file>