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8E8" w:rsidRDefault="00714F44" w:rsidP="00B32D2F">
      <w:pPr>
        <w:spacing w:after="0" w:line="24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ЛЕКЦІЯ </w:t>
      </w:r>
      <w:r w:rsidR="00412A75">
        <w:rPr>
          <w:b/>
          <w:lang w:val="uk-UA"/>
        </w:rPr>
        <w:t>5</w:t>
      </w:r>
      <w:r w:rsidR="008221AA">
        <w:rPr>
          <w:b/>
          <w:lang w:val="uk-UA"/>
        </w:rPr>
        <w:t>-</w:t>
      </w:r>
      <w:r w:rsidR="00412A75">
        <w:rPr>
          <w:b/>
          <w:lang w:val="uk-UA"/>
        </w:rPr>
        <w:t>7</w:t>
      </w:r>
    </w:p>
    <w:p w:rsidR="004615BF" w:rsidRDefault="004615BF" w:rsidP="004615BF">
      <w:pPr>
        <w:spacing w:after="0" w:line="240" w:lineRule="auto"/>
        <w:jc w:val="center"/>
        <w:rPr>
          <w:b/>
          <w:lang w:val="uk-UA"/>
        </w:rPr>
      </w:pPr>
    </w:p>
    <w:p w:rsidR="004615BF" w:rsidRPr="00412A75" w:rsidRDefault="00412A75" w:rsidP="004615BF">
      <w:pPr>
        <w:spacing w:after="0" w:line="240" w:lineRule="auto"/>
        <w:jc w:val="center"/>
        <w:rPr>
          <w:b/>
          <w:noProof/>
          <w:szCs w:val="28"/>
          <w:lang w:val="uk-UA"/>
        </w:rPr>
      </w:pPr>
      <w:r w:rsidRPr="00412A75">
        <w:rPr>
          <w:b/>
          <w:noProof/>
          <w:szCs w:val="28"/>
          <w:lang w:val="uk-UA"/>
        </w:rPr>
        <w:t>ЗАКОНОМІРНОСТІ Д</w:t>
      </w:r>
      <w:r w:rsidRPr="00412A75">
        <w:rPr>
          <w:b/>
          <w:noProof/>
          <w:szCs w:val="28"/>
          <w:lang w:val="uk-UA" w:eastAsia="ru-RU"/>
        </w:rPr>
        <w:t>ИСТРИБУЦІЇ ЛЕКСЕМ ПОВНОЗНАЧНИХ ЧАСТИН МОВИ В ТЕКСТАХ РІЗНИХ СТИЛІВ</w:t>
      </w:r>
    </w:p>
    <w:p w:rsidR="00412A75" w:rsidRDefault="00412A75" w:rsidP="004615BF">
      <w:pPr>
        <w:spacing w:after="0" w:line="240" w:lineRule="auto"/>
        <w:jc w:val="center"/>
        <w:rPr>
          <w:lang w:val="uk-UA"/>
        </w:rPr>
      </w:pPr>
    </w:p>
    <w:p w:rsidR="004615BF" w:rsidRDefault="004615BF" w:rsidP="004615BF">
      <w:pPr>
        <w:spacing w:after="0" w:line="240" w:lineRule="auto"/>
        <w:jc w:val="center"/>
        <w:rPr>
          <w:lang w:val="uk-UA"/>
        </w:rPr>
      </w:pPr>
      <w:r>
        <w:rPr>
          <w:lang w:val="uk-UA"/>
        </w:rPr>
        <w:t>ПЛАН</w:t>
      </w:r>
    </w:p>
    <w:p w:rsidR="00412A75" w:rsidRPr="00412A75" w:rsidRDefault="00412A75" w:rsidP="00412A75">
      <w:pPr>
        <w:pStyle w:val="ad"/>
        <w:tabs>
          <w:tab w:val="left" w:pos="426"/>
        </w:tabs>
        <w:spacing w:after="0" w:line="240" w:lineRule="auto"/>
        <w:ind w:left="0" w:firstLine="709"/>
        <w:jc w:val="both"/>
        <w:rPr>
          <w:noProof/>
          <w:szCs w:val="28"/>
          <w:lang w:val="uk-UA" w:eastAsia="ru-RU"/>
        </w:rPr>
      </w:pPr>
      <w:r w:rsidRPr="00412A75">
        <w:rPr>
          <w:noProof/>
          <w:szCs w:val="28"/>
          <w:lang w:val="uk-UA" w:eastAsia="ru-RU"/>
        </w:rPr>
        <w:t>1. Дистрибуція лексем іменних частин мови в текстах різних стилів.</w:t>
      </w:r>
    </w:p>
    <w:p w:rsidR="00412A75" w:rsidRPr="00412A75" w:rsidRDefault="00412A75" w:rsidP="00412A75">
      <w:pPr>
        <w:spacing w:after="0" w:line="240" w:lineRule="auto"/>
        <w:ind w:firstLine="709"/>
        <w:jc w:val="both"/>
        <w:rPr>
          <w:noProof/>
          <w:szCs w:val="28"/>
          <w:lang w:val="uk-UA" w:eastAsia="ru-RU"/>
        </w:rPr>
      </w:pPr>
      <w:r w:rsidRPr="00412A75">
        <w:rPr>
          <w:noProof/>
          <w:szCs w:val="28"/>
          <w:lang w:val="uk-UA" w:eastAsia="ru-RU"/>
        </w:rPr>
        <w:t>2. Дистрибуція дієслівних лексем та прислівників у текстах різних стилів.</w:t>
      </w:r>
    </w:p>
    <w:p w:rsidR="00412A75" w:rsidRDefault="00412A75" w:rsidP="00412A75">
      <w:pPr>
        <w:spacing w:after="0" w:line="240" w:lineRule="auto"/>
        <w:jc w:val="both"/>
        <w:rPr>
          <w:lang w:val="uk-UA"/>
        </w:rPr>
      </w:pPr>
    </w:p>
    <w:p w:rsidR="004615BF" w:rsidRDefault="004615BF" w:rsidP="004615BF">
      <w:pPr>
        <w:spacing w:after="0" w:line="240" w:lineRule="auto"/>
        <w:jc w:val="center"/>
        <w:rPr>
          <w:lang w:val="uk-UA"/>
        </w:rPr>
      </w:pPr>
      <w:r>
        <w:rPr>
          <w:lang w:val="uk-UA"/>
        </w:rPr>
        <w:t>ЛІТЕРАТУРА</w:t>
      </w:r>
    </w:p>
    <w:p w:rsidR="00412A75" w:rsidRPr="00412A75" w:rsidRDefault="00412A75" w:rsidP="00412A75">
      <w:pPr>
        <w:pStyle w:val="ad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proofErr w:type="spellStart"/>
      <w:r w:rsidRPr="00412A75">
        <w:rPr>
          <w:szCs w:val="28"/>
        </w:rPr>
        <w:t>Березовська</w:t>
      </w:r>
      <w:proofErr w:type="spellEnd"/>
      <w:r w:rsidRPr="00412A75">
        <w:rPr>
          <w:szCs w:val="28"/>
        </w:rPr>
        <w:t>-Савчук Н. А. </w:t>
      </w:r>
      <w:proofErr w:type="spellStart"/>
      <w:r w:rsidRPr="00412A75">
        <w:rPr>
          <w:szCs w:val="28"/>
        </w:rPr>
        <w:t>Дистрибутивні</w:t>
      </w:r>
      <w:proofErr w:type="spellEnd"/>
      <w:r w:rsidRPr="00412A75">
        <w:rPr>
          <w:szCs w:val="28"/>
        </w:rPr>
        <w:t xml:space="preserve"> характеристики </w:t>
      </w:r>
      <w:proofErr w:type="spellStart"/>
      <w:r w:rsidRPr="00412A75">
        <w:rPr>
          <w:szCs w:val="28"/>
        </w:rPr>
        <w:t>суб’єктно-об’єктних</w:t>
      </w:r>
      <w:proofErr w:type="spellEnd"/>
      <w:r w:rsidRPr="00412A75">
        <w:rPr>
          <w:szCs w:val="28"/>
        </w:rPr>
        <w:t xml:space="preserve"> </w:t>
      </w:r>
      <w:proofErr w:type="spellStart"/>
      <w:r w:rsidRPr="00412A75">
        <w:rPr>
          <w:szCs w:val="28"/>
        </w:rPr>
        <w:t>прислівникових</w:t>
      </w:r>
      <w:proofErr w:type="spellEnd"/>
      <w:r w:rsidRPr="00412A75">
        <w:rPr>
          <w:szCs w:val="28"/>
        </w:rPr>
        <w:t xml:space="preserve"> </w:t>
      </w:r>
      <w:proofErr w:type="spellStart"/>
      <w:r w:rsidRPr="00412A75">
        <w:rPr>
          <w:szCs w:val="28"/>
        </w:rPr>
        <w:t>предикатів</w:t>
      </w:r>
      <w:proofErr w:type="spellEnd"/>
      <w:r w:rsidRPr="00412A75">
        <w:rPr>
          <w:szCs w:val="28"/>
        </w:rPr>
        <w:t xml:space="preserve"> стану. </w:t>
      </w:r>
      <w:proofErr w:type="spellStart"/>
      <w:r w:rsidRPr="00412A75">
        <w:rPr>
          <w:i/>
          <w:szCs w:val="28"/>
        </w:rPr>
        <w:t>Філологічні</w:t>
      </w:r>
      <w:proofErr w:type="spellEnd"/>
      <w:r w:rsidRPr="00412A75">
        <w:rPr>
          <w:i/>
          <w:szCs w:val="28"/>
        </w:rPr>
        <w:t xml:space="preserve"> </w:t>
      </w:r>
      <w:proofErr w:type="spellStart"/>
      <w:r w:rsidRPr="00412A75">
        <w:rPr>
          <w:i/>
          <w:szCs w:val="28"/>
        </w:rPr>
        <w:t>студії</w:t>
      </w:r>
      <w:proofErr w:type="spellEnd"/>
      <w:r w:rsidRPr="00412A75">
        <w:rPr>
          <w:szCs w:val="28"/>
        </w:rPr>
        <w:t>. 2014. Т. 10. С. 12–20.</w:t>
      </w:r>
    </w:p>
    <w:p w:rsidR="00412A75" w:rsidRPr="00EA245A" w:rsidRDefault="00412A75" w:rsidP="00412A75">
      <w:pPr>
        <w:pStyle w:val="ad"/>
        <w:shd w:val="clear" w:color="auto" w:fill="FFFFFF"/>
        <w:tabs>
          <w:tab w:val="left" w:pos="365"/>
        </w:tabs>
        <w:spacing w:after="0" w:line="240" w:lineRule="auto"/>
        <w:ind w:left="0" w:firstLine="709"/>
        <w:jc w:val="both"/>
        <w:rPr>
          <w:noProof/>
        </w:rPr>
      </w:pPr>
      <w:proofErr w:type="gramStart"/>
      <w:r w:rsidRPr="00412A75">
        <w:rPr>
          <w:szCs w:val="28"/>
          <w:lang w:val="en-US"/>
        </w:rPr>
        <w:t xml:space="preserve">URL </w:t>
      </w:r>
      <w:r w:rsidRPr="00412A75">
        <w:rPr>
          <w:szCs w:val="28"/>
        </w:rPr>
        <w:t>:</w:t>
      </w:r>
      <w:proofErr w:type="gramEnd"/>
      <w:r w:rsidRPr="00412A75">
        <w:rPr>
          <w:szCs w:val="28"/>
        </w:rPr>
        <w:t xml:space="preserve"> </w:t>
      </w:r>
      <w:hyperlink r:id="rId6" w:history="1">
        <w:r w:rsidRPr="00412A75">
          <w:rPr>
            <w:rStyle w:val="afc"/>
            <w:noProof/>
            <w:szCs w:val="28"/>
          </w:rPr>
          <w:t>https://journal.kdpu.edu.ua/filstd/uk/article/view/408/403</w:t>
        </w:r>
      </w:hyperlink>
      <w:r w:rsidRPr="00EA245A">
        <w:rPr>
          <w:noProof/>
        </w:rPr>
        <w:t xml:space="preserve">  </w:t>
      </w:r>
    </w:p>
    <w:p w:rsidR="00412A75" w:rsidRPr="00412A75" w:rsidRDefault="00412A75" w:rsidP="00412A75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</w:rPr>
      </w:pPr>
      <w:r w:rsidRPr="00EA245A">
        <w:rPr>
          <w:rFonts w:cs="Times New Roman"/>
          <w:noProof/>
        </w:rPr>
        <w:t xml:space="preserve">Дишлева С. М. Адвербіальна дистрибуція лексико-семантичних груп українських </w:t>
      </w:r>
      <w:proofErr w:type="gramStart"/>
      <w:r w:rsidRPr="00EA245A">
        <w:rPr>
          <w:rFonts w:cs="Times New Roman"/>
          <w:noProof/>
        </w:rPr>
        <w:t xml:space="preserve">дієслів </w:t>
      </w:r>
      <w:r w:rsidRPr="00EA245A">
        <w:rPr>
          <w:rFonts w:cs="Times New Roman"/>
        </w:rPr>
        <w:t>:</w:t>
      </w:r>
      <w:proofErr w:type="gramEnd"/>
      <w:r w:rsidRPr="00EA245A">
        <w:rPr>
          <w:rFonts w:cs="Times New Roman"/>
        </w:rPr>
        <w:t xml:space="preserve"> </w:t>
      </w:r>
      <w:proofErr w:type="spellStart"/>
      <w:r w:rsidRPr="00EA245A">
        <w:rPr>
          <w:rFonts w:cs="Times New Roman"/>
        </w:rPr>
        <w:t>автореф</w:t>
      </w:r>
      <w:proofErr w:type="spellEnd"/>
      <w:r w:rsidRPr="00EA245A">
        <w:rPr>
          <w:rFonts w:cs="Times New Roman"/>
        </w:rPr>
        <w:t xml:space="preserve">. </w:t>
      </w:r>
      <w:proofErr w:type="spellStart"/>
      <w:r w:rsidRPr="00EA245A">
        <w:rPr>
          <w:rFonts w:cs="Times New Roman"/>
        </w:rPr>
        <w:t>дис</w:t>
      </w:r>
      <w:proofErr w:type="spellEnd"/>
      <w:r w:rsidRPr="00EA245A">
        <w:rPr>
          <w:rFonts w:cs="Times New Roman"/>
        </w:rPr>
        <w:t xml:space="preserve">. … канд. </w:t>
      </w:r>
      <w:proofErr w:type="spellStart"/>
      <w:r w:rsidRPr="00EA245A">
        <w:rPr>
          <w:rFonts w:cs="Times New Roman"/>
        </w:rPr>
        <w:t>філол</w:t>
      </w:r>
      <w:proofErr w:type="spellEnd"/>
      <w:r w:rsidRPr="00EA245A">
        <w:rPr>
          <w:rFonts w:cs="Times New Roman"/>
        </w:rPr>
        <w:t xml:space="preserve">. </w:t>
      </w:r>
      <w:proofErr w:type="gramStart"/>
      <w:r>
        <w:rPr>
          <w:rFonts w:cs="Times New Roman"/>
        </w:rPr>
        <w:t>наук :</w:t>
      </w:r>
      <w:proofErr w:type="gramEnd"/>
      <w:r>
        <w:rPr>
          <w:rFonts w:cs="Times New Roman"/>
        </w:rPr>
        <w:t xml:space="preserve"> 10.01.02. </w:t>
      </w:r>
      <w:proofErr w:type="spellStart"/>
      <w:r>
        <w:rPr>
          <w:rFonts w:cs="Times New Roman"/>
        </w:rPr>
        <w:t>Київ</w:t>
      </w:r>
      <w:proofErr w:type="spellEnd"/>
      <w:r>
        <w:rPr>
          <w:rFonts w:cs="Times New Roman"/>
        </w:rPr>
        <w:t xml:space="preserve">, 2008. </w:t>
      </w:r>
      <w:r w:rsidRPr="00412A75">
        <w:t>20</w:t>
      </w:r>
      <w:r>
        <w:rPr>
          <w:lang w:val="uk-UA"/>
        </w:rPr>
        <w:t> </w:t>
      </w:r>
      <w:r w:rsidRPr="00412A75">
        <w:t>с</w:t>
      </w:r>
      <w:r w:rsidRPr="00EA245A">
        <w:rPr>
          <w:rFonts w:cs="Times New Roman"/>
        </w:rPr>
        <w:t>.</w:t>
      </w:r>
    </w:p>
    <w:p w:rsidR="00412A75" w:rsidRPr="00412A75" w:rsidRDefault="00412A75" w:rsidP="00412A75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</w:rPr>
      </w:pPr>
      <w:r>
        <w:rPr>
          <w:noProof/>
          <w:lang w:val="uk-UA"/>
        </w:rPr>
        <w:t>Стовбур Л. М.</w:t>
      </w:r>
      <w:r>
        <w:rPr>
          <w:lang w:val="uk-UA"/>
        </w:rPr>
        <w:t xml:space="preserve"> Семантична дистрибуція </w:t>
      </w:r>
      <w:proofErr w:type="spellStart"/>
      <w:r>
        <w:rPr>
          <w:lang w:val="uk-UA"/>
        </w:rPr>
        <w:t>біаспективів</w:t>
      </w:r>
      <w:proofErr w:type="spellEnd"/>
      <w:r>
        <w:rPr>
          <w:lang w:val="uk-UA"/>
        </w:rPr>
        <w:t xml:space="preserve"> української мови.</w:t>
      </w:r>
      <w:r>
        <w:rPr>
          <w:i/>
          <w:lang w:val="uk-UA"/>
        </w:rPr>
        <w:t xml:space="preserve"> </w:t>
      </w:r>
      <w:proofErr w:type="spellStart"/>
      <w:r w:rsidRPr="00EA245A">
        <w:rPr>
          <w:rFonts w:cs="Times New Roman"/>
          <w:i/>
        </w:rPr>
        <w:t>Львівський</w:t>
      </w:r>
      <w:proofErr w:type="spellEnd"/>
      <w:r w:rsidRPr="00EA245A">
        <w:rPr>
          <w:rFonts w:cs="Times New Roman"/>
          <w:i/>
        </w:rPr>
        <w:t xml:space="preserve"> </w:t>
      </w:r>
      <w:proofErr w:type="spellStart"/>
      <w:r w:rsidRPr="00EA245A">
        <w:rPr>
          <w:rFonts w:cs="Times New Roman"/>
          <w:i/>
        </w:rPr>
        <w:t>філологічний</w:t>
      </w:r>
      <w:proofErr w:type="spellEnd"/>
      <w:r w:rsidRPr="00EA245A">
        <w:rPr>
          <w:rFonts w:cs="Times New Roman"/>
          <w:i/>
        </w:rPr>
        <w:t xml:space="preserve"> </w:t>
      </w:r>
      <w:proofErr w:type="spellStart"/>
      <w:r w:rsidRPr="00EA245A">
        <w:rPr>
          <w:rFonts w:cs="Times New Roman"/>
          <w:i/>
        </w:rPr>
        <w:t>часопис</w:t>
      </w:r>
      <w:proofErr w:type="spellEnd"/>
      <w:r w:rsidRPr="00EA245A">
        <w:rPr>
          <w:rFonts w:cs="Times New Roman"/>
        </w:rPr>
        <w:t xml:space="preserve">. 2020, № 8. С. 166–170. </w:t>
      </w:r>
      <w:r w:rsidRPr="00412A75">
        <w:rPr>
          <w:szCs w:val="28"/>
          <w:lang w:val="en-US"/>
        </w:rPr>
        <w:t xml:space="preserve">URL </w:t>
      </w:r>
      <w:r w:rsidRPr="00412A75">
        <w:rPr>
          <w:szCs w:val="28"/>
        </w:rPr>
        <w:t xml:space="preserve">: </w:t>
      </w:r>
      <w:hyperlink r:id="rId7" w:history="1">
        <w:r w:rsidRPr="00412A75">
          <w:rPr>
            <w:rStyle w:val="afc"/>
            <w:rFonts w:eastAsiaTheme="majorEastAsia"/>
            <w:szCs w:val="28"/>
          </w:rPr>
          <w:t>https://journal.ldubgd.edu.ua/index.php/philology/article/view/1992/1907</w:t>
        </w:r>
      </w:hyperlink>
    </w:p>
    <w:p w:rsidR="00412A75" w:rsidRDefault="00412A75" w:rsidP="00412A75">
      <w:pPr>
        <w:pStyle w:val="ad"/>
        <w:spacing w:after="0" w:line="240" w:lineRule="auto"/>
        <w:ind w:left="0" w:firstLine="709"/>
        <w:jc w:val="both"/>
        <w:rPr>
          <w:noProof/>
          <w:lang w:val="uk-UA"/>
        </w:rPr>
      </w:pPr>
      <w:r>
        <w:rPr>
          <w:lang w:val="uk-UA"/>
        </w:rPr>
        <w:t xml:space="preserve"> </w:t>
      </w:r>
    </w:p>
    <w:p w:rsidR="00E55281" w:rsidRPr="001250AE" w:rsidRDefault="00E55281" w:rsidP="00E55281">
      <w:pPr>
        <w:spacing w:after="0" w:line="240" w:lineRule="auto"/>
        <w:jc w:val="both"/>
        <w:rPr>
          <w:noProof/>
          <w:lang w:val="uk-UA"/>
        </w:rPr>
      </w:pPr>
      <w:r w:rsidRPr="00900942">
        <w:rPr>
          <w:b/>
          <w:noProof/>
          <w:lang w:val="uk-UA"/>
        </w:rPr>
        <w:t>Дистрибутивне правило:</w:t>
      </w:r>
      <w:r>
        <w:rPr>
          <w:noProof/>
          <w:lang w:val="uk-UA"/>
        </w:rPr>
        <w:t xml:space="preserve"> якщо лексеми</w:t>
      </w:r>
      <w:r w:rsidRPr="001250AE">
        <w:rPr>
          <w:noProof/>
          <w:lang w:val="uk-UA"/>
        </w:rPr>
        <w:t xml:space="preserve"> перебувають в одному й тому самому оточенні, то вони належать до одного </w:t>
      </w:r>
      <w:r>
        <w:rPr>
          <w:noProof/>
          <w:lang w:val="uk-UA"/>
        </w:rPr>
        <w:t xml:space="preserve">семантичного </w:t>
      </w:r>
      <w:bookmarkStart w:id="0" w:name="_GoBack"/>
      <w:bookmarkEnd w:id="0"/>
      <w:r w:rsidRPr="001250AE">
        <w:rPr>
          <w:noProof/>
          <w:lang w:val="uk-UA"/>
        </w:rPr>
        <w:t>класу.</w:t>
      </w:r>
    </w:p>
    <w:p w:rsidR="00E55281" w:rsidRDefault="00E55281" w:rsidP="00E55281">
      <w:pPr>
        <w:spacing w:after="0" w:line="240" w:lineRule="auto"/>
        <w:jc w:val="both"/>
        <w:rPr>
          <w:lang w:val="uk-UA"/>
        </w:rPr>
      </w:pPr>
    </w:p>
    <w:p w:rsidR="00E55281" w:rsidRDefault="00E55281" w:rsidP="00E55281">
      <w:pPr>
        <w:spacing w:after="0" w:line="240" w:lineRule="auto"/>
        <w:jc w:val="both"/>
        <w:rPr>
          <w:lang w:val="uk-UA"/>
        </w:rPr>
      </w:pPr>
      <w:r w:rsidRPr="00F124C5">
        <w:rPr>
          <w:lang w:val="uk-UA"/>
        </w:rPr>
        <w:t>Наприклад:</w:t>
      </w:r>
    </w:p>
    <w:p w:rsidR="00E55281" w:rsidRPr="00C4720A" w:rsidRDefault="00E55281" w:rsidP="00E55281">
      <w:pPr>
        <w:spacing w:after="0" w:line="240" w:lineRule="auto"/>
        <w:rPr>
          <w:i/>
          <w:lang w:val="uk-UA"/>
        </w:rPr>
      </w:pPr>
      <w:r w:rsidRPr="00C4720A">
        <w:rPr>
          <w:i/>
          <w:lang w:val="uk-UA"/>
        </w:rPr>
        <w:t>Хлопець з’їв два яблука.</w:t>
      </w:r>
      <w:r>
        <w:rPr>
          <w:i/>
          <w:lang w:val="uk-UA"/>
        </w:rPr>
        <w:t xml:space="preserve">                                       Хлопець з’їв тарілку борщу.</w:t>
      </w:r>
    </w:p>
    <w:p w:rsidR="00E55281" w:rsidRPr="00C4720A" w:rsidRDefault="00E55281" w:rsidP="00E55281">
      <w:pPr>
        <w:spacing w:after="0" w:line="240" w:lineRule="auto"/>
        <w:rPr>
          <w:i/>
          <w:lang w:val="uk-UA"/>
        </w:rPr>
      </w:pPr>
      <w:r w:rsidRPr="00C4720A">
        <w:rPr>
          <w:i/>
          <w:lang w:val="uk-UA"/>
        </w:rPr>
        <w:t>Хлопець з’їв два пиріжки.</w:t>
      </w:r>
      <w:r>
        <w:rPr>
          <w:i/>
          <w:lang w:val="uk-UA"/>
        </w:rPr>
        <w:t xml:space="preserve">                                    Хлопець з’їв тарілку супу.                              </w:t>
      </w:r>
    </w:p>
    <w:p w:rsidR="00E55281" w:rsidRPr="00C4720A" w:rsidRDefault="00E55281" w:rsidP="00E55281">
      <w:pPr>
        <w:spacing w:after="0" w:line="240" w:lineRule="auto"/>
        <w:rPr>
          <w:i/>
          <w:lang w:val="uk-UA"/>
        </w:rPr>
      </w:pPr>
      <w:r w:rsidRPr="00C4720A">
        <w:rPr>
          <w:i/>
          <w:lang w:val="uk-UA"/>
        </w:rPr>
        <w:t>Хлопець з’їв дві цукерки.</w:t>
      </w:r>
      <w:r>
        <w:rPr>
          <w:i/>
          <w:lang w:val="uk-UA"/>
        </w:rPr>
        <w:t xml:space="preserve">                                      Хлопець з’їв тарілку каші. </w:t>
      </w:r>
    </w:p>
    <w:p w:rsidR="00E55281" w:rsidRPr="00C4720A" w:rsidRDefault="00E55281" w:rsidP="00E55281">
      <w:pPr>
        <w:spacing w:after="0" w:line="240" w:lineRule="auto"/>
        <w:rPr>
          <w:i/>
          <w:lang w:val="uk-UA"/>
        </w:rPr>
      </w:pPr>
      <w:r w:rsidRPr="00C4720A">
        <w:rPr>
          <w:i/>
          <w:lang w:val="uk-UA"/>
        </w:rPr>
        <w:t>Хлопець з’їв два огірки.</w:t>
      </w:r>
      <w:r>
        <w:rPr>
          <w:i/>
          <w:lang w:val="uk-UA"/>
        </w:rPr>
        <w:t xml:space="preserve">                                        Хлопець з’їв тарілку плову.</w:t>
      </w:r>
    </w:p>
    <w:p w:rsidR="00E55281" w:rsidRPr="00C4720A" w:rsidRDefault="00E55281" w:rsidP="00E55281">
      <w:pPr>
        <w:spacing w:after="0" w:line="240" w:lineRule="auto"/>
        <w:rPr>
          <w:i/>
          <w:lang w:val="uk-UA"/>
        </w:rPr>
      </w:pPr>
      <w:r w:rsidRPr="00C4720A">
        <w:rPr>
          <w:i/>
          <w:lang w:val="uk-UA"/>
        </w:rPr>
        <w:t>Хлопець з’їв два персики.</w:t>
      </w:r>
      <w:r>
        <w:rPr>
          <w:i/>
          <w:lang w:val="uk-UA"/>
        </w:rPr>
        <w:t xml:space="preserve">                                     Хлопець з’їв тарілку макаронів.</w:t>
      </w:r>
    </w:p>
    <w:p w:rsidR="00E55281" w:rsidRDefault="00E55281" w:rsidP="00E55281">
      <w:pPr>
        <w:spacing w:after="0" w:line="240" w:lineRule="auto"/>
        <w:jc w:val="both"/>
        <w:rPr>
          <w:lang w:val="uk-UA"/>
        </w:rPr>
      </w:pPr>
    </w:p>
    <w:p w:rsidR="00E55281" w:rsidRDefault="00E55281" w:rsidP="00E55281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Отже, слова </w:t>
      </w:r>
      <w:r w:rsidRPr="00C4720A">
        <w:rPr>
          <w:i/>
          <w:lang w:val="uk-UA"/>
        </w:rPr>
        <w:t>яблуко, пиріж</w:t>
      </w:r>
      <w:r>
        <w:rPr>
          <w:i/>
          <w:lang w:val="uk-UA"/>
        </w:rPr>
        <w:t xml:space="preserve">ок, котлета, огірок, картоплина </w:t>
      </w:r>
      <w:r>
        <w:rPr>
          <w:lang w:val="uk-UA"/>
        </w:rPr>
        <w:t xml:space="preserve">належать до одного </w:t>
      </w:r>
      <w:r w:rsidRPr="00C4720A">
        <w:rPr>
          <w:lang w:val="uk-UA"/>
        </w:rPr>
        <w:t xml:space="preserve"> </w:t>
      </w:r>
      <w:r>
        <w:rPr>
          <w:lang w:val="uk-UA"/>
        </w:rPr>
        <w:t>дистрибутивного класу – назви обчислювальних іменників-продуктів харчування.</w:t>
      </w:r>
    </w:p>
    <w:p w:rsidR="00E55281" w:rsidRDefault="00E55281" w:rsidP="00E55281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Слова  </w:t>
      </w:r>
      <w:r>
        <w:rPr>
          <w:i/>
          <w:lang w:val="uk-UA"/>
        </w:rPr>
        <w:t xml:space="preserve">борщ, суп, каша, плов, макарони </w:t>
      </w:r>
      <w:r>
        <w:rPr>
          <w:lang w:val="uk-UA"/>
        </w:rPr>
        <w:t xml:space="preserve">належать до іншого </w:t>
      </w:r>
      <w:r w:rsidRPr="00C4720A">
        <w:rPr>
          <w:lang w:val="uk-UA"/>
        </w:rPr>
        <w:t xml:space="preserve"> </w:t>
      </w:r>
      <w:r>
        <w:rPr>
          <w:lang w:val="uk-UA"/>
        </w:rPr>
        <w:t>дистрибутивного класу – назви необчислювальних іменників-продуктів харчування.</w:t>
      </w:r>
    </w:p>
    <w:p w:rsidR="006F7998" w:rsidRPr="00F875C1" w:rsidRDefault="006F7998" w:rsidP="00412A75">
      <w:pPr>
        <w:pStyle w:val="ad"/>
        <w:spacing w:after="0" w:line="240" w:lineRule="auto"/>
        <w:ind w:left="0" w:firstLine="709"/>
        <w:jc w:val="both"/>
        <w:rPr>
          <w:lang w:val="uk-UA"/>
        </w:rPr>
      </w:pPr>
    </w:p>
    <w:p w:rsidR="00650E7B" w:rsidRDefault="00650E7B" w:rsidP="00650E7B">
      <w:pPr>
        <w:spacing w:after="0" w:line="360" w:lineRule="auto"/>
        <w:ind w:left="360"/>
        <w:rPr>
          <w:rFonts w:cs="Times New Roman"/>
          <w:b/>
          <w:color w:val="000000"/>
          <w:szCs w:val="28"/>
          <w:lang w:val="uk-UA"/>
        </w:rPr>
      </w:pPr>
    </w:p>
    <w:sectPr w:rsidR="00650E7B" w:rsidSect="000F02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F56D1"/>
    <w:multiLevelType w:val="multilevel"/>
    <w:tmpl w:val="BE10F6B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436BE"/>
    <w:multiLevelType w:val="multilevel"/>
    <w:tmpl w:val="9C7A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7780F"/>
    <w:multiLevelType w:val="hybridMultilevel"/>
    <w:tmpl w:val="7C68FE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E5F42"/>
    <w:multiLevelType w:val="hybridMultilevel"/>
    <w:tmpl w:val="915A9F7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4ACA"/>
    <w:multiLevelType w:val="hybridMultilevel"/>
    <w:tmpl w:val="B43E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86218"/>
    <w:multiLevelType w:val="hybridMultilevel"/>
    <w:tmpl w:val="A3EC18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B07ED"/>
    <w:multiLevelType w:val="hybridMultilevel"/>
    <w:tmpl w:val="A3EC18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B61C4"/>
    <w:multiLevelType w:val="hybridMultilevel"/>
    <w:tmpl w:val="7244F6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80474"/>
    <w:multiLevelType w:val="hybridMultilevel"/>
    <w:tmpl w:val="EBD4BDD0"/>
    <w:lvl w:ilvl="0" w:tplc="70223A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A5D48"/>
    <w:multiLevelType w:val="hybridMultilevel"/>
    <w:tmpl w:val="7FA2F756"/>
    <w:lvl w:ilvl="0" w:tplc="69B813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C5505"/>
    <w:multiLevelType w:val="multilevel"/>
    <w:tmpl w:val="D95C25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555E7C"/>
    <w:multiLevelType w:val="hybridMultilevel"/>
    <w:tmpl w:val="8FD0CBAE"/>
    <w:lvl w:ilvl="0" w:tplc="4CA00762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844FE"/>
    <w:multiLevelType w:val="multilevel"/>
    <w:tmpl w:val="29D40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824082"/>
    <w:multiLevelType w:val="hybridMultilevel"/>
    <w:tmpl w:val="CD165C2E"/>
    <w:lvl w:ilvl="0" w:tplc="BEA8CBE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521B9"/>
    <w:multiLevelType w:val="hybridMultilevel"/>
    <w:tmpl w:val="2A901AEA"/>
    <w:lvl w:ilvl="0" w:tplc="C8CCD17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1F1F46"/>
    <w:multiLevelType w:val="multilevel"/>
    <w:tmpl w:val="E7483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303213"/>
    <w:multiLevelType w:val="hybridMultilevel"/>
    <w:tmpl w:val="661012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E471C"/>
    <w:multiLevelType w:val="hybridMultilevel"/>
    <w:tmpl w:val="6338B718"/>
    <w:lvl w:ilvl="0" w:tplc="C8CCD17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7C0250"/>
    <w:multiLevelType w:val="hybridMultilevel"/>
    <w:tmpl w:val="51DCFD2E"/>
    <w:lvl w:ilvl="0" w:tplc="5DF28A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2"/>
  </w:num>
  <w:num w:numId="4">
    <w:abstractNumId w:val="18"/>
  </w:num>
  <w:num w:numId="5">
    <w:abstractNumId w:val="14"/>
  </w:num>
  <w:num w:numId="6">
    <w:abstractNumId w:val="10"/>
  </w:num>
  <w:num w:numId="7">
    <w:abstractNumId w:val="0"/>
  </w:num>
  <w:num w:numId="8">
    <w:abstractNumId w:val="7"/>
  </w:num>
  <w:num w:numId="9">
    <w:abstractNumId w:val="2"/>
  </w:num>
  <w:num w:numId="10">
    <w:abstractNumId w:val="4"/>
  </w:num>
  <w:num w:numId="11">
    <w:abstractNumId w:val="11"/>
  </w:num>
  <w:num w:numId="12">
    <w:abstractNumId w:val="17"/>
  </w:num>
  <w:num w:numId="13">
    <w:abstractNumId w:val="3"/>
  </w:num>
  <w:num w:numId="14">
    <w:abstractNumId w:val="9"/>
  </w:num>
  <w:num w:numId="15">
    <w:abstractNumId w:val="1"/>
  </w:num>
  <w:num w:numId="16">
    <w:abstractNumId w:val="13"/>
  </w:num>
  <w:num w:numId="17">
    <w:abstractNumId w:val="16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39"/>
    <w:rsid w:val="000014ED"/>
    <w:rsid w:val="000059F4"/>
    <w:rsid w:val="00007EB0"/>
    <w:rsid w:val="00043A6E"/>
    <w:rsid w:val="00044AE8"/>
    <w:rsid w:val="000503AA"/>
    <w:rsid w:val="0005281C"/>
    <w:rsid w:val="000718F5"/>
    <w:rsid w:val="00072234"/>
    <w:rsid w:val="0007687D"/>
    <w:rsid w:val="00095ACE"/>
    <w:rsid w:val="000A314D"/>
    <w:rsid w:val="000A5B1F"/>
    <w:rsid w:val="000B5FB5"/>
    <w:rsid w:val="000B60B2"/>
    <w:rsid w:val="000D35B4"/>
    <w:rsid w:val="000F023C"/>
    <w:rsid w:val="00101439"/>
    <w:rsid w:val="00111AAD"/>
    <w:rsid w:val="00124DBF"/>
    <w:rsid w:val="00134574"/>
    <w:rsid w:val="00143290"/>
    <w:rsid w:val="00163582"/>
    <w:rsid w:val="001A629A"/>
    <w:rsid w:val="002142F8"/>
    <w:rsid w:val="0024690A"/>
    <w:rsid w:val="00251D89"/>
    <w:rsid w:val="002A6E02"/>
    <w:rsid w:val="002B1EB1"/>
    <w:rsid w:val="002D439C"/>
    <w:rsid w:val="002D44D7"/>
    <w:rsid w:val="002E262F"/>
    <w:rsid w:val="00300EAC"/>
    <w:rsid w:val="003432DB"/>
    <w:rsid w:val="0035143C"/>
    <w:rsid w:val="00360A2C"/>
    <w:rsid w:val="00370D5E"/>
    <w:rsid w:val="003750E2"/>
    <w:rsid w:val="0037694C"/>
    <w:rsid w:val="0038426E"/>
    <w:rsid w:val="00394592"/>
    <w:rsid w:val="003C6C81"/>
    <w:rsid w:val="003F1D66"/>
    <w:rsid w:val="003F7A7E"/>
    <w:rsid w:val="00401477"/>
    <w:rsid w:val="004057EA"/>
    <w:rsid w:val="00412A75"/>
    <w:rsid w:val="00431386"/>
    <w:rsid w:val="00442F33"/>
    <w:rsid w:val="004462CE"/>
    <w:rsid w:val="00457B1C"/>
    <w:rsid w:val="00457C13"/>
    <w:rsid w:val="004615BF"/>
    <w:rsid w:val="00467154"/>
    <w:rsid w:val="0047209C"/>
    <w:rsid w:val="0047637C"/>
    <w:rsid w:val="004B5283"/>
    <w:rsid w:val="004B72A2"/>
    <w:rsid w:val="004D2BFE"/>
    <w:rsid w:val="004D4FE3"/>
    <w:rsid w:val="004E3EBD"/>
    <w:rsid w:val="004E6C02"/>
    <w:rsid w:val="004F242D"/>
    <w:rsid w:val="004F3CDD"/>
    <w:rsid w:val="0051495E"/>
    <w:rsid w:val="0052659B"/>
    <w:rsid w:val="00530DF3"/>
    <w:rsid w:val="005335EE"/>
    <w:rsid w:val="00547B41"/>
    <w:rsid w:val="00555F81"/>
    <w:rsid w:val="00563D54"/>
    <w:rsid w:val="005668E7"/>
    <w:rsid w:val="00567B7F"/>
    <w:rsid w:val="005973F9"/>
    <w:rsid w:val="005A2465"/>
    <w:rsid w:val="005B0AF0"/>
    <w:rsid w:val="005B126F"/>
    <w:rsid w:val="005F66AD"/>
    <w:rsid w:val="0060531E"/>
    <w:rsid w:val="00626B0D"/>
    <w:rsid w:val="0063293A"/>
    <w:rsid w:val="00635067"/>
    <w:rsid w:val="0064168E"/>
    <w:rsid w:val="00650E7B"/>
    <w:rsid w:val="00654B6D"/>
    <w:rsid w:val="00660075"/>
    <w:rsid w:val="006841CB"/>
    <w:rsid w:val="00696F20"/>
    <w:rsid w:val="006A0FF5"/>
    <w:rsid w:val="006B13FB"/>
    <w:rsid w:val="006C175D"/>
    <w:rsid w:val="006D11F6"/>
    <w:rsid w:val="006D23CB"/>
    <w:rsid w:val="006D2B5F"/>
    <w:rsid w:val="006F7998"/>
    <w:rsid w:val="0070091B"/>
    <w:rsid w:val="00714F44"/>
    <w:rsid w:val="00716F56"/>
    <w:rsid w:val="00732FB9"/>
    <w:rsid w:val="00737866"/>
    <w:rsid w:val="0074014A"/>
    <w:rsid w:val="00753950"/>
    <w:rsid w:val="00755AF5"/>
    <w:rsid w:val="00756367"/>
    <w:rsid w:val="0077121D"/>
    <w:rsid w:val="00773042"/>
    <w:rsid w:val="00782477"/>
    <w:rsid w:val="007B4A05"/>
    <w:rsid w:val="007C0F1D"/>
    <w:rsid w:val="007C3EC0"/>
    <w:rsid w:val="007F157E"/>
    <w:rsid w:val="00802EFD"/>
    <w:rsid w:val="008034A2"/>
    <w:rsid w:val="008221AA"/>
    <w:rsid w:val="0084235D"/>
    <w:rsid w:val="00843B89"/>
    <w:rsid w:val="00843CAC"/>
    <w:rsid w:val="008B03EF"/>
    <w:rsid w:val="008C28D4"/>
    <w:rsid w:val="008C5158"/>
    <w:rsid w:val="008E503F"/>
    <w:rsid w:val="00956780"/>
    <w:rsid w:val="00983BB2"/>
    <w:rsid w:val="009A1199"/>
    <w:rsid w:val="009A2FC3"/>
    <w:rsid w:val="009B6377"/>
    <w:rsid w:val="009C2879"/>
    <w:rsid w:val="009D66DE"/>
    <w:rsid w:val="009E2578"/>
    <w:rsid w:val="009F473E"/>
    <w:rsid w:val="00A134EE"/>
    <w:rsid w:val="00A24335"/>
    <w:rsid w:val="00A56C70"/>
    <w:rsid w:val="00A56F31"/>
    <w:rsid w:val="00A5765D"/>
    <w:rsid w:val="00A76224"/>
    <w:rsid w:val="00A84551"/>
    <w:rsid w:val="00A90A1C"/>
    <w:rsid w:val="00AC1502"/>
    <w:rsid w:val="00AC42A0"/>
    <w:rsid w:val="00AC664F"/>
    <w:rsid w:val="00AC69AB"/>
    <w:rsid w:val="00AE1CF7"/>
    <w:rsid w:val="00AE3262"/>
    <w:rsid w:val="00AE3D21"/>
    <w:rsid w:val="00AE3ED1"/>
    <w:rsid w:val="00AE7576"/>
    <w:rsid w:val="00AF02EC"/>
    <w:rsid w:val="00AF03E6"/>
    <w:rsid w:val="00AF3948"/>
    <w:rsid w:val="00B138D3"/>
    <w:rsid w:val="00B32D2F"/>
    <w:rsid w:val="00B437C7"/>
    <w:rsid w:val="00B47D21"/>
    <w:rsid w:val="00B73572"/>
    <w:rsid w:val="00B77560"/>
    <w:rsid w:val="00B83D3F"/>
    <w:rsid w:val="00B84D03"/>
    <w:rsid w:val="00BB0F41"/>
    <w:rsid w:val="00BB3560"/>
    <w:rsid w:val="00C14C41"/>
    <w:rsid w:val="00C41C38"/>
    <w:rsid w:val="00CA6FB1"/>
    <w:rsid w:val="00CA726D"/>
    <w:rsid w:val="00CB0C65"/>
    <w:rsid w:val="00CD1F23"/>
    <w:rsid w:val="00CE13A7"/>
    <w:rsid w:val="00CE5072"/>
    <w:rsid w:val="00CE6F7B"/>
    <w:rsid w:val="00D042A9"/>
    <w:rsid w:val="00D30B79"/>
    <w:rsid w:val="00D35682"/>
    <w:rsid w:val="00D4061A"/>
    <w:rsid w:val="00D700B1"/>
    <w:rsid w:val="00D7341D"/>
    <w:rsid w:val="00D750D5"/>
    <w:rsid w:val="00D8214B"/>
    <w:rsid w:val="00DA016F"/>
    <w:rsid w:val="00DD251E"/>
    <w:rsid w:val="00DD3A16"/>
    <w:rsid w:val="00DE6E25"/>
    <w:rsid w:val="00DF31E5"/>
    <w:rsid w:val="00DF74DF"/>
    <w:rsid w:val="00E07CA0"/>
    <w:rsid w:val="00E10A66"/>
    <w:rsid w:val="00E12908"/>
    <w:rsid w:val="00E21D4B"/>
    <w:rsid w:val="00E32F1E"/>
    <w:rsid w:val="00E35CC3"/>
    <w:rsid w:val="00E367C5"/>
    <w:rsid w:val="00E40174"/>
    <w:rsid w:val="00E444B2"/>
    <w:rsid w:val="00E529BC"/>
    <w:rsid w:val="00E55281"/>
    <w:rsid w:val="00E6375A"/>
    <w:rsid w:val="00E75FB5"/>
    <w:rsid w:val="00E80B91"/>
    <w:rsid w:val="00E952FD"/>
    <w:rsid w:val="00EA556C"/>
    <w:rsid w:val="00EC0B83"/>
    <w:rsid w:val="00ED2793"/>
    <w:rsid w:val="00ED7209"/>
    <w:rsid w:val="00EF09FD"/>
    <w:rsid w:val="00EF0EAA"/>
    <w:rsid w:val="00EF7011"/>
    <w:rsid w:val="00F41C01"/>
    <w:rsid w:val="00F4229C"/>
    <w:rsid w:val="00F429EC"/>
    <w:rsid w:val="00F45C1B"/>
    <w:rsid w:val="00F537E1"/>
    <w:rsid w:val="00F61E8F"/>
    <w:rsid w:val="00F744A3"/>
    <w:rsid w:val="00F875C1"/>
    <w:rsid w:val="00F934BA"/>
    <w:rsid w:val="00F93C4C"/>
    <w:rsid w:val="00F946E8"/>
    <w:rsid w:val="00FA611A"/>
    <w:rsid w:val="00FD38E8"/>
    <w:rsid w:val="00FD7642"/>
    <w:rsid w:val="00FE507A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D0115"/>
  <w15:docId w15:val="{C37FEDE1-775B-4ED5-9A04-A7822981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439"/>
    <w:rPr>
      <w:rFonts w:ascii="Times New Roman" w:eastAsiaTheme="minorHAnsi" w:hAnsi="Times New Roman" w:cs="MV Boli"/>
      <w:sz w:val="28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AC42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aliases w:val="заголовок 2"/>
    <w:basedOn w:val="a"/>
    <w:next w:val="a"/>
    <w:link w:val="20"/>
    <w:uiPriority w:val="9"/>
    <w:unhideWhenUsed/>
    <w:qFormat/>
    <w:rsid w:val="00AC42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Zagolovok_risunka"/>
    <w:basedOn w:val="a"/>
    <w:next w:val="a"/>
    <w:link w:val="30"/>
    <w:uiPriority w:val="9"/>
    <w:unhideWhenUsed/>
    <w:qFormat/>
    <w:rsid w:val="00AC42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C42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C42A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C42A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C42A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C42A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AC42A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2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заголовок 2 Знак"/>
    <w:basedOn w:val="a0"/>
    <w:link w:val="2"/>
    <w:uiPriority w:val="9"/>
    <w:rsid w:val="00AC42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Zagolovok_risunka Знак"/>
    <w:basedOn w:val="a0"/>
    <w:link w:val="3"/>
    <w:uiPriority w:val="9"/>
    <w:rsid w:val="00AC42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C42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C42A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C42A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C42A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C42A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C42A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link w:val="a4"/>
    <w:uiPriority w:val="35"/>
    <w:unhideWhenUsed/>
    <w:qFormat/>
    <w:rsid w:val="00AC42A0"/>
    <w:rPr>
      <w:b/>
      <w:bCs/>
      <w:color w:val="4F81BD" w:themeColor="accent1"/>
      <w:sz w:val="18"/>
      <w:szCs w:val="18"/>
    </w:rPr>
  </w:style>
  <w:style w:type="character" w:customStyle="1" w:styleId="a4">
    <w:name w:val="Название объекта Знак"/>
    <w:link w:val="a3"/>
    <w:uiPriority w:val="35"/>
    <w:rsid w:val="00AC42A0"/>
    <w:rPr>
      <w:b/>
      <w:bCs/>
      <w:color w:val="4F81BD" w:themeColor="accent1"/>
      <w:sz w:val="18"/>
      <w:szCs w:val="18"/>
    </w:rPr>
  </w:style>
  <w:style w:type="paragraph" w:styleId="a5">
    <w:name w:val="Title"/>
    <w:aliases w:val="Статья назв"/>
    <w:basedOn w:val="a"/>
    <w:next w:val="a"/>
    <w:link w:val="a6"/>
    <w:uiPriority w:val="10"/>
    <w:qFormat/>
    <w:rsid w:val="00AC42A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aliases w:val="Статья назв Знак"/>
    <w:basedOn w:val="a0"/>
    <w:link w:val="a5"/>
    <w:uiPriority w:val="10"/>
    <w:rsid w:val="00AC42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aliases w:val=" Знак,Знак9"/>
    <w:basedOn w:val="a"/>
    <w:next w:val="a"/>
    <w:link w:val="a8"/>
    <w:uiPriority w:val="11"/>
    <w:qFormat/>
    <w:rsid w:val="00AC42A0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8">
    <w:name w:val="Подзаголовок Знак"/>
    <w:aliases w:val=" Знак Знак,Знак9 Знак"/>
    <w:basedOn w:val="a0"/>
    <w:link w:val="a7"/>
    <w:uiPriority w:val="11"/>
    <w:rsid w:val="00AC42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C42A0"/>
    <w:rPr>
      <w:b/>
      <w:bCs/>
    </w:rPr>
  </w:style>
  <w:style w:type="character" w:styleId="aa">
    <w:name w:val="Emphasis"/>
    <w:basedOn w:val="a0"/>
    <w:uiPriority w:val="20"/>
    <w:qFormat/>
    <w:rsid w:val="00AC42A0"/>
    <w:rPr>
      <w:i/>
      <w:iCs/>
    </w:rPr>
  </w:style>
  <w:style w:type="paragraph" w:styleId="ab">
    <w:name w:val="No Spacing"/>
    <w:link w:val="ac"/>
    <w:uiPriority w:val="1"/>
    <w:qFormat/>
    <w:rsid w:val="00AC42A0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locked/>
    <w:rsid w:val="00AC42A0"/>
  </w:style>
  <w:style w:type="paragraph" w:styleId="ad">
    <w:name w:val="List Paragraph"/>
    <w:basedOn w:val="a"/>
    <w:link w:val="ae"/>
    <w:uiPriority w:val="34"/>
    <w:qFormat/>
    <w:rsid w:val="00AC42A0"/>
    <w:pPr>
      <w:ind w:left="720"/>
      <w:contextualSpacing/>
    </w:pPr>
  </w:style>
  <w:style w:type="character" w:customStyle="1" w:styleId="ae">
    <w:name w:val="Абзац списка Знак"/>
    <w:basedOn w:val="a0"/>
    <w:link w:val="ad"/>
    <w:uiPriority w:val="34"/>
    <w:rsid w:val="00AC42A0"/>
  </w:style>
  <w:style w:type="paragraph" w:styleId="21">
    <w:name w:val="Quote"/>
    <w:basedOn w:val="a"/>
    <w:next w:val="a"/>
    <w:link w:val="22"/>
    <w:uiPriority w:val="29"/>
    <w:qFormat/>
    <w:rsid w:val="00AC42A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C42A0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AC42A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AC42A0"/>
    <w:rPr>
      <w:b/>
      <w:bCs/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AC42A0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AC42A0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AC42A0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AC42A0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AC42A0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unhideWhenUsed/>
    <w:qFormat/>
    <w:rsid w:val="00AC42A0"/>
    <w:pPr>
      <w:outlineLvl w:val="9"/>
    </w:pPr>
  </w:style>
  <w:style w:type="paragraph" w:customStyle="1" w:styleId="af7">
    <w:name w:val="Нормальный параграф"/>
    <w:basedOn w:val="a"/>
    <w:link w:val="41"/>
    <w:qFormat/>
    <w:rsid w:val="00AC42A0"/>
    <w:pPr>
      <w:spacing w:before="120"/>
      <w:jc w:val="both"/>
    </w:pPr>
  </w:style>
  <w:style w:type="character" w:customStyle="1" w:styleId="41">
    <w:name w:val="Нормальный параграф Знак4"/>
    <w:basedOn w:val="a0"/>
    <w:link w:val="af7"/>
    <w:rsid w:val="00AC42A0"/>
    <w:rPr>
      <w:rFonts w:eastAsia="Times New Roman"/>
      <w:szCs w:val="24"/>
    </w:rPr>
  </w:style>
  <w:style w:type="paragraph" w:customStyle="1" w:styleId="af8">
    <w:name w:val="Вісник_зміст_автор"/>
    <w:basedOn w:val="a"/>
    <w:link w:val="af9"/>
    <w:qFormat/>
    <w:rsid w:val="00AC42A0"/>
    <w:pPr>
      <w:tabs>
        <w:tab w:val="right" w:leader="dot" w:pos="9061"/>
      </w:tabs>
      <w:spacing w:before="120"/>
    </w:pPr>
    <w:rPr>
      <w:b/>
      <w:bCs/>
      <w:i/>
      <w:iCs/>
      <w:caps/>
      <w:noProof/>
      <w:sz w:val="24"/>
    </w:rPr>
  </w:style>
  <w:style w:type="character" w:customStyle="1" w:styleId="af9">
    <w:name w:val="Вісник_зміст_автор Знак"/>
    <w:basedOn w:val="a0"/>
    <w:link w:val="af8"/>
    <w:rsid w:val="00AC42A0"/>
    <w:rPr>
      <w:rFonts w:ascii="Times New Roman" w:eastAsia="Times New Roman" w:hAnsi="Times New Roman"/>
      <w:b/>
      <w:bCs/>
      <w:i/>
      <w:iCs/>
      <w:caps/>
      <w:noProof/>
      <w:sz w:val="24"/>
    </w:rPr>
  </w:style>
  <w:style w:type="paragraph" w:customStyle="1" w:styleId="afa">
    <w:name w:val="Вісник_зміст_назва"/>
    <w:basedOn w:val="31"/>
    <w:link w:val="afb"/>
    <w:qFormat/>
    <w:rsid w:val="00AC42A0"/>
    <w:pPr>
      <w:tabs>
        <w:tab w:val="right" w:leader="dot" w:pos="9629"/>
      </w:tabs>
      <w:spacing w:after="200"/>
      <w:ind w:left="567"/>
    </w:pPr>
    <w:rPr>
      <w:iCs/>
      <w:caps/>
      <w:noProof/>
      <w:sz w:val="24"/>
    </w:rPr>
  </w:style>
  <w:style w:type="paragraph" w:styleId="31">
    <w:name w:val="toc 3"/>
    <w:basedOn w:val="a"/>
    <w:next w:val="a"/>
    <w:autoRedefine/>
    <w:uiPriority w:val="39"/>
    <w:semiHidden/>
    <w:unhideWhenUsed/>
    <w:rsid w:val="00AC42A0"/>
    <w:pPr>
      <w:spacing w:after="100"/>
      <w:ind w:left="440"/>
    </w:pPr>
  </w:style>
  <w:style w:type="character" w:customStyle="1" w:styleId="afb">
    <w:name w:val="Вісник_зміст_назва Знак"/>
    <w:basedOn w:val="a0"/>
    <w:link w:val="afa"/>
    <w:rsid w:val="00AC42A0"/>
    <w:rPr>
      <w:rFonts w:ascii="Times New Roman" w:eastAsia="Times New Roman" w:hAnsi="Times New Roman"/>
      <w:iCs/>
      <w:caps/>
      <w:noProof/>
      <w:sz w:val="24"/>
    </w:rPr>
  </w:style>
  <w:style w:type="character" w:customStyle="1" w:styleId="fontstyle01">
    <w:name w:val="fontstyle01"/>
    <w:basedOn w:val="a0"/>
    <w:rsid w:val="0010143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0143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ipa">
    <w:name w:val="ipa"/>
    <w:basedOn w:val="a0"/>
    <w:rsid w:val="00EA556C"/>
  </w:style>
  <w:style w:type="character" w:styleId="afc">
    <w:name w:val="Hyperlink"/>
    <w:basedOn w:val="a0"/>
    <w:uiPriority w:val="99"/>
    <w:unhideWhenUsed/>
    <w:qFormat/>
    <w:rsid w:val="00EA556C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sid w:val="00EA556C"/>
    <w:rPr>
      <w:color w:val="800080" w:themeColor="followedHyperlink"/>
      <w:u w:val="single"/>
    </w:rPr>
  </w:style>
  <w:style w:type="paragraph" w:styleId="afe">
    <w:name w:val="Normal (Web)"/>
    <w:basedOn w:val="a"/>
    <w:unhideWhenUsed/>
    <w:rsid w:val="00AE3ED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customStyle="1" w:styleId="mw-headline">
    <w:name w:val="mw-headline"/>
    <w:basedOn w:val="a0"/>
    <w:rsid w:val="001A629A"/>
  </w:style>
  <w:style w:type="table" w:styleId="aff">
    <w:name w:val="Table Grid"/>
    <w:basedOn w:val="a1"/>
    <w:uiPriority w:val="59"/>
    <w:rsid w:val="00001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essed">
    <w:name w:val="stressed"/>
    <w:basedOn w:val="a0"/>
    <w:rsid w:val="004615BF"/>
  </w:style>
  <w:style w:type="character" w:customStyle="1" w:styleId="s">
    <w:name w:val="s"/>
    <w:basedOn w:val="a0"/>
    <w:rsid w:val="00461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975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204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9081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journal.ldubgd.edu.ua/index.php/philology/article/view/1992/190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journal.kdpu.edu.ua/filstd/uk/article/view/408/40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EEAB4-66E0-4332-90E2-F120529A6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Famely</dc:creator>
  <cp:keywords/>
  <dc:description/>
  <cp:lastModifiedBy>Raisa</cp:lastModifiedBy>
  <cp:revision>3</cp:revision>
  <cp:lastPrinted>2020-10-03T23:26:00Z</cp:lastPrinted>
  <dcterms:created xsi:type="dcterms:W3CDTF">2026-03-29T15:27:00Z</dcterms:created>
  <dcterms:modified xsi:type="dcterms:W3CDTF">2026-03-29T16:47:00Z</dcterms:modified>
</cp:coreProperties>
</file>