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D" w:rsidRPr="003B4C0C" w:rsidRDefault="00B1078D" w:rsidP="00B1078D">
      <w:pPr>
        <w:pStyle w:val="2"/>
        <w:spacing w:after="0"/>
        <w:ind w:firstLine="567"/>
        <w:rPr>
          <w:lang w:val="uk-UA"/>
        </w:rPr>
      </w:pPr>
      <w:bookmarkStart w:id="0" w:name="_Toc428540105"/>
      <w:r w:rsidRPr="003B4C0C">
        <w:t>Тестові завдання</w:t>
      </w:r>
      <w:bookmarkEnd w:id="0"/>
    </w:p>
    <w:p w:rsidR="00B1078D" w:rsidRDefault="00B1078D" w:rsidP="00B1078D">
      <w:pPr>
        <w:pStyle w:val="2"/>
        <w:spacing w:before="0"/>
        <w:ind w:firstLine="567"/>
        <w:rPr>
          <w:lang w:val="uk-UA"/>
        </w:rPr>
      </w:pPr>
      <w:bookmarkStart w:id="1" w:name="_Toc426290169"/>
      <w:bookmarkStart w:id="2" w:name="_Toc428539745"/>
      <w:bookmarkStart w:id="3" w:name="_Toc428540106"/>
      <w:r>
        <w:rPr>
          <w:lang w:val="uk-UA"/>
        </w:rPr>
        <w:t xml:space="preserve">до </w:t>
      </w:r>
      <w:r w:rsidRPr="003B4C0C">
        <w:t>Змістов</w:t>
      </w:r>
      <w:r>
        <w:rPr>
          <w:lang w:val="uk-UA"/>
        </w:rPr>
        <w:t>ого</w:t>
      </w:r>
      <w:r w:rsidRPr="003B4C0C">
        <w:t xml:space="preserve"> модул</w:t>
      </w:r>
      <w:r>
        <w:rPr>
          <w:lang w:val="uk-UA"/>
        </w:rPr>
        <w:t>я</w:t>
      </w:r>
      <w:r>
        <w:t xml:space="preserve"> 2</w:t>
      </w:r>
      <w:bookmarkEnd w:id="2"/>
      <w:bookmarkEnd w:id="3"/>
      <w:r w:rsidRPr="003B4C0C">
        <w:t xml:space="preserve"> </w:t>
      </w:r>
    </w:p>
    <w:p w:rsidR="00B1078D" w:rsidRDefault="00B1078D" w:rsidP="00B1078D">
      <w:pPr>
        <w:pStyle w:val="2"/>
        <w:spacing w:before="0"/>
        <w:ind w:firstLine="567"/>
      </w:pPr>
      <w:bookmarkStart w:id="4" w:name="_Toc428539746"/>
      <w:bookmarkStart w:id="5" w:name="_Toc428540107"/>
      <w:r w:rsidRPr="003B4C0C">
        <w:t xml:space="preserve">Ґенеза культурного впливу найвідоміших театрів </w:t>
      </w:r>
      <w:proofErr w:type="gramStart"/>
      <w:r w:rsidRPr="003B4C0C">
        <w:t>св</w:t>
      </w:r>
      <w:proofErr w:type="gramEnd"/>
      <w:r w:rsidRPr="003B4C0C">
        <w:t>іту на особистість людини</w:t>
      </w:r>
      <w:bookmarkEnd w:id="1"/>
      <w:bookmarkEnd w:id="4"/>
      <w:bookmarkEnd w:id="5"/>
    </w:p>
    <w:p w:rsidR="00B1078D" w:rsidRPr="00D107EE" w:rsidRDefault="00B1078D" w:rsidP="00B1078D">
      <w:pPr>
        <w:ind w:firstLine="567"/>
      </w:pPr>
    </w:p>
    <w:p w:rsidR="00B1078D" w:rsidRPr="0088278B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caps/>
          <w:color w:val="000000"/>
          <w:sz w:val="28"/>
          <w:szCs w:val="28"/>
        </w:rPr>
      </w:pPr>
      <w:r w:rsidRPr="0088278B">
        <w:rPr>
          <w:color w:val="000000"/>
          <w:sz w:val="28"/>
          <w:szCs w:val="28"/>
        </w:rPr>
        <w:t>1. Укажіть, хто був засновником «Блискучого театру»:</w:t>
      </w:r>
    </w:p>
    <w:p w:rsidR="00B1078D" w:rsidRPr="0088278B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color w:val="000000"/>
          <w:sz w:val="28"/>
          <w:szCs w:val="28"/>
        </w:rPr>
      </w:pPr>
      <w:r w:rsidRPr="0088278B">
        <w:rPr>
          <w:i/>
          <w:color w:val="000000"/>
          <w:sz w:val="28"/>
          <w:szCs w:val="28"/>
        </w:rPr>
        <w:t>а) Лагранж і Дюкруазі;</w:t>
      </w:r>
    </w:p>
    <w:p w:rsidR="00B1078D" w:rsidRPr="0088278B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color w:val="000000"/>
          <w:sz w:val="28"/>
          <w:szCs w:val="28"/>
        </w:rPr>
      </w:pPr>
      <w:r w:rsidRPr="0088278B">
        <w:rPr>
          <w:i/>
          <w:color w:val="000000"/>
          <w:sz w:val="28"/>
          <w:szCs w:val="28"/>
        </w:rPr>
        <w:t>б) Дюпарк і Бежар;</w:t>
      </w:r>
    </w:p>
    <w:p w:rsidR="00B1078D" w:rsidRPr="0088278B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color w:val="000000"/>
          <w:sz w:val="28"/>
          <w:szCs w:val="28"/>
        </w:rPr>
      </w:pPr>
      <w:r w:rsidRPr="0088278B">
        <w:rPr>
          <w:i/>
          <w:color w:val="000000"/>
          <w:sz w:val="28"/>
          <w:szCs w:val="28"/>
        </w:rPr>
        <w:t>в) Мольєр і Лагранж;</w:t>
      </w:r>
    </w:p>
    <w:p w:rsidR="00B1078D" w:rsidRPr="0088278B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color w:val="000000"/>
          <w:sz w:val="28"/>
          <w:szCs w:val="28"/>
        </w:rPr>
      </w:pPr>
      <w:r w:rsidRPr="0088278B">
        <w:rPr>
          <w:i/>
          <w:color w:val="000000"/>
          <w:sz w:val="28"/>
          <w:szCs w:val="28"/>
        </w:rPr>
        <w:t>г) Поклен і Бежар.</w:t>
      </w:r>
    </w:p>
    <w:p w:rsidR="00B1078D" w:rsidRPr="009F5528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Театральна діяльність якого відомого комедіографа розпочалася в «Блискучому театрі»: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Дюкруазі;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Мольєра;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Бежара;</w:t>
      </w:r>
    </w:p>
    <w:p w:rsidR="00B1078D" w:rsidRPr="00056496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r w:rsidRPr="00056496">
        <w:rPr>
          <w:i/>
          <w:sz w:val="28"/>
          <w:szCs w:val="28"/>
        </w:rPr>
        <w:t>Лагранжа.</w:t>
      </w:r>
    </w:p>
    <w:p w:rsidR="00B1078D" w:rsidRDefault="00B1078D" w:rsidP="00B1078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Укажіть, хто з драматургів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 століття створив нові жанри – комедію-фарс та комедію-балет: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Мольєр;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Бежар;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Дюпарк;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Дюкруазі.</w:t>
      </w:r>
    </w:p>
    <w:p w:rsidR="00B1078D" w:rsidRDefault="00B1078D" w:rsidP="00B1078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Укажіть, кого називали «пенсіонерами» в театрі «Комеді Франсез»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акторів, які входили до товариства пайщиків;</w:t>
      </w:r>
    </w:p>
    <w:p w:rsidR="00B1078D" w:rsidRPr="00056496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Pr="00056496">
        <w:rPr>
          <w:i/>
          <w:sz w:val="28"/>
          <w:szCs w:val="28"/>
        </w:rPr>
        <w:t>) акторів-чоловіків;</w:t>
      </w:r>
    </w:p>
    <w:p w:rsidR="00B1078D" w:rsidRPr="00056496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 w:rsidRPr="00056496">
        <w:rPr>
          <w:i/>
          <w:sz w:val="28"/>
          <w:szCs w:val="28"/>
        </w:rPr>
        <w:t>в) акторів, які отримували платню;</w:t>
      </w:r>
    </w:p>
    <w:p w:rsidR="00B1078D" w:rsidRPr="00056496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 w:rsidRPr="00056496">
        <w:rPr>
          <w:i/>
          <w:sz w:val="28"/>
          <w:szCs w:val="28"/>
        </w:rPr>
        <w:t>г) акторів-жінок.</w:t>
      </w:r>
    </w:p>
    <w:p w:rsidR="00B1078D" w:rsidRDefault="00B1078D" w:rsidP="00B1078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Виберіть дві акторські школи, які існували в театрі «Комеді Франсез»: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мольєрівська та бежарівська;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бежарівська та расінівська;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расінівська та баронівська;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мольєрівська та расинівська.</w:t>
      </w:r>
    </w:p>
    <w:p w:rsidR="00B1078D" w:rsidRDefault="00B1078D" w:rsidP="00B1078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Укажіть, у якому європейському театрі з’явилась перша сценічна школа драматичної гри: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«Блискучий театр»;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«Бургундський готель»;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«Комеді Франсез»;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«Ательє».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Визначте, з приходом якого видатного французького режисера</w:t>
      </w:r>
      <w:r w:rsidRPr="0086292A">
        <w:rPr>
          <w:sz w:val="28"/>
          <w:szCs w:val="28"/>
        </w:rPr>
        <w:t xml:space="preserve"> </w:t>
      </w:r>
      <w:r>
        <w:rPr>
          <w:sz w:val="28"/>
          <w:szCs w:val="28"/>
        </w:rPr>
        <w:t>розпочався розквіт театру «Ательє»: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Лінвєна;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Дюллена;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Севеста;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Пуассона.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Укажіть два періоди історії розвитку театру «Олд Вік»: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І-й з 1818 по 1898 та ІІ-й з 1898 до нашого часу;</w:t>
      </w:r>
    </w:p>
    <w:p w:rsidR="00B1078D" w:rsidRDefault="00B1078D" w:rsidP="00B1078D">
      <w:pPr>
        <w:pStyle w:val="a3"/>
        <w:tabs>
          <w:tab w:val="left" w:pos="284"/>
          <w:tab w:val="left" w:pos="855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І-й з 1820 по 1898 та ІІ-й з 1899 до нашого часу;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І-й з 1890 по 1902 та ІІ-й з 1902 до нашого часу;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І-й з 1895 по 1899 та ІІ-й з 1899 до нашого часу.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Назвіть ім’я, яке носить театр «Олд Вік»:</w:t>
      </w:r>
    </w:p>
    <w:p w:rsidR="00B1078D" w:rsidRPr="0086292A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</w:t>
      </w:r>
      <w:r w:rsidRPr="0086292A">
        <w:rPr>
          <w:i/>
          <w:sz w:val="28"/>
          <w:szCs w:val="28"/>
        </w:rPr>
        <w:t>Вікторії Мельбурн;</w:t>
      </w:r>
    </w:p>
    <w:p w:rsidR="00B1078D" w:rsidRPr="0086292A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 w:rsidRPr="0086292A">
        <w:rPr>
          <w:i/>
          <w:sz w:val="28"/>
          <w:szCs w:val="28"/>
        </w:rPr>
        <w:t>б) принцеси Вікторії;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Вікторії Лецен;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Вікторії Конрой.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Назвіть ім’я відомого режисера, під керівництвом якого театр «Олд Вік» перетворився на провідний театр Англії: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Е. Коне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Д. Мельбурн;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Л. Бейліс;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С. Кентська.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Виберіть, якою комедією В. Шекспіра та в якому році було відкрито «Меморіальний театр»: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«Багато галасу даремно», 1879 р.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«Венеціанський купець», 1878 р.;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«Сон у літню ніч», 1887 р.;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«Приборкання норовливої», 1887 р.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Укажіть, яка трупа протягом тридцяти років виступала на щорічних фестивалях у «Меморіальному театрі»: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трупа Флауера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трупа Гільгуда;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трупа Бенсона;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трупа Брука.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Вертеп – це: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театр, у якому відбуваються вистави на релігійні теми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твір, у якому засобами релігійної ідеології розкриваються біблейські сюжети;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різдвяна п’єса, наповнена подіями зв’язаними з народженням Сина Божого;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г) мандрівний ляльковий театр, що має форму двоповерхової дерев’яної скрині, перша письмова згадка про який датується 1666 р.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14.Укажіть назву театрів духовних навчальних закладів: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«Духовні театри»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«Шкільні театри»;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«Академічні театри»;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«Християнські театри».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Назвіть, де і ким було здійснено першу постановку шкільної драми: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у Києво-Могилянській академії, С.Полоцьким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у</w:t>
      </w:r>
      <w:r w:rsidRPr="001963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Києво-Могилянській академії, П. Могилою;</w:t>
      </w:r>
    </w:p>
    <w:p w:rsidR="00B1078D" w:rsidRPr="00056496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 w:rsidRPr="00056496">
        <w:rPr>
          <w:i/>
          <w:sz w:val="28"/>
          <w:szCs w:val="28"/>
        </w:rPr>
        <w:t>в) у Москві, П. Шереметьєвим;</w:t>
      </w:r>
    </w:p>
    <w:p w:rsidR="00B1078D" w:rsidRPr="00056496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 w:rsidRPr="00056496">
        <w:rPr>
          <w:i/>
          <w:sz w:val="28"/>
          <w:szCs w:val="28"/>
        </w:rPr>
        <w:t>г) у Харкові, Ф. Волковим.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Укажіть, хто виконував ролі в театрах Шереметьєвих: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актори-чоловіки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актори-жінки;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актори-вільновідступники;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актори-кріпаки.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Визначте назву театру Шереметьєвих, що зберігся до нашого часу: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«Повітряний театр»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«Новий театр»;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«Останкінський театр»;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«Воздвиженський театр».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Укажіть, хто керував театром «Шляхетського корпусу»: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Ф. Волков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Д. Сумароков;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І. Дмитрієвський;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О. Попов.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Виберіть, за якою назвою й у якому році було відкрито МХТ: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«Художній публічний театр», 1898 р.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«Художньо-загальнодоступний театр», 1898 р.;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«Художній сценічний театр», 1889 р.;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«Художньо-традиційний театр», 1899.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Виберіть, яким спектаклем було відкрито МХТ: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«Чайка»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«Мертві душі»;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«Цар Федір Іванович»;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«Вишневий сад».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Укажіть, у якому році й де було відкрито перший в Україні стаціонарний театр: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1795 р. у м. Львів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1759 у м. Харків;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1809 р. у м. Одеса;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1806 р. у м. Київ.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Представниками якої видатної акторської родини були І. Карпенко – Карий, М. Садовий, П. Саксаганський, М. Садовська: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родини Кропивницьких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родини Садовських;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родини Тобілевичів;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родини Адасовських.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Виділіть, на базі якого театру й коли був заснований театр «Березіль»: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«Нового театру» у 1920 р.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«Народного театру» у 1922 р.;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«Молодого театру» у 1925 р.;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«Молодого театру» у 1922 р.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Укажіть, де і коли був заснований театр імені І. Франка: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у Вінниці, 1920 р.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у Харкові, 1922 р.;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у Полтаві, 1920 р.;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у Києві, у 1923 р..</w:t>
      </w:r>
    </w:p>
    <w:p w:rsidR="00B1078D" w:rsidRDefault="00B1078D" w:rsidP="00B1078D">
      <w:pPr>
        <w:pStyle w:val="5"/>
        <w:spacing w:before="0" w:after="0"/>
        <w:ind w:firstLine="567"/>
        <w:rPr>
          <w:b w:val="0"/>
          <w:i w:val="0"/>
          <w:sz w:val="28"/>
          <w:szCs w:val="28"/>
          <w:lang w:val="uk-UA"/>
        </w:rPr>
      </w:pPr>
      <w:r w:rsidRPr="00F04EB9">
        <w:rPr>
          <w:b w:val="0"/>
          <w:i w:val="0"/>
          <w:sz w:val="28"/>
          <w:szCs w:val="28"/>
        </w:rPr>
        <w:t xml:space="preserve">25. </w:t>
      </w:r>
      <w:r w:rsidRPr="00F04EB9">
        <w:rPr>
          <w:b w:val="0"/>
          <w:i w:val="0"/>
          <w:sz w:val="28"/>
          <w:szCs w:val="28"/>
          <w:lang w:val="uk-UA"/>
        </w:rPr>
        <w:t>Укажіть, хто був першим режисером</w:t>
      </w: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  <w:lang w:val="uk-UA"/>
        </w:rPr>
        <w:t>театру імені Івана Франка: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Л. Курбас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Г. Юра;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І. Карпенко-Карий;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М. Крушельницькій.</w:t>
      </w:r>
    </w:p>
    <w:p w:rsidR="00B1078D" w:rsidRDefault="00B1078D" w:rsidP="00B1078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26. Укажіть, хто з 2001 по 2011 рр. був художнім керівником театру імені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Івана Франка</w:t>
      </w:r>
      <w:r>
        <w:rPr>
          <w:rFonts w:ascii="Times New Roman" w:hAnsi="Times New Roman"/>
          <w:sz w:val="28"/>
          <w:szCs w:val="28"/>
        </w:rPr>
        <w:t>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С. Данченко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С. Мойсеєв;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М. Захаревич;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Б. Ступка.</w:t>
      </w:r>
    </w:p>
    <w:p w:rsidR="00B1078D" w:rsidRDefault="00B1078D" w:rsidP="00B1078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 Наукову систему виховання акторських кадрів було розроблено: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В. Немировичем-Данченком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К. Станіславським;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О. Островським;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М. Щепкіним.</w:t>
      </w:r>
    </w:p>
    <w:p w:rsidR="00B1078D" w:rsidRDefault="00B1078D" w:rsidP="00B1078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28. Назвіть</w:t>
      </w:r>
      <w:r w:rsidRPr="005534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країну, у якій з’явився новий тип закритого театрального приміщення: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Франція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Англія;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Італія;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Німеччина.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Укажіть, яку назву має відкрита частина сцени, що висунута вперед до глядацької зали й розташована між рампою та завісою: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просценіум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скена;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авансцена;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галерея.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Поміркуйте, кому належить перша згадка про театральну завісу:</w:t>
      </w:r>
    </w:p>
    <w:p w:rsidR="00B1078D" w:rsidRPr="0000106F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Цицерону</w:t>
      </w:r>
      <w:r w:rsidRPr="0000106F">
        <w:rPr>
          <w:sz w:val="28"/>
          <w:szCs w:val="28"/>
        </w:rPr>
        <w:t>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Овідію;</w:t>
      </w:r>
    </w:p>
    <w:p w:rsidR="00B1078D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Вергілію;</w:t>
      </w:r>
    </w:p>
    <w:p w:rsidR="00B1078D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Горацію.</w:t>
      </w:r>
    </w:p>
    <w:p w:rsidR="00B1078D" w:rsidRPr="00250F47" w:rsidRDefault="00B1078D" w:rsidP="00B1078D">
      <w:pPr>
        <w:pStyle w:val="a3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</w:p>
    <w:p w:rsidR="00B1078D" w:rsidRPr="00F04EB9" w:rsidRDefault="00B1078D" w:rsidP="00B1078D">
      <w:pPr>
        <w:pStyle w:val="a3"/>
        <w:tabs>
          <w:tab w:val="left" w:pos="284"/>
        </w:tabs>
        <w:spacing w:after="240"/>
        <w:ind w:firstLine="567"/>
        <w:jc w:val="both"/>
        <w:rPr>
          <w:sz w:val="28"/>
          <w:szCs w:val="28"/>
        </w:rPr>
      </w:pPr>
    </w:p>
    <w:p w:rsidR="0025390C" w:rsidRPr="00B1078D" w:rsidRDefault="0025390C">
      <w:pPr>
        <w:rPr>
          <w:rFonts w:ascii="Times New Roman" w:hAnsi="Times New Roman" w:cs="Times New Roman"/>
          <w:sz w:val="28"/>
          <w:szCs w:val="28"/>
        </w:rPr>
      </w:pPr>
    </w:p>
    <w:sectPr w:rsidR="0025390C" w:rsidRPr="00B1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>
    <w:useFELayout/>
  </w:compat>
  <w:rsids>
    <w:rsidRoot w:val="00B1078D"/>
    <w:rsid w:val="0025390C"/>
    <w:rsid w:val="00B1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"/>
    <w:basedOn w:val="1"/>
    <w:next w:val="a"/>
    <w:link w:val="20"/>
    <w:unhideWhenUsed/>
    <w:qFormat/>
    <w:rsid w:val="00B1078D"/>
    <w:pPr>
      <w:keepLines w:val="0"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Cs w:val="0"/>
      <w:iCs/>
      <w:caps/>
      <w:color w:val="auto"/>
      <w:spacing w:val="20"/>
      <w:kern w:val="32"/>
    </w:rPr>
  </w:style>
  <w:style w:type="paragraph" w:styleId="5">
    <w:name w:val="heading 5"/>
    <w:basedOn w:val="a"/>
    <w:next w:val="a"/>
    <w:link w:val="50"/>
    <w:unhideWhenUsed/>
    <w:qFormat/>
    <w:rsid w:val="00B1078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Знак"/>
    <w:basedOn w:val="a0"/>
    <w:link w:val="2"/>
    <w:rsid w:val="00B1078D"/>
    <w:rPr>
      <w:rFonts w:ascii="Times New Roman" w:eastAsia="Times New Roman" w:hAnsi="Times New Roman" w:cs="Times New Roman"/>
      <w:b/>
      <w:iCs/>
      <w:caps/>
      <w:spacing w:val="20"/>
      <w:kern w:val="32"/>
      <w:sz w:val="28"/>
      <w:szCs w:val="28"/>
    </w:rPr>
  </w:style>
  <w:style w:type="character" w:customStyle="1" w:styleId="50">
    <w:name w:val="Заголовок 5 Знак"/>
    <w:basedOn w:val="a0"/>
    <w:link w:val="5"/>
    <w:rsid w:val="00B1078D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a3">
    <w:name w:val="Body Text"/>
    <w:basedOn w:val="a"/>
    <w:link w:val="a4"/>
    <w:uiPriority w:val="99"/>
    <w:unhideWhenUsed/>
    <w:rsid w:val="00B1078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1078D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10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4524</Characters>
  <Application>Microsoft Office Word</Application>
  <DocSecurity>0</DocSecurity>
  <Lines>37</Lines>
  <Paragraphs>10</Paragraphs>
  <ScaleCrop>false</ScaleCrop>
  <Company>3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2016-09-23T10:10:00Z</dcterms:created>
  <dcterms:modified xsi:type="dcterms:W3CDTF">2016-09-23T10:10:00Z</dcterms:modified>
</cp:coreProperties>
</file>