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31" w:rsidRPr="007E6B31" w:rsidRDefault="007E6B31" w:rsidP="007E6B3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64"/>
          <w:szCs w:val="6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6E66D9"/>
          <w:sz w:val="64"/>
          <w:szCs w:val="6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4D94F726" wp14:editId="66DA491D">
            <wp:simplePos x="0" y="0"/>
            <wp:positionH relativeFrom="column">
              <wp:posOffset>-125095</wp:posOffset>
            </wp:positionH>
            <wp:positionV relativeFrom="paragraph">
              <wp:posOffset>-196215</wp:posOffset>
            </wp:positionV>
            <wp:extent cx="2667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446" y="21060"/>
                <wp:lineTo x="21446" y="0"/>
                <wp:lineTo x="0" y="0"/>
              </wp:wrapPolygon>
            </wp:wrapTight>
            <wp:docPr id="6" name="Рисунок 6" descr="Цікавості">
              <a:hlinkClick xmlns:a="http://schemas.openxmlformats.org/drawingml/2006/main" r:id="rId6" tooltip="&quot;Цікавості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ікавості">
                      <a:hlinkClick r:id="rId6" tooltip="&quot;Цікавості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B31" w:rsidRDefault="007E6B31" w:rsidP="007E6B3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7E6B31" w:rsidRPr="007E6B31" w:rsidRDefault="007E6B31" w:rsidP="007E6B3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hyperlink r:id="rId8" w:history="1">
        <w:r w:rsidRPr="007E6B31">
          <w:rPr>
            <w:rFonts w:ascii="Tahoma" w:eastAsia="Times New Roman" w:hAnsi="Tahoma" w:cs="Tahoma"/>
            <w:color w:val="6E66D9"/>
            <w:sz w:val="20"/>
            <w:szCs w:val="20"/>
            <w:u w:val="single"/>
            <w:bdr w:val="none" w:sz="0" w:space="0" w:color="auto" w:frame="1"/>
            <w:lang w:eastAsia="ru-RU"/>
          </w:rPr>
          <w:t>Головна</w:t>
        </w:r>
      </w:hyperlink>
      <w:r w:rsidRPr="007E6B31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/ </w:t>
      </w:r>
      <w:hyperlink r:id="rId9" w:history="1">
        <w:r w:rsidRPr="007E6B31">
          <w:rPr>
            <w:rFonts w:ascii="Tahoma" w:eastAsia="Times New Roman" w:hAnsi="Tahoma" w:cs="Tahoma"/>
            <w:color w:val="6E66D9"/>
            <w:sz w:val="20"/>
            <w:szCs w:val="20"/>
            <w:u w:val="single"/>
            <w:bdr w:val="none" w:sz="0" w:space="0" w:color="auto" w:frame="1"/>
            <w:lang w:eastAsia="ru-RU"/>
          </w:rPr>
          <w:t>Фото</w:t>
        </w:r>
      </w:hyperlink>
      <w:r w:rsidRPr="007E6B31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/ </w:t>
      </w:r>
      <w:proofErr w:type="spellStart"/>
      <w:r w:rsidRPr="007E6B31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Грандіозний</w:t>
      </w:r>
      <w:proofErr w:type="spellEnd"/>
      <w:r w:rsidRPr="007E6B31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 проект </w:t>
      </w:r>
      <w:proofErr w:type="spellStart"/>
      <w:r w:rsidRPr="007E6B31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оглядової</w:t>
      </w:r>
      <w:proofErr w:type="spellEnd"/>
      <w:r w:rsidRPr="007E6B31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7E6B31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вежі</w:t>
      </w:r>
      <w:proofErr w:type="spellEnd"/>
      <w:r w:rsidRPr="007E6B31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7E6B31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7E6B31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E6B31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Дуба</w:t>
      </w:r>
      <w:proofErr w:type="gramEnd"/>
      <w:r w:rsidRPr="007E6B31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ї</w:t>
      </w:r>
      <w:proofErr w:type="spellEnd"/>
      <w:r w:rsidRPr="007E6B31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 (фото)</w:t>
      </w:r>
    </w:p>
    <w:p w:rsidR="007E6B31" w:rsidRPr="007E6B31" w:rsidRDefault="007E6B31" w:rsidP="007E6B31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ahoma"/>
          <w:color w:val="333333"/>
          <w:kern w:val="36"/>
          <w:sz w:val="42"/>
          <w:szCs w:val="42"/>
          <w:lang w:eastAsia="ru-RU"/>
        </w:rPr>
      </w:pPr>
      <w:proofErr w:type="spellStart"/>
      <w:r w:rsidRPr="007E6B31">
        <w:rPr>
          <w:rFonts w:ascii="Trebuchet MS" w:eastAsia="Times New Roman" w:hAnsi="Trebuchet MS" w:cs="Tahoma"/>
          <w:color w:val="333333"/>
          <w:kern w:val="36"/>
          <w:sz w:val="42"/>
          <w:szCs w:val="42"/>
          <w:bdr w:val="none" w:sz="0" w:space="0" w:color="auto" w:frame="1"/>
          <w:lang w:eastAsia="ru-RU"/>
        </w:rPr>
        <w:t>Грандіозний</w:t>
      </w:r>
      <w:proofErr w:type="spellEnd"/>
      <w:r w:rsidRPr="007E6B31">
        <w:rPr>
          <w:rFonts w:ascii="Trebuchet MS" w:eastAsia="Times New Roman" w:hAnsi="Trebuchet MS" w:cs="Tahoma"/>
          <w:color w:val="333333"/>
          <w:kern w:val="36"/>
          <w:sz w:val="42"/>
          <w:szCs w:val="42"/>
          <w:bdr w:val="none" w:sz="0" w:space="0" w:color="auto" w:frame="1"/>
          <w:lang w:eastAsia="ru-RU"/>
        </w:rPr>
        <w:t xml:space="preserve"> прое</w:t>
      </w:r>
      <w:r>
        <w:rPr>
          <w:rFonts w:ascii="Trebuchet MS" w:eastAsia="Times New Roman" w:hAnsi="Trebuchet MS" w:cs="Tahoma"/>
          <w:color w:val="333333"/>
          <w:kern w:val="36"/>
          <w:sz w:val="42"/>
          <w:szCs w:val="42"/>
          <w:bdr w:val="none" w:sz="0" w:space="0" w:color="auto" w:frame="1"/>
          <w:lang w:eastAsia="ru-RU"/>
        </w:rPr>
        <w:t xml:space="preserve">кт </w:t>
      </w:r>
      <w:proofErr w:type="spellStart"/>
      <w:r>
        <w:rPr>
          <w:rFonts w:ascii="Trebuchet MS" w:eastAsia="Times New Roman" w:hAnsi="Trebuchet MS" w:cs="Tahoma"/>
          <w:color w:val="333333"/>
          <w:kern w:val="36"/>
          <w:sz w:val="42"/>
          <w:szCs w:val="42"/>
          <w:bdr w:val="none" w:sz="0" w:space="0" w:color="auto" w:frame="1"/>
          <w:lang w:eastAsia="ru-RU"/>
        </w:rPr>
        <w:t>оглядової</w:t>
      </w:r>
      <w:proofErr w:type="spellEnd"/>
      <w:r>
        <w:rPr>
          <w:rFonts w:ascii="Trebuchet MS" w:eastAsia="Times New Roman" w:hAnsi="Trebuchet MS" w:cs="Tahoma"/>
          <w:color w:val="333333"/>
          <w:kern w:val="36"/>
          <w:sz w:val="42"/>
          <w:szCs w:val="4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rebuchet MS" w:eastAsia="Times New Roman" w:hAnsi="Trebuchet MS" w:cs="Tahoma"/>
          <w:color w:val="333333"/>
          <w:kern w:val="36"/>
          <w:sz w:val="42"/>
          <w:szCs w:val="42"/>
          <w:bdr w:val="none" w:sz="0" w:space="0" w:color="auto" w:frame="1"/>
          <w:lang w:eastAsia="ru-RU"/>
        </w:rPr>
        <w:t>вежі</w:t>
      </w:r>
      <w:proofErr w:type="spellEnd"/>
      <w:r>
        <w:rPr>
          <w:rFonts w:ascii="Trebuchet MS" w:eastAsia="Times New Roman" w:hAnsi="Trebuchet MS" w:cs="Tahoma"/>
          <w:color w:val="333333"/>
          <w:kern w:val="36"/>
          <w:sz w:val="42"/>
          <w:szCs w:val="42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rebuchet MS" w:eastAsia="Times New Roman" w:hAnsi="Trebuchet MS" w:cs="Tahoma"/>
          <w:color w:val="333333"/>
          <w:kern w:val="36"/>
          <w:sz w:val="42"/>
          <w:szCs w:val="42"/>
          <w:bdr w:val="none" w:sz="0" w:space="0" w:color="auto" w:frame="1"/>
          <w:lang w:eastAsia="ru-RU"/>
        </w:rPr>
        <w:t>в</w:t>
      </w:r>
      <w:proofErr w:type="gramEnd"/>
      <w:r>
        <w:rPr>
          <w:rFonts w:ascii="Trebuchet MS" w:eastAsia="Times New Roman" w:hAnsi="Trebuchet MS" w:cs="Tahoma"/>
          <w:color w:val="333333"/>
          <w:kern w:val="36"/>
          <w:sz w:val="42"/>
          <w:szCs w:val="4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rebuchet MS" w:eastAsia="Times New Roman" w:hAnsi="Trebuchet MS" w:cs="Tahoma"/>
          <w:color w:val="333333"/>
          <w:kern w:val="36"/>
          <w:sz w:val="42"/>
          <w:szCs w:val="42"/>
          <w:bdr w:val="none" w:sz="0" w:space="0" w:color="auto" w:frame="1"/>
          <w:lang w:eastAsia="ru-RU"/>
        </w:rPr>
        <w:t>Дубаї</w:t>
      </w:r>
      <w:proofErr w:type="spellEnd"/>
    </w:p>
    <w:p w:rsidR="007E6B31" w:rsidRPr="007E6B31" w:rsidRDefault="007E6B31" w:rsidP="007E6B31">
      <w:pPr>
        <w:pBdr>
          <w:bottom w:val="single" w:sz="6" w:space="4" w:color="F2F2F2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AAAAAA"/>
          <w:sz w:val="15"/>
          <w:szCs w:val="15"/>
          <w:lang w:eastAsia="ru-RU"/>
        </w:rPr>
      </w:pPr>
      <w:r w:rsidRPr="007E6B31">
        <w:rPr>
          <w:rFonts w:ascii="Tahoma" w:eastAsia="Times New Roman" w:hAnsi="Tahoma" w:cs="Tahoma"/>
          <w:color w:val="AAAAAA"/>
          <w:sz w:val="15"/>
          <w:szCs w:val="15"/>
          <w:bdr w:val="none" w:sz="0" w:space="0" w:color="auto" w:frame="1"/>
          <w:lang w:eastAsia="ru-RU"/>
        </w:rPr>
        <w:t>в </w:t>
      </w:r>
      <w:hyperlink r:id="rId10" w:history="1">
        <w:r w:rsidRPr="007E6B31">
          <w:rPr>
            <w:rFonts w:ascii="Tahoma" w:eastAsia="Times New Roman" w:hAnsi="Tahoma" w:cs="Tahoma"/>
            <w:color w:val="AAAAAA"/>
            <w:sz w:val="15"/>
            <w:szCs w:val="15"/>
            <w:u w:val="single"/>
            <w:bdr w:val="none" w:sz="0" w:space="0" w:color="auto" w:frame="1"/>
            <w:lang w:eastAsia="ru-RU"/>
          </w:rPr>
          <w:t>Фото</w:t>
        </w:r>
      </w:hyperlink>
      <w:r w:rsidRPr="007E6B31">
        <w:rPr>
          <w:rFonts w:ascii="Tahoma" w:eastAsia="Times New Roman" w:hAnsi="Tahoma" w:cs="Tahoma"/>
          <w:color w:val="AAAAAA"/>
          <w:sz w:val="15"/>
          <w:szCs w:val="15"/>
          <w:lang w:eastAsia="ru-RU"/>
        </w:rPr>
        <w:t> </w:t>
      </w:r>
      <w:r w:rsidRPr="007E6B31">
        <w:rPr>
          <w:rFonts w:ascii="Tahoma" w:eastAsia="Times New Roman" w:hAnsi="Tahoma" w:cs="Tahoma"/>
          <w:color w:val="AAAAAA"/>
          <w:sz w:val="15"/>
          <w:szCs w:val="15"/>
          <w:bdr w:val="none" w:sz="0" w:space="0" w:color="auto" w:frame="1"/>
          <w:lang w:eastAsia="ru-RU"/>
        </w:rPr>
        <w:t>04.05.2016</w:t>
      </w:r>
      <w:r w:rsidRPr="007E6B31">
        <w:rPr>
          <w:rFonts w:ascii="Tahoma" w:eastAsia="Times New Roman" w:hAnsi="Tahoma" w:cs="Tahoma"/>
          <w:color w:val="AAAAAA"/>
          <w:sz w:val="15"/>
          <w:szCs w:val="15"/>
          <w:lang w:eastAsia="ru-RU"/>
        </w:rPr>
        <w:t xml:space="preserve"> </w:t>
      </w:r>
      <w:r w:rsidRPr="007E6B31">
        <w:rPr>
          <w:rFonts w:ascii="Tahoma" w:eastAsia="Times New Roman" w:hAnsi="Tahoma" w:cs="Tahoma"/>
          <w:color w:val="AAAAAA"/>
          <w:sz w:val="15"/>
          <w:szCs w:val="15"/>
          <w:bdr w:val="none" w:sz="0" w:space="0" w:color="auto" w:frame="1"/>
          <w:lang w:eastAsia="ru-RU"/>
        </w:rPr>
        <w:t>1,850 пер.</w:t>
      </w:r>
    </w:p>
    <w:p w:rsidR="007E6B31" w:rsidRPr="007E6B31" w:rsidRDefault="007E6B31" w:rsidP="007E6B31">
      <w:pPr>
        <w:shd w:val="clear" w:color="auto" w:fill="FFFFFF"/>
        <w:spacing w:after="0" w:line="240" w:lineRule="auto"/>
        <w:ind w:left="150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Мабуть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для </w:t>
      </w:r>
      <w:proofErr w:type="spellStart"/>
      <w:proofErr w:type="gram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арх</w:t>
      </w:r>
      <w:proofErr w:type="gram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ітекторів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Дубаї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є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містом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мрії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адже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там вони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можуть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реалізовувати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свої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найсміливіші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і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грандіозні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проекти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.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Незабаром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в тому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еміраті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з’явиться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оглядова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вежа, яка стане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однієї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з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найвищих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будівель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св</w:t>
      </w:r>
      <w:proofErr w:type="gram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іті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. Вона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ознаменує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собою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гармонійне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злиття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ісламських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традицій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і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сучасних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технологій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.</w:t>
      </w: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</w:pPr>
      <w:r>
        <w:rPr>
          <w:rFonts w:ascii="Open Sans" w:eastAsia="Times New Roman" w:hAnsi="Open Sans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515096" cy="2319964"/>
            <wp:effectExtent l="0" t="0" r="0" b="4445"/>
            <wp:docPr id="5" name="Рисунок 5" descr="http://cikavosti.com/wp-content/uploads/2016/04/dde0b1e8295ffd2a16b7affb3e4e4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kavosti.com/wp-content/uploads/2016/04/dde0b1e8295ffd2a16b7affb3e4e467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68" cy="232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</w:pPr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Проект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оглядової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вежі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від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</w:t>
      </w:r>
      <w:proofErr w:type="spellStart"/>
      <w:proofErr w:type="gram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арх</w:t>
      </w:r>
      <w:proofErr w:type="gram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ітектора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Сантьяго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Калатраві</w:t>
      </w:r>
      <w:proofErr w:type="spellEnd"/>
    </w:p>
    <w:p w:rsid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</w:p>
    <w:p w:rsid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Відносно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недавно в рамках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забудови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нового району Дубая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Dubai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Creek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Harbour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був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проведений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закритий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конкурс на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кращий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проект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оглядової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вежі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.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Переможцем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серед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6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претендентів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став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іспанський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арх</w:t>
      </w:r>
      <w:proofErr w:type="gram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ітектор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Сантьяго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Калатрава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(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Santiago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Calatrava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).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Назва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і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висота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проекту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поки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розголошуються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але </w:t>
      </w:r>
      <w:proofErr w:type="spellStart"/>
      <w:proofErr w:type="gram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арх</w:t>
      </w:r>
      <w:proofErr w:type="gram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ітектор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вже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представив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комп’ютерну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візуалізацію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майбутньої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споруди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.</w:t>
      </w: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</w:pPr>
      <w:r>
        <w:rPr>
          <w:rFonts w:ascii="Open Sans" w:eastAsia="Times New Roman" w:hAnsi="Open Sans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514670" cy="2992581"/>
            <wp:effectExtent l="0" t="0" r="635" b="0"/>
            <wp:docPr id="4" name="Рисунок 4" descr="http://cikavosti.com/wp-content/uploads/2016/04/e357acce202f7967a3804de00467e5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kavosti.com/wp-content/uploads/2016/04/e357acce202f7967a3804de00467e57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359" cy="299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B31" w:rsidRPr="007E6B31" w:rsidRDefault="007E6B31" w:rsidP="007E6B3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</w:pP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Оглядова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башта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у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Дубаї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стане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однією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з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найвищих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будівель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в </w:t>
      </w:r>
      <w:proofErr w:type="spellStart"/>
      <w:proofErr w:type="gram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св</w:t>
      </w:r>
      <w:proofErr w:type="gram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іті</w:t>
      </w:r>
      <w:proofErr w:type="spellEnd"/>
    </w:p>
    <w:p w:rsid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Вежа стане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однією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з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найвищих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будівель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в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світі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. Як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зазначає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автор проекту,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працюючи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над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її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обрисами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він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надихався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особливостями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ісламської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архітектури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зокрема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мінаретів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. Вершина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будинку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нагадає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за формою бутон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лі</w:t>
      </w:r>
      <w:proofErr w:type="gram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л</w:t>
      </w:r>
      <w:proofErr w:type="gram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. Там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обладнають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10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оглядових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майданчиків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три з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яких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будуть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доступні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всім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бажаючим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.</w:t>
      </w: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</w:pPr>
      <w:r>
        <w:rPr>
          <w:rFonts w:ascii="Open Sans" w:eastAsia="Times New Roman" w:hAnsi="Open Sans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722804" cy="3785226"/>
            <wp:effectExtent l="0" t="0" r="0" b="6350"/>
            <wp:docPr id="3" name="Рисунок 3" descr="http://cikavosti.com/wp-content/uploads/2016/04/9a02d60948ffcc77b589aaa9586fb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kavosti.com/wp-content/uploads/2016/04/9a02d60948ffcc77b589aaa9586fb0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428" cy="378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B31" w:rsidRDefault="007E6B31" w:rsidP="007E6B3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</w:pP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Оглядова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башта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у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Дубаї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. Проект</w:t>
      </w:r>
    </w:p>
    <w:p w:rsidR="007E6B31" w:rsidRPr="007E6B31" w:rsidRDefault="007E6B31" w:rsidP="007E6B3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</w:pPr>
    </w:p>
    <w:p w:rsid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Ще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два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майданчики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зможуть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відвідувати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тільки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VIP-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персони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.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Очікується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що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в тому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просторі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арх</w:t>
      </w:r>
      <w:proofErr w:type="gram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ітектор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і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дизайнери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спробують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відтворити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одне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з семи чудес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світу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—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висячі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сади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Семіраміди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Кр</w:t>
      </w:r>
      <w:proofErr w:type="gram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ім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усього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іншого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у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вежі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розташуються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офісні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площі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, конференц-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зали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мережа кафе і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ресторанів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а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також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громадські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простори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.</w:t>
      </w: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</w:pPr>
      <w:r>
        <w:rPr>
          <w:rFonts w:ascii="Open Sans" w:eastAsia="Times New Roman" w:hAnsi="Open Sans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868883" cy="3227374"/>
            <wp:effectExtent l="0" t="0" r="8255" b="0"/>
            <wp:docPr id="2" name="Рисунок 2" descr="http://cikavosti.com/wp-content/uploads/2016/04/870cb15cf42f680b4055a4a1d1c4aa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kavosti.com/wp-content/uploads/2016/04/870cb15cf42f680b4055a4a1d1c4aaf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79" cy="323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</w:pPr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У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вежі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з’являться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висячі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</w:t>
      </w:r>
      <w:proofErr w:type="gram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сади</w:t>
      </w:r>
      <w:proofErr w:type="gramEnd"/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  <w:proofErr w:type="spellStart"/>
      <w:proofErr w:type="gram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lastRenderedPageBreak/>
        <w:t>Кр</w:t>
      </w:r>
      <w:proofErr w:type="gram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ім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зовнішньої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оригінальності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вежа буде буквально «напхана»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суперсучасними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технологіями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що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забезпечують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її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оптимальне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функціонування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.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Системи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охолодження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і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затінення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забезпечать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температурний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контроль в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буді</w:t>
      </w:r>
      <w:proofErr w:type="gram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вл</w:t>
      </w:r>
      <w:proofErr w:type="gram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система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збору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дощової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води дозволить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використовувати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її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внутрішніх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потреб.</w:t>
      </w:r>
    </w:p>
    <w:p w:rsid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  <w:proofErr w:type="spellStart"/>
      <w:proofErr w:type="gram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Очіку</w:t>
      </w:r>
      <w:proofErr w:type="gram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ється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,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що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будівництво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почнеться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в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найближчі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місяці</w:t>
      </w:r>
      <w:proofErr w:type="spellEnd"/>
      <w:r w:rsidRPr="007E6B31"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  <w:t>.</w:t>
      </w: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8"/>
          <w:szCs w:val="28"/>
          <w:lang w:eastAsia="ru-RU"/>
        </w:rPr>
      </w:pPr>
    </w:p>
    <w:p w:rsidR="007E6B31" w:rsidRPr="007E6B31" w:rsidRDefault="007E6B31" w:rsidP="007E6B31">
      <w:pPr>
        <w:shd w:val="clear" w:color="auto" w:fill="FFFFFF"/>
        <w:spacing w:after="0" w:line="240" w:lineRule="auto"/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</w:pPr>
      <w:r>
        <w:rPr>
          <w:rFonts w:ascii="Open Sans" w:eastAsia="Times New Roman" w:hAnsi="Open Sans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667500" cy="4391025"/>
            <wp:effectExtent l="0" t="0" r="0" b="9525"/>
            <wp:docPr id="1" name="Рисунок 1" descr="http://cikavosti.com/wp-content/uploads/2016/04/6aead86fff5eac29c9ef5a13a08725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kavosti.com/wp-content/uploads/2016/04/6aead86fff5eac29c9ef5a13a08725d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B31" w:rsidRPr="007E6B31" w:rsidRDefault="007E6B31" w:rsidP="007E6B3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</w:pP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Оглядова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башта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 xml:space="preserve"> у </w:t>
      </w:r>
      <w:proofErr w:type="spellStart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Дубаї</w:t>
      </w:r>
      <w:proofErr w:type="spellEnd"/>
      <w:r w:rsidRPr="007E6B31">
        <w:rPr>
          <w:rFonts w:ascii="Open Sans" w:eastAsia="Times New Roman" w:hAnsi="Open Sans" w:cs="Tahoma"/>
          <w:color w:val="333333"/>
          <w:sz w:val="20"/>
          <w:szCs w:val="20"/>
          <w:lang w:eastAsia="ru-RU"/>
        </w:rPr>
        <w:t>. Проект</w:t>
      </w:r>
    </w:p>
    <w:p w:rsidR="007E6B31" w:rsidRDefault="007E6B31">
      <w:pPr>
        <w:rPr>
          <w:lang w:val="uk-UA"/>
        </w:rPr>
      </w:pPr>
    </w:p>
    <w:p w:rsidR="002F6433" w:rsidRPr="007E6B31" w:rsidRDefault="007E6B31">
      <w:pPr>
        <w:rPr>
          <w:lang w:val="uk-UA"/>
        </w:rPr>
      </w:pPr>
      <w:r>
        <w:rPr>
          <w:lang w:val="en-US"/>
        </w:rPr>
        <w:t>#</w:t>
      </w:r>
      <w:r>
        <w:rPr>
          <w:lang w:val="uk-UA"/>
        </w:rPr>
        <w:t xml:space="preserve">Дубаї  </w:t>
      </w:r>
      <w:r>
        <w:rPr>
          <w:lang w:val="en-US"/>
        </w:rPr>
        <w:t>#</w:t>
      </w:r>
      <w:proofErr w:type="spellStart"/>
      <w:r>
        <w:rPr>
          <w:lang w:val="uk-UA"/>
        </w:rPr>
        <w:t>Калатрава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#</w:t>
      </w:r>
      <w:r>
        <w:rPr>
          <w:lang w:val="uk-UA"/>
        </w:rPr>
        <w:t xml:space="preserve">архітектура </w:t>
      </w:r>
      <w:r>
        <w:rPr>
          <w:lang w:val="en-US"/>
        </w:rPr>
        <w:t>#</w:t>
      </w:r>
      <w:r>
        <w:rPr>
          <w:lang w:val="uk-UA"/>
        </w:rPr>
        <w:t xml:space="preserve">проекти </w:t>
      </w:r>
      <w:r>
        <w:rPr>
          <w:lang w:val="en-US"/>
        </w:rPr>
        <w:t>#</w:t>
      </w:r>
      <w:r>
        <w:rPr>
          <w:lang w:val="uk-UA"/>
        </w:rPr>
        <w:t>сучасність</w:t>
      </w:r>
      <w:bookmarkStart w:id="0" w:name="_GoBack"/>
      <w:bookmarkEnd w:id="0"/>
    </w:p>
    <w:sectPr w:rsidR="002F6433" w:rsidRPr="007E6B31" w:rsidSect="007E6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70E86"/>
    <w:multiLevelType w:val="multilevel"/>
    <w:tmpl w:val="CBE6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B675F"/>
    <w:multiLevelType w:val="multilevel"/>
    <w:tmpl w:val="EDAC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ED"/>
    <w:rsid w:val="002F6433"/>
    <w:rsid w:val="007D35ED"/>
    <w:rsid w:val="007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E6B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6B31"/>
  </w:style>
  <w:style w:type="character" w:customStyle="1" w:styleId="current">
    <w:name w:val="current"/>
    <w:basedOn w:val="a0"/>
    <w:rsid w:val="007E6B31"/>
  </w:style>
  <w:style w:type="paragraph" w:customStyle="1" w:styleId="post-meta">
    <w:name w:val="post-meta"/>
    <w:basedOn w:val="a"/>
    <w:rsid w:val="007E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cats">
    <w:name w:val="post-cats"/>
    <w:basedOn w:val="a0"/>
    <w:rsid w:val="007E6B31"/>
  </w:style>
  <w:style w:type="character" w:customStyle="1" w:styleId="tie-date">
    <w:name w:val="tie-date"/>
    <w:basedOn w:val="a0"/>
    <w:rsid w:val="007E6B31"/>
  </w:style>
  <w:style w:type="character" w:customStyle="1" w:styleId="post-views">
    <w:name w:val="post-views"/>
    <w:basedOn w:val="a0"/>
    <w:rsid w:val="007E6B31"/>
  </w:style>
  <w:style w:type="character" w:customStyle="1" w:styleId="ya-share2counter">
    <w:name w:val="ya-share2__counter"/>
    <w:basedOn w:val="a0"/>
    <w:rsid w:val="007E6B31"/>
  </w:style>
  <w:style w:type="paragraph" w:styleId="a4">
    <w:name w:val="Normal (Web)"/>
    <w:basedOn w:val="a"/>
    <w:uiPriority w:val="99"/>
    <w:semiHidden/>
    <w:unhideWhenUsed/>
    <w:rsid w:val="007E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E6B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6B31"/>
  </w:style>
  <w:style w:type="character" w:customStyle="1" w:styleId="current">
    <w:name w:val="current"/>
    <w:basedOn w:val="a0"/>
    <w:rsid w:val="007E6B31"/>
  </w:style>
  <w:style w:type="paragraph" w:customStyle="1" w:styleId="post-meta">
    <w:name w:val="post-meta"/>
    <w:basedOn w:val="a"/>
    <w:rsid w:val="007E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cats">
    <w:name w:val="post-cats"/>
    <w:basedOn w:val="a0"/>
    <w:rsid w:val="007E6B31"/>
  </w:style>
  <w:style w:type="character" w:customStyle="1" w:styleId="tie-date">
    <w:name w:val="tie-date"/>
    <w:basedOn w:val="a0"/>
    <w:rsid w:val="007E6B31"/>
  </w:style>
  <w:style w:type="character" w:customStyle="1" w:styleId="post-views">
    <w:name w:val="post-views"/>
    <w:basedOn w:val="a0"/>
    <w:rsid w:val="007E6B31"/>
  </w:style>
  <w:style w:type="character" w:customStyle="1" w:styleId="ya-share2counter">
    <w:name w:val="ya-share2__counter"/>
    <w:basedOn w:val="a0"/>
    <w:rsid w:val="007E6B31"/>
  </w:style>
  <w:style w:type="paragraph" w:styleId="a4">
    <w:name w:val="Normal (Web)"/>
    <w:basedOn w:val="a"/>
    <w:uiPriority w:val="99"/>
    <w:semiHidden/>
    <w:unhideWhenUsed/>
    <w:rsid w:val="007E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78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1454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14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DDDDDD"/>
                        <w:right w:val="none" w:sz="0" w:space="0" w:color="auto"/>
                      </w:divBdr>
                    </w:div>
                    <w:div w:id="10623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kavosti.com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ikavosti.com/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cikavosti.com/category/fot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kavosti.com/category/foto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326</Words>
  <Characters>1863</Characters>
  <Application>Microsoft Office Word</Application>
  <DocSecurity>0</DocSecurity>
  <Lines>15</Lines>
  <Paragraphs>4</Paragraphs>
  <ScaleCrop>false</ScaleCrop>
  <Company>Grizli777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2016-10-09T18:26:00Z</dcterms:created>
  <dcterms:modified xsi:type="dcterms:W3CDTF">2016-10-09T18:33:00Z</dcterms:modified>
</cp:coreProperties>
</file>