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</w:pPr>
      <w:r w:rsidRPr="00DB1B5E">
        <w:rPr>
          <w:rFonts w:ascii="Times New Roman" w:eastAsia="Times New Roman" w:hAnsi="Times New Roman" w:cs="Times New Roman"/>
          <w:b/>
          <w:bCs/>
          <w:color w:val="FF0000"/>
          <w:kern w:val="36"/>
          <w:sz w:val="36"/>
          <w:szCs w:val="36"/>
          <w:lang w:eastAsia="ru-RU"/>
        </w:rPr>
        <w:t>РЕКОМЕНДАЦІЇ ЩОДО КОРОНОВІРУСУ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336699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b/>
          <w:bCs/>
          <w:color w:val="336699"/>
          <w:sz w:val="28"/>
          <w:szCs w:val="28"/>
          <w:bdr w:val="single" w:sz="2" w:space="0" w:color="E1E1E1" w:frame="1"/>
          <w:lang w:eastAsia="ru-RU"/>
        </w:rPr>
        <w:t>Пам’ятка про самоізоляцію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single" w:sz="2" w:space="0" w:color="E1E1E1" w:frame="1"/>
          <w:lang w:eastAsia="ru-RU"/>
        </w:rPr>
        <w:t>Що означає «самоізоляція»?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Самоізоляція означає, в першу чергу, утримання від контактування з іншими людьми для того, щоб зменшити ризики інфікування. Це включає будь-які ситуації, коли ви можете тісно контактувати з іншими людьми (наприклад, близький контакт віч-на-віч на відстані менше 1 метра або тривалістю понад 15 хвилин). В тому числі публічні заходи, робота, навчання, релігійні служби, спортивні змагання, розважальні заходи, користування транспортом, екскурсії, відвідування ресторанів тощо.</w:t>
      </w:r>
    </w:p>
    <w:p w:rsid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Виключенням є лише звернення за медичною допомогою.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single" w:sz="2" w:space="0" w:color="E1E1E1" w:frame="1"/>
          <w:lang w:eastAsia="ru-RU"/>
        </w:rPr>
        <w:t>Для кого потрібна самоізоляція?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 Самоізоляція потрібна, в першу чергу, якщо:</w:t>
      </w:r>
    </w:p>
    <w:p w:rsidR="00DB1B5E" w:rsidRPr="00DB1B5E" w:rsidRDefault="00DB1B5E" w:rsidP="00DB1B5E">
      <w:pPr>
        <w:numPr>
          <w:ilvl w:val="0"/>
          <w:numId w:val="1"/>
        </w:numPr>
        <w:pBdr>
          <w:top w:val="single" w:sz="2" w:space="0" w:color="E1E1E1"/>
          <w:left w:val="single" w:sz="2" w:space="1" w:color="E1E1E1"/>
          <w:bottom w:val="single" w:sz="2" w:space="0" w:color="E1E1E1"/>
          <w:right w:val="single" w:sz="2" w:space="0" w:color="E1E1E1"/>
        </w:pBd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 очікуєте результатів тесту на новий коронавірус</w:t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COVID-19.</w:t>
      </w:r>
    </w:p>
    <w:p w:rsidR="00DB1B5E" w:rsidRPr="00DB1B5E" w:rsidRDefault="00DB1B5E" w:rsidP="00DB1B5E">
      <w:pPr>
        <w:numPr>
          <w:ilvl w:val="0"/>
          <w:numId w:val="1"/>
        </w:numPr>
        <w:pBdr>
          <w:top w:val="single" w:sz="2" w:space="0" w:color="E1E1E1"/>
          <w:left w:val="single" w:sz="2" w:space="1" w:color="E1E1E1"/>
          <w:bottom w:val="single" w:sz="2" w:space="0" w:color="E1E1E1"/>
          <w:right w:val="single" w:sz="2" w:space="0" w:color="E1E1E1"/>
        </w:pBd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 ви близько контактували з особами, що захворіли на COVID-19.</w:t>
      </w:r>
    </w:p>
    <w:p w:rsidR="00DB1B5E" w:rsidRPr="00DB1B5E" w:rsidRDefault="00DB1B5E" w:rsidP="00DB1B5E">
      <w:pPr>
        <w:numPr>
          <w:ilvl w:val="0"/>
          <w:numId w:val="1"/>
        </w:numPr>
        <w:pBdr>
          <w:top w:val="single" w:sz="2" w:space="0" w:color="E1E1E1"/>
          <w:left w:val="single" w:sz="2" w:space="1" w:color="E1E1E1"/>
          <w:bottom w:val="single" w:sz="2" w:space="0" w:color="E1E1E1"/>
          <w:right w:val="single" w:sz="2" w:space="0" w:color="E1E1E1"/>
        </w:pBd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 ви нещодавно повернулись з провінції Хубей Китайської народної республіки, Ірану, окремих регіонів Італії (Ломбардія, Пьемонт та Венето) – навіть при відсутності симптомів.</w:t>
      </w:r>
    </w:p>
    <w:p w:rsidR="00DB1B5E" w:rsidRPr="00DB1B5E" w:rsidRDefault="00DB1B5E" w:rsidP="00DB1B5E">
      <w:pPr>
        <w:numPr>
          <w:ilvl w:val="0"/>
          <w:numId w:val="1"/>
        </w:numPr>
        <w:pBdr>
          <w:top w:val="single" w:sz="2" w:space="0" w:color="E1E1E1"/>
          <w:left w:val="single" w:sz="2" w:space="1" w:color="E1E1E1"/>
          <w:bottom w:val="single" w:sz="2" w:space="0" w:color="E1E1E1"/>
          <w:right w:val="single" w:sz="2" w:space="0" w:color="E1E1E1"/>
        </w:pBd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Якщо ви нещодавно повернулись з Китаю (окрім провінції Хубей), Таїланду, Японії, Південної Кореї, Сінгапуру, Малайзії, Тайваню та відчуваєте кашель, ускладнення дихання та/або підвищення температури.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single" w:sz="2" w:space="0" w:color="E1E1E1" w:frame="1"/>
          <w:lang w:eastAsia="ru-RU"/>
        </w:rPr>
        <w:t>Скільки триває самоізоляція?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Якщо вам було рекомендовано або ви прийняли рішення про самоізоляцію, вона повинна тривати не менше 14 днів з дати настання випадку, який став причиною самоізоляції – подорожі, контакту з хворим тощо.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single" w:sz="2" w:space="0" w:color="E1E1E1" w:frame="1"/>
          <w:lang w:eastAsia="ru-RU"/>
        </w:rPr>
        <w:lastRenderedPageBreak/>
        <w:t>Як підготуватись до самоізоляції?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По-перше, спробуйте спланувати час самоізоляції так, щоб у вас не виникало необхідності виходити з дому або приймати відвідувачів та гостей, в тому числі поясність це друзям та родичам, а також спробуйте обговорити умови дистанційної роботи з роботодавцем.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Збережіть контакти вашого лікаря та попередньо повідомте його про ваше причини вашого рішення про самоізоляцію, а також оберіть контактну особу з кола ваших друзів або родичів, до яких ви будете звертатись в першу чергу за допомогою.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single" w:sz="2" w:space="0" w:color="E1E1E1" w:frame="1"/>
          <w:lang w:eastAsia="ru-RU"/>
        </w:rPr>
        <w:t>Що робити, якщо я живу не сам/сама?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Якщо ви проживаєте з сім’єю чи сусідами, намагайтесь ізолюватись в окремій кімнаті, яку є можливість провітрювати. Якщо є можливість користуватись окремою ванною кімнатою та/або туалетом, а також харчуватись і готувати їжу окремо – скористайтесь нею.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Не забувайте про загальну гігієну, регулярне миття рук з милом, прибирання, в тому числі вологе прибирання поверхонь, гігієну кашлю та використання одноразових серветок та хустинок. При вимушених контактах з людьми, за можливості, одягайте медичну маску та викидайте її після використання або забруднення.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Якщо у вас є домашні улюбленці, ізолюйте себе від них також, або мінімізуйте контакт з ними.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single" w:sz="2" w:space="0" w:color="E1E1E1" w:frame="1"/>
          <w:lang w:eastAsia="ru-RU"/>
        </w:rPr>
        <w:t>Як мені харчуватися та здійснювати покупки?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Спробуйте мінімізувати походи в магазини. Якщо є можливість – попросіть друзів або родичів доставляти вам їжу до порогу дверей або користуйтесь послугами доставки з дистанційною оплатою їжі та інших необхідних товарів.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single" w:sz="2" w:space="0" w:color="E1E1E1" w:frame="1"/>
          <w:lang w:eastAsia="ru-RU"/>
        </w:rPr>
        <w:t>Що робити, якщо мені необхідно покинути житло?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Якщо все ж є невідкладна необхідність відвідати місця надання послуг – одягайте маску та мінімізуйте контакти.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Якщо потрібно скористатись транспортом – обирайте місце біля вікна та, за можливості, в пустих рядах. Користуйтесь антисептиком для рук та дотримуйтесь гігієни кашлю.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Якщо вам стало зле в громадських місцях – негайно зверніться за медичною допомогою.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bdr w:val="single" w:sz="2" w:space="0" w:color="E1E1E1" w:frame="1"/>
          <w:lang w:eastAsia="ru-RU"/>
        </w:rPr>
        <w:t>Що робити якщо в мене з’явились симптоми?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Якщо під час самоізоляції у вас з’явились симптоми – кашель, ускладнене дихання, підвищена температура – негайно зверніться за медичною допомогою та повідомте про свою історію подорожей та можливого контактування з особами, хворими на гострі респіраторні захворювання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fldChar w:fldCharType="begin"/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INCLUDEPICTURE "/var/folders/yq/zlb6qlyn49x3nsn34sq2f2gw0000gn/T/com.microsoft.Word/WebArchiveCopyPasteTempFiles/img-5928.jpg" \* MERGEFORMATINET </w:instrText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DB1B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31510" cy="57315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fldChar w:fldCharType="begin"/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INCLUDEPICTURE "/var/folders/yq/zlb6qlyn49x3nsn34sq2f2gw0000gn/T/com.microsoft.Word/WebArchiveCopyPasteTempFiles/img-5927_0.jpg" \* MERGEFORMATINET </w:instrText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DB1B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31510" cy="573151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fldChar w:fldCharType="begin"/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INCLUDEPICTURE "/var/folders/yq/zlb6qlyn49x3nsn34sq2f2gw0000gn/T/com.microsoft.Word/WebArchiveCopyPasteTempFiles/img-5926_0.jpg" \* MERGEFORMATINET </w:instrText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DB1B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31510" cy="573151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fldChar w:fldCharType="begin"/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INCLUDEPICTURE "/var/folders/yq/zlb6qlyn49x3nsn34sq2f2gw0000gn/T/com.microsoft.Word/WebArchiveCopyPasteTempFiles/img-5931.jpg" \* MERGEFORMATINET </w:instrText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DB1B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31510" cy="57315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fldChar w:fldCharType="begin"/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INCLUDEPICTURE "/var/folders/yq/zlb6qlyn49x3nsn34sq2f2gw0000gn/T/com.microsoft.Word/WebArchiveCopyPasteTempFiles/img-5932.jpg" \* MERGEFORMATINET </w:instrText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DB1B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31510" cy="573151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fldChar w:fldCharType="begin"/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INCLUDEPICTURE "/var/folders/yq/zlb6qlyn49x3nsn34sq2f2gw0000gn/T/com.microsoft.Word/WebArchiveCopyPasteTempFiles/img-5933.jpg" \* MERGEFORMATINET </w:instrText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DB1B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31510" cy="573151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fldChar w:fldCharType="begin"/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INCLUDEPICTURE "/var/folders/yq/zlb6qlyn49x3nsn34sq2f2gw0000gn/T/com.microsoft.Word/WebArchiveCopyPasteTempFiles/img-5934.jpg" \* MERGEFORMATINET </w:instrText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DB1B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31510" cy="57315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fldChar w:fldCharType="begin"/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INCLUDEPICTURE "/var/folders/yq/zlb6qlyn49x3nsn34sq2f2gw0000gn/T/com.microsoft.Word/WebArchiveCopyPasteTempFiles/obrobka_ruk.png" \* MERGEFORMATINET </w:instrText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DB1B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31510" cy="4299585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fldChar w:fldCharType="begin"/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INCLUDEPICTURE "/var/folders/yq/zlb6qlyn49x3nsn34sq2f2gw0000gn/T/com.microsoft.Word/WebArchiveCopyPasteTempFiles/img-5935.jpg" \* MERGEFORMATINET </w:instrText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DB1B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31510" cy="57315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fldChar w:fldCharType="begin"/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INCLUDEPICTURE "/var/folders/yq/zlb6qlyn49x3nsn34sq2f2gw0000gn/T/com.microsoft.Word/WebArchiveCopyPasteTempFiles/img-5937.jpg" \* MERGEFORMATINET </w:instrText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DB1B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31510" cy="573151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fldChar w:fldCharType="begin"/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INCLUDEPICTURE "/var/folders/yq/zlb6qlyn49x3nsn34sq2f2gw0000gn/T/com.microsoft.Word/WebArchiveCopyPasteTempFiles/img-5938.jpg" \* MERGEFORMATINET </w:instrText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DB1B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31510" cy="57315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fldChar w:fldCharType="begin"/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INCLUDEPICTURE "/var/folders/yq/zlb6qlyn49x3nsn34sq2f2gw0000gn/T/com.microsoft.Word/WebArchiveCopyPasteTempFiles/img-5939.jpg" \* MERGEFORMATINET </w:instrText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DB1B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31510" cy="57315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fldChar w:fldCharType="begin"/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instrText xml:space="preserve"> INCLUDEPICTURE "/var/folders/yq/zlb6qlyn49x3nsn34sq2f2gw0000gn/T/com.microsoft.Word/WebArchiveCopyPasteTempFiles/odyagannya_respiratoru.jpg" \* MERGEFORMATINET </w:instrText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separate"/>
      </w:r>
      <w:r w:rsidRPr="00DB1B5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731510" cy="8026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fldChar w:fldCharType="end"/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2" w:space="0" w:color="E1E1E1" w:frame="1"/>
          <w:lang w:eastAsia="ru-RU"/>
        </w:rPr>
        <w:lastRenderedPageBreak/>
        <w:t>Рекомендації щодо проведення профілактичних заходів з недопущення поширення випадків COVID-19 при наданні транспортних послуг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Поширення випадків нової коронавірусної інфекції (COVID-19) в країнах Європейського союзу та країнах, що ділять спільний державний кордон з Україною, потребують підвищення рівня обізнаності, посилення та проведення додаткових профілактичних заходів при наданні транспортних послуг на всій території країни.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2" w:space="0" w:color="E1E1E1" w:frame="1"/>
          <w:lang w:eastAsia="ru-RU"/>
        </w:rPr>
        <w:t>Загальна інформація про захворювання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Коронавірусна  інфекційна хвороба COVID-19 була вперше виявлена в місті Ухань провінції Хубей Китайської народної республіки в грудні 2019 року.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Станом на 2 березня 2020 року в світі зафіксовано понад 89 000 випадків в 67 країнах, в тому числі в країнах, що мають спільний державний кордон з Україною – Білорусі, Румунії та Російській Федерації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Вірус передається від людини до людини повітряно-крапельним шляхом при тісному контакті. Дослідження свідчать, що використання громадського транспорту здатне збільшувати ризики інфікування гострими респіраторними захворюваннями до 6 разів. Найбільший ризик стосується осіб, що подорожують на довгі дистанції та користуються станціями пересадки або кількома видами транспорту.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2" w:space="0" w:color="E1E1E1" w:frame="1"/>
          <w:lang w:eastAsia="ru-RU"/>
        </w:rPr>
        <w:t>Основні профілактичні індивідуальні заходи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До основних індивідуальних профілактичних заходів належать:</w:t>
      </w:r>
    </w:p>
    <w:p w:rsidR="00DB1B5E" w:rsidRPr="00DB1B5E" w:rsidRDefault="00DB1B5E" w:rsidP="00DB1B5E">
      <w:pPr>
        <w:numPr>
          <w:ilvl w:val="0"/>
          <w:numId w:val="2"/>
        </w:numPr>
        <w:pBdr>
          <w:top w:val="single" w:sz="2" w:space="0" w:color="E1E1E1"/>
          <w:left w:val="single" w:sz="2" w:space="15" w:color="E1E1E1"/>
          <w:bottom w:val="single" w:sz="2" w:space="0" w:color="E1E1E1"/>
          <w:right w:val="single" w:sz="2" w:space="0" w:color="E1E1E1"/>
        </w:pBd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гігієна рук – часте миття з рідким милом або обробка спиртовмісними антисептиками не рідше ніж раз на 3 години, та після кожного контакту з тваринами, відвідування громадських місць, використання туалету, прибирання, перед приготуванням їжі тощо;</w:t>
      </w:r>
    </w:p>
    <w:p w:rsidR="00DB1B5E" w:rsidRPr="00DB1B5E" w:rsidRDefault="00DB1B5E" w:rsidP="00DB1B5E">
      <w:pPr>
        <w:numPr>
          <w:ilvl w:val="0"/>
          <w:numId w:val="2"/>
        </w:numPr>
        <w:pBdr>
          <w:top w:val="single" w:sz="2" w:space="0" w:color="E1E1E1"/>
          <w:left w:val="single" w:sz="2" w:space="15" w:color="E1E1E1"/>
          <w:bottom w:val="single" w:sz="2" w:space="0" w:color="E1E1E1"/>
          <w:right w:val="single" w:sz="2" w:space="0" w:color="E1E1E1"/>
        </w:pBd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гігієна кашлю – прикриття роту та носа при кашлі та чханні зігнутою рукою в лікті або одноразовою серветкою, яку необхідно знешкодити відразу після використання;</w:t>
      </w:r>
    </w:p>
    <w:p w:rsidR="00DB1B5E" w:rsidRPr="00DB1B5E" w:rsidRDefault="00DB1B5E" w:rsidP="00DB1B5E">
      <w:pPr>
        <w:numPr>
          <w:ilvl w:val="0"/>
          <w:numId w:val="2"/>
        </w:numPr>
        <w:pBdr>
          <w:top w:val="single" w:sz="2" w:space="0" w:color="E1E1E1"/>
          <w:left w:val="single" w:sz="2" w:space="15" w:color="E1E1E1"/>
          <w:bottom w:val="single" w:sz="2" w:space="0" w:color="E1E1E1"/>
          <w:right w:val="single" w:sz="2" w:space="0" w:color="E1E1E1"/>
        </w:pBd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утримання від контактів з особами, що мають симптоми респіраторних захворювань – кашель, лихоманка, ломота в тілі, або збереження обов’язкової дистанції та обмеження часу при контакті (не менше 1 метра);</w:t>
      </w:r>
    </w:p>
    <w:p w:rsidR="00DB1B5E" w:rsidRPr="00DB1B5E" w:rsidRDefault="00DB1B5E" w:rsidP="00DB1B5E">
      <w:pPr>
        <w:numPr>
          <w:ilvl w:val="0"/>
          <w:numId w:val="2"/>
        </w:numPr>
        <w:pBdr>
          <w:top w:val="single" w:sz="2" w:space="0" w:color="E1E1E1"/>
          <w:left w:val="single" w:sz="2" w:space="15" w:color="E1E1E1"/>
          <w:bottom w:val="single" w:sz="2" w:space="0" w:color="E1E1E1"/>
          <w:right w:val="single" w:sz="2" w:space="0" w:color="E1E1E1"/>
        </w:pBd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утримання від дотиків обличчя руками;</w:t>
      </w:r>
    </w:p>
    <w:p w:rsidR="00DB1B5E" w:rsidRPr="00DB1B5E" w:rsidRDefault="00DB1B5E" w:rsidP="00DB1B5E">
      <w:pPr>
        <w:numPr>
          <w:ilvl w:val="0"/>
          <w:numId w:val="2"/>
        </w:numPr>
        <w:pBdr>
          <w:top w:val="single" w:sz="2" w:space="0" w:color="E1E1E1"/>
          <w:left w:val="single" w:sz="2" w:space="15" w:color="E1E1E1"/>
          <w:bottom w:val="single" w:sz="2" w:space="0" w:color="E1E1E1"/>
          <w:right w:val="single" w:sz="2" w:space="0" w:color="E1E1E1"/>
        </w:pBd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разі виникнення симптомів захворювання, таких як лихоманка, кашель, ломота в тілі тощо, слід залишитися вдома та утриматись від відвідувань місць скупчень людей;</w:t>
      </w:r>
    </w:p>
    <w:p w:rsidR="00DB1B5E" w:rsidRPr="00DB1B5E" w:rsidRDefault="00DB1B5E" w:rsidP="00DB1B5E">
      <w:pPr>
        <w:numPr>
          <w:ilvl w:val="0"/>
          <w:numId w:val="2"/>
        </w:numPr>
        <w:pBdr>
          <w:top w:val="single" w:sz="2" w:space="0" w:color="E1E1E1"/>
          <w:left w:val="single" w:sz="2" w:space="15" w:color="E1E1E1"/>
          <w:bottom w:val="single" w:sz="2" w:space="0" w:color="E1E1E1"/>
          <w:right w:val="single" w:sz="2" w:space="0" w:color="E1E1E1"/>
        </w:pBd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наявності респіраторних симптомів, перечислених вище, використовувати медичні маски та своєчасно замінювати їх (кожні 3 години або негайно після забруднення) з подальшим знешкодженням та миттям рук з милом або обробкою рук спиртовмісним антисептиком відразу після знімання маски.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Інформаційні матеріали додаються.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2" w:space="0" w:color="E1E1E1" w:frame="1"/>
          <w:lang w:eastAsia="ru-RU"/>
        </w:rPr>
        <w:t>Попереджувальні заходи з організації роботи </w:t>
      </w:r>
    </w:p>
    <w:p w:rsidR="00DB1B5E" w:rsidRPr="00DB1B5E" w:rsidRDefault="00DB1B5E" w:rsidP="00DB1B5E">
      <w:pPr>
        <w:numPr>
          <w:ilvl w:val="0"/>
          <w:numId w:val="3"/>
        </w:numPr>
        <w:pBdr>
          <w:top w:val="single" w:sz="2" w:space="0" w:color="E1E1E1"/>
          <w:left w:val="single" w:sz="2" w:space="15" w:color="E1E1E1"/>
          <w:bottom w:val="single" w:sz="2" w:space="0" w:color="E1E1E1"/>
          <w:right w:val="single" w:sz="2" w:space="0" w:color="E1E1E1"/>
        </w:pBd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проведіть роз’яснювальну роботу з персоналом щодо індивідуальних заходів профілактики та реагування на виявлення симптомів серед працівників;</w:t>
      </w:r>
    </w:p>
    <w:p w:rsidR="00DB1B5E" w:rsidRPr="00DB1B5E" w:rsidRDefault="00DB1B5E" w:rsidP="00DB1B5E">
      <w:pPr>
        <w:numPr>
          <w:ilvl w:val="0"/>
          <w:numId w:val="3"/>
        </w:numPr>
        <w:pBdr>
          <w:top w:val="single" w:sz="2" w:space="0" w:color="E1E1E1"/>
          <w:left w:val="single" w:sz="2" w:space="15" w:color="E1E1E1"/>
          <w:bottom w:val="single" w:sz="2" w:space="0" w:color="E1E1E1"/>
          <w:right w:val="single" w:sz="2" w:space="0" w:color="E1E1E1"/>
        </w:pBd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роздрукуйте та/або оновіть інформаційні постери та нагадування персоналу про важливість та техніку миття рук та/або обробку рук спиртовмісними антисептиками (додаються);</w:t>
      </w:r>
    </w:p>
    <w:p w:rsidR="00DB1B5E" w:rsidRPr="00DB1B5E" w:rsidRDefault="00DB1B5E" w:rsidP="00DB1B5E">
      <w:pPr>
        <w:numPr>
          <w:ilvl w:val="0"/>
          <w:numId w:val="3"/>
        </w:numPr>
        <w:pBdr>
          <w:top w:val="single" w:sz="2" w:space="0" w:color="E1E1E1"/>
          <w:left w:val="single" w:sz="2" w:space="15" w:color="E1E1E1"/>
          <w:bottom w:val="single" w:sz="2" w:space="0" w:color="E1E1E1"/>
          <w:right w:val="single" w:sz="2" w:space="0" w:color="E1E1E1"/>
        </w:pBd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допускайте працівників, які мають ознаки респіраторних захворювань до роботи та обслуговування громадян;</w:t>
      </w:r>
    </w:p>
    <w:p w:rsidR="00DB1B5E" w:rsidRPr="00DB1B5E" w:rsidRDefault="00DB1B5E" w:rsidP="00DB1B5E">
      <w:pPr>
        <w:numPr>
          <w:ilvl w:val="0"/>
          <w:numId w:val="3"/>
        </w:numPr>
        <w:pBdr>
          <w:top w:val="single" w:sz="2" w:space="0" w:color="E1E1E1"/>
          <w:left w:val="single" w:sz="2" w:space="15" w:color="E1E1E1"/>
          <w:bottom w:val="single" w:sz="2" w:space="0" w:color="E1E1E1"/>
          <w:right w:val="single" w:sz="2" w:space="0" w:color="E1E1E1"/>
        </w:pBd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забезпечте та контролюйте наявність рідкого мила, одноразових паперових рушників, спиртовмісних антисептичних засобів в місцях відпочинку персоналу, обслуговування та відстійниках для транспорту, а також в залах очікування, фойє та зонах обслуговування пасажирів;</w:t>
      </w:r>
    </w:p>
    <w:p w:rsidR="00DB1B5E" w:rsidRPr="00DB1B5E" w:rsidRDefault="00DB1B5E" w:rsidP="00DB1B5E">
      <w:pPr>
        <w:numPr>
          <w:ilvl w:val="0"/>
          <w:numId w:val="3"/>
        </w:numPr>
        <w:pBdr>
          <w:top w:val="single" w:sz="2" w:space="0" w:color="E1E1E1"/>
          <w:left w:val="single" w:sz="2" w:space="15" w:color="E1E1E1"/>
          <w:bottom w:val="single" w:sz="2" w:space="0" w:color="E1E1E1"/>
          <w:right w:val="single" w:sz="2" w:space="0" w:color="E1E1E1"/>
        </w:pBd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можливості забезпечте наявність спиртових антисептиків або диспенсерів для обробки рук антисептиком на міжміських, міжнародних маршрутах та станціях пересадки;</w:t>
      </w:r>
    </w:p>
    <w:p w:rsidR="00DB1B5E" w:rsidRPr="00DB1B5E" w:rsidRDefault="00DB1B5E" w:rsidP="00DB1B5E">
      <w:pPr>
        <w:numPr>
          <w:ilvl w:val="0"/>
          <w:numId w:val="3"/>
        </w:numPr>
        <w:pBdr>
          <w:top w:val="single" w:sz="2" w:space="0" w:color="E1E1E1"/>
          <w:left w:val="single" w:sz="2" w:space="15" w:color="E1E1E1"/>
          <w:bottom w:val="single" w:sz="2" w:space="0" w:color="E1E1E1"/>
          <w:right w:val="single" w:sz="2" w:space="0" w:color="E1E1E1"/>
        </w:pBd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 можливості забезпечте пасажирів міжміських та міжнародних маршрутів одноразовими хустинками;</w:t>
      </w:r>
    </w:p>
    <w:p w:rsidR="00DB1B5E" w:rsidRPr="00DB1B5E" w:rsidRDefault="00DB1B5E" w:rsidP="00DB1B5E">
      <w:pPr>
        <w:numPr>
          <w:ilvl w:val="0"/>
          <w:numId w:val="3"/>
        </w:numPr>
        <w:pBdr>
          <w:top w:val="single" w:sz="2" w:space="0" w:color="E1E1E1"/>
          <w:left w:val="single" w:sz="2" w:space="15" w:color="E1E1E1"/>
          <w:bottom w:val="single" w:sz="2" w:space="0" w:color="E1E1E1"/>
          <w:right w:val="single" w:sz="2" w:space="0" w:color="E1E1E1"/>
        </w:pBd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забезпечте наявність засобів індивідуального захисту (ЗІЗ) для кожного працівника, який виходить на маршрут та/або працює в зонах контакту з пасажирами з розрахунку 1 медична маска на 3 години роботи на особу та 1 спиртовий антисептик (100 мл) на 1 особу на зміну (до 12 годин), проведіть відповідне навчання з використання та знешкодження відпрацьованих масок, серветок та встановіть відповідний контроль над дотриманням правил;</w:t>
      </w:r>
    </w:p>
    <w:p w:rsidR="00DB1B5E" w:rsidRPr="00DB1B5E" w:rsidRDefault="00DB1B5E" w:rsidP="00DB1B5E">
      <w:pPr>
        <w:numPr>
          <w:ilvl w:val="0"/>
          <w:numId w:val="3"/>
        </w:numPr>
        <w:pBdr>
          <w:top w:val="single" w:sz="2" w:space="0" w:color="E1E1E1"/>
          <w:left w:val="single" w:sz="2" w:space="15" w:color="E1E1E1"/>
          <w:bottom w:val="single" w:sz="2" w:space="0" w:color="E1E1E1"/>
          <w:right w:val="single" w:sz="2" w:space="0" w:color="E1E1E1"/>
        </w:pBd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розповсюджуйте або мінімізуйте кількість роздаткових матеріалів (журналів, брошур, рекламної інформації) на маршрутах;</w:t>
      </w:r>
    </w:p>
    <w:p w:rsidR="00DB1B5E" w:rsidRPr="00DB1B5E" w:rsidRDefault="00DB1B5E" w:rsidP="00DB1B5E">
      <w:pPr>
        <w:numPr>
          <w:ilvl w:val="0"/>
          <w:numId w:val="3"/>
        </w:numPr>
        <w:pBdr>
          <w:top w:val="single" w:sz="2" w:space="0" w:color="E1E1E1"/>
          <w:left w:val="single" w:sz="2" w:space="15" w:color="E1E1E1"/>
          <w:bottom w:val="single" w:sz="2" w:space="0" w:color="E1E1E1"/>
          <w:right w:val="single" w:sz="2" w:space="0" w:color="E1E1E1"/>
        </w:pBd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оновіть контактну інформацію про заклади охорони здоров’я, які надають медичну допомогу хворим на інфекційні хвороби, використовуйте її в роботі та поширте серед працівників.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2" w:space="0" w:color="E1E1E1" w:frame="1"/>
          <w:lang w:eastAsia="ru-RU"/>
        </w:rPr>
        <w:t>Дезінфекція, прибирання та утилізація</w:t>
      </w:r>
    </w:p>
    <w:p w:rsidR="00DB1B5E" w:rsidRPr="00DB1B5E" w:rsidRDefault="00DB1B5E" w:rsidP="00DB1B5E">
      <w:pPr>
        <w:numPr>
          <w:ilvl w:val="0"/>
          <w:numId w:val="4"/>
        </w:numPr>
        <w:pBdr>
          <w:top w:val="single" w:sz="2" w:space="0" w:color="E1E1E1"/>
          <w:left w:val="single" w:sz="2" w:space="15" w:color="E1E1E1"/>
          <w:bottom w:val="single" w:sz="2" w:space="0" w:color="E1E1E1"/>
          <w:right w:val="single" w:sz="2" w:space="0" w:color="E1E1E1"/>
        </w:pBd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забезпечте вологе прибирання з використанням миючих та дезінфекційних (в кінці зміни) засобів, провітрювання залів очікування, фойє, зон обслуговування пасажирів не рідше, ніж кожні 3 години та після закінчення зміни;</w:t>
      </w:r>
    </w:p>
    <w:p w:rsidR="00DB1B5E" w:rsidRPr="00DB1B5E" w:rsidRDefault="00DB1B5E" w:rsidP="00DB1B5E">
      <w:pPr>
        <w:numPr>
          <w:ilvl w:val="0"/>
          <w:numId w:val="4"/>
        </w:numPr>
        <w:pBdr>
          <w:top w:val="single" w:sz="2" w:space="0" w:color="E1E1E1"/>
          <w:left w:val="single" w:sz="2" w:space="15" w:color="E1E1E1"/>
          <w:bottom w:val="single" w:sz="2" w:space="0" w:color="E1E1E1"/>
          <w:right w:val="single" w:sz="2" w:space="0" w:color="E1E1E1"/>
        </w:pBd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проводьте обробку поверхонь, місць контакту рук пасажирів (ручки дверей, місця сидіння, відкидні столики, раковини, інформаційні стійки тощо) спиртовмісними дезінфекційними засобами з мінімальним терміном експозиції відповідно до інструкції;</w:t>
      </w:r>
    </w:p>
    <w:p w:rsidR="00DB1B5E" w:rsidRPr="00DB1B5E" w:rsidRDefault="00DB1B5E" w:rsidP="00DB1B5E">
      <w:pPr>
        <w:numPr>
          <w:ilvl w:val="0"/>
          <w:numId w:val="4"/>
        </w:numPr>
        <w:pBdr>
          <w:top w:val="single" w:sz="2" w:space="0" w:color="E1E1E1"/>
          <w:left w:val="single" w:sz="2" w:space="15" w:color="E1E1E1"/>
          <w:bottom w:val="single" w:sz="2" w:space="0" w:color="E1E1E1"/>
          <w:right w:val="single" w:sz="2" w:space="0" w:color="E1E1E1"/>
        </w:pBd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провітрювання та прибирання транспорту, вибіркова дезінфекція проводиться після закінчення зміни або не менше ніж двічі на добу для міжнародних маршрутів;</w:t>
      </w:r>
    </w:p>
    <w:p w:rsidR="00DB1B5E" w:rsidRPr="00DB1B5E" w:rsidRDefault="00DB1B5E" w:rsidP="00DB1B5E">
      <w:pPr>
        <w:numPr>
          <w:ilvl w:val="0"/>
          <w:numId w:val="4"/>
        </w:numPr>
        <w:pBdr>
          <w:top w:val="single" w:sz="2" w:space="0" w:color="E1E1E1"/>
          <w:left w:val="single" w:sz="2" w:space="15" w:color="E1E1E1"/>
          <w:bottom w:val="single" w:sz="2" w:space="0" w:color="E1E1E1"/>
          <w:right w:val="single" w:sz="2" w:space="0" w:color="E1E1E1"/>
        </w:pBd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міжнародних маршрутів, які прямують з/або через територію країн, в яких виявлені випадки COVID-19, проводяться додаткові дезінфекційні заходи, при яких дезінфекції підлягають всі поверхні салону;</w:t>
      </w:r>
    </w:p>
    <w:p w:rsidR="00DB1B5E" w:rsidRPr="00DB1B5E" w:rsidRDefault="00DB1B5E" w:rsidP="00DB1B5E">
      <w:pPr>
        <w:numPr>
          <w:ilvl w:val="0"/>
          <w:numId w:val="4"/>
        </w:numPr>
        <w:pBdr>
          <w:top w:val="single" w:sz="2" w:space="0" w:color="E1E1E1"/>
          <w:left w:val="single" w:sz="2" w:space="15" w:color="E1E1E1"/>
          <w:bottom w:val="single" w:sz="2" w:space="0" w:color="E1E1E1"/>
          <w:right w:val="single" w:sz="2" w:space="0" w:color="E1E1E1"/>
        </w:pBd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забезпечте збір використаних персоналом засобів індивідуального захисту та використаного пасажирами міжміських та міжнародних маршрутів одноразових хустинок та одноразового посуду в пластикові пакети, що закриваються;</w:t>
      </w:r>
    </w:p>
    <w:p w:rsidR="00DB1B5E" w:rsidRPr="00DB1B5E" w:rsidRDefault="00DB1B5E" w:rsidP="00DB1B5E">
      <w:pPr>
        <w:numPr>
          <w:ilvl w:val="0"/>
          <w:numId w:val="4"/>
        </w:numPr>
        <w:pBdr>
          <w:top w:val="single" w:sz="2" w:space="0" w:color="E1E1E1"/>
          <w:left w:val="single" w:sz="2" w:space="15" w:color="E1E1E1"/>
          <w:bottom w:val="single" w:sz="2" w:space="0" w:color="E1E1E1"/>
          <w:right w:val="single" w:sz="2" w:space="0" w:color="E1E1E1"/>
        </w:pBdr>
        <w:spacing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забезпечте знезараження (дезінфекцію) зібраних матеріалів перед знешкодженням протягом або в кінці зміни та/або по завершенні маршруту.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single" w:sz="2" w:space="0" w:color="E1E1E1" w:frame="1"/>
          <w:lang w:eastAsia="ru-RU"/>
        </w:rPr>
        <w:t>Використання дезінфікуючих засобів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При дезінфекції необхідно використовувати стандартні дезінфікуючі засоби, зареєстровані відповідно до законодавства та мають чинне Свідоцтво про державну реєстрацію. Необхідно дотримуватись інструкції до кожного окремого дезінфекційного засобу, в тому числі щодо дотримання його ефективної концентрації та експозиції (дотримання часу перебування на оброблюваній поверхні).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Для дезінфекції можуть використовуватись дезінфекційні засоби та антисептики, зареєстровані відповідно до законодавства та мають чинне Свідоцтво про державну реєстрацію :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антисептики для обробки шкіри рук – спиртовмісні препарати (діючі речовини – ізопропіловий, етиловий спирт чи їх комбінації);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препарати для дезінфекції поверхонь з мінімальним терміном експозиції (експозиція від 30 сек до 2 хв) - спиртовмісні препарати (діючі речовини – ізопропіловий, етиловий спирт чи їх комбінації);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поверхонь, обладнання тощо – деззасоби на основі четвертинних амонієвих сполук чи, хлорвмісні препарати (бажано таблетовані форми для забезпечення чіткого дозування)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Не використовуйте при чистці салону стиснене повітря, яке може сприяти розповсюдженню вірусу. Не використовуйте побутові чи промислові пилососи до проведення дезінфекції.</w:t>
      </w:r>
    </w:p>
    <w:p w:rsidR="00DB1B5E" w:rsidRPr="00DB1B5E" w:rsidRDefault="00DB1B5E" w:rsidP="00DB1B5E">
      <w:pPr>
        <w:pBdr>
          <w:top w:val="single" w:sz="2" w:space="0" w:color="E1E1E1"/>
          <w:left w:val="single" w:sz="2" w:space="0" w:color="E1E1E1"/>
          <w:bottom w:val="single" w:sz="2" w:space="0" w:color="E1E1E1"/>
          <w:right w:val="single" w:sz="2" w:space="0" w:color="E1E1E1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На міжнародних маршрутах, якщо пасажир після проведення скринінгу був поміщений під спостереження/карантин, транспортний засіб підлягає </w:t>
      </w:r>
      <w:r w:rsidRPr="00DB1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заключній дезінфекції, яка проводиться кваліфікованими дезінфекторами за місцем закінчення маршруту.</w:t>
      </w:r>
    </w:p>
    <w:p w:rsidR="00DB1B5E" w:rsidRPr="00DB1B5E" w:rsidRDefault="00DB1B5E" w:rsidP="00DB1B5E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B1B5E" w:rsidRPr="00DB1B5E" w:rsidRDefault="00DB1B5E" w:rsidP="00DB1B5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B1B5E" w:rsidRPr="00DB1B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316A4C"/>
    <w:multiLevelType w:val="multilevel"/>
    <w:tmpl w:val="492A23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F1C5997"/>
    <w:multiLevelType w:val="multilevel"/>
    <w:tmpl w:val="57F8597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5D62D4A"/>
    <w:multiLevelType w:val="multilevel"/>
    <w:tmpl w:val="439638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A7536E6"/>
    <w:multiLevelType w:val="multilevel"/>
    <w:tmpl w:val="AB8A3C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B5E"/>
    <w:rsid w:val="00DB1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68B8C40"/>
  <w15:chartTrackingRefBased/>
  <w15:docId w15:val="{97DC0010-1D41-DA44-A979-73ACF2D2EA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B1B5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DB1B5E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B1B5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DB1B5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DB1B5E"/>
    <w:rPr>
      <w:b/>
      <w:bCs/>
    </w:rPr>
  </w:style>
  <w:style w:type="paragraph" w:styleId="a4">
    <w:name w:val="Normal (Web)"/>
    <w:basedOn w:val="a"/>
    <w:uiPriority w:val="99"/>
    <w:semiHidden/>
    <w:unhideWhenUsed/>
    <w:rsid w:val="00DB1B5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rtejustify">
    <w:name w:val="rtejustify"/>
    <w:basedOn w:val="a"/>
    <w:rsid w:val="00DB1B5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rtecenter">
    <w:name w:val="rtecenter"/>
    <w:basedOn w:val="a"/>
    <w:rsid w:val="00DB1B5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apple-converted-space">
    <w:name w:val="apple-converted-space"/>
    <w:basedOn w:val="a0"/>
    <w:rsid w:val="00DB1B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841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913789">
          <w:marLeft w:val="0"/>
          <w:marRight w:val="0"/>
          <w:marTop w:val="0"/>
          <w:marBottom w:val="0"/>
          <w:divBdr>
            <w:top w:val="single" w:sz="2" w:space="0" w:color="E1E1E1"/>
            <w:left w:val="single" w:sz="2" w:space="0" w:color="E1E1E1"/>
            <w:bottom w:val="single" w:sz="2" w:space="0" w:color="E1E1E1"/>
            <w:right w:val="single" w:sz="2" w:space="0" w:color="E1E1E1"/>
          </w:divBdr>
          <w:divsChild>
            <w:div w:id="923878984">
              <w:marLeft w:val="0"/>
              <w:marRight w:val="0"/>
              <w:marTop w:val="0"/>
              <w:marBottom w:val="0"/>
              <w:divBdr>
                <w:top w:val="single" w:sz="2" w:space="0" w:color="E1E1E1"/>
                <w:left w:val="single" w:sz="2" w:space="0" w:color="E1E1E1"/>
                <w:bottom w:val="single" w:sz="2" w:space="0" w:color="E1E1E1"/>
                <w:right w:val="single" w:sz="2" w:space="0" w:color="E1E1E1"/>
              </w:divBdr>
              <w:divsChild>
                <w:div w:id="345600296">
                  <w:marLeft w:val="0"/>
                  <w:marRight w:val="0"/>
                  <w:marTop w:val="0"/>
                  <w:marBottom w:val="0"/>
                  <w:divBdr>
                    <w:top w:val="single" w:sz="2" w:space="0" w:color="E1E1E1"/>
                    <w:left w:val="single" w:sz="2" w:space="0" w:color="E1E1E1"/>
                    <w:bottom w:val="single" w:sz="2" w:space="0" w:color="E1E1E1"/>
                    <w:right w:val="single" w:sz="2" w:space="0" w:color="E1E1E1"/>
                  </w:divBdr>
                  <w:divsChild>
                    <w:div w:id="86339851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1E1E1"/>
                        <w:left w:val="single" w:sz="2" w:space="11" w:color="E1E1E1"/>
                        <w:bottom w:val="single" w:sz="2" w:space="11" w:color="E1E1E1"/>
                        <w:right w:val="single" w:sz="2" w:space="11" w:color="E1E1E1"/>
                      </w:divBdr>
                      <w:divsChild>
                        <w:div w:id="100474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1E1E1"/>
                            <w:left w:val="single" w:sz="2" w:space="0" w:color="E1E1E1"/>
                            <w:bottom w:val="single" w:sz="2" w:space="0" w:color="E1E1E1"/>
                            <w:right w:val="single" w:sz="2" w:space="0" w:color="E1E1E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21</Pages>
  <Words>1875</Words>
  <Characters>10690</Characters>
  <Application>Microsoft Office Word</Application>
  <DocSecurity>0</DocSecurity>
  <Lines>89</Lines>
  <Paragraphs>25</Paragraphs>
  <ScaleCrop>false</ScaleCrop>
  <Company/>
  <LinksUpToDate>false</LinksUpToDate>
  <CharactersWithSpaces>12540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2020-09-19T10:04:00Z</dcterms:created>
  <dcterms:modified xsi:type="dcterms:W3CDTF">2020-09-19T10:06:00Z</dcterms:modified>
</cp:coreProperties>
</file>