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C" w:rsidRPr="00734BF9" w:rsidRDefault="00AD539A" w:rsidP="00AD539A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734BF9">
        <w:rPr>
          <w:b/>
          <w:sz w:val="28"/>
          <w:szCs w:val="28"/>
          <w:lang w:val="uk-UA"/>
        </w:rPr>
        <w:t>Тема 2. Кататимно-імагінативна психотерапія</w:t>
      </w:r>
      <w:r w:rsidRPr="00734BF9">
        <w:rPr>
          <w:sz w:val="28"/>
          <w:szCs w:val="28"/>
          <w:lang w:val="uk-UA"/>
        </w:rPr>
        <w:t xml:space="preserve"> </w:t>
      </w:r>
    </w:p>
    <w:p w:rsidR="00AD539A" w:rsidRPr="00734BF9" w:rsidRDefault="007F4DE3" w:rsidP="00AD539A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734BF9">
        <w:rPr>
          <w:sz w:val="28"/>
          <w:szCs w:val="28"/>
          <w:lang w:val="uk-UA"/>
        </w:rPr>
        <w:t>План</w:t>
      </w:r>
      <w:r w:rsidR="00AD539A" w:rsidRPr="00734BF9">
        <w:rPr>
          <w:sz w:val="28"/>
          <w:szCs w:val="28"/>
          <w:lang w:val="uk-UA"/>
        </w:rPr>
        <w:t>:</w:t>
      </w:r>
    </w:p>
    <w:p w:rsidR="002B3ED8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1. Сутність і визначення методу кататимно-імагінативної психотерапії (КІП).</w:t>
      </w:r>
    </w:p>
    <w:p w:rsidR="002B3ED8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2. Ключові положення </w:t>
      </w:r>
      <w:r w:rsidR="007368F8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КІП</w:t>
      </w: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як психодинамічної образної психотерапії</w:t>
      </w:r>
      <w:r w:rsidR="007C243C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.</w:t>
      </w:r>
    </w:p>
    <w:p w:rsidR="009F0A41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3. Напрями розвитку </w:t>
      </w:r>
      <w:r w:rsidR="007368F8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КІП</w:t>
      </w:r>
    </w:p>
    <w:p w:rsidR="002B3ED8" w:rsidRPr="00734BF9" w:rsidRDefault="006E521D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4. Характеристика</w:t>
      </w:r>
      <w:r w:rsidR="002B3ED8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методу</w:t>
      </w:r>
      <w:r w:rsidR="007C243C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.</w:t>
      </w:r>
    </w:p>
    <w:p w:rsidR="002B3ED8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5.</w:t>
      </w:r>
      <w:r w:rsidR="006E521D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Показання та</w:t>
      </w: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протипоказ</w:t>
      </w:r>
      <w:r w:rsidR="00380978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ання</w:t>
      </w: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для застосування КІП</w:t>
      </w:r>
      <w:r w:rsidR="007C243C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.</w:t>
      </w:r>
    </w:p>
    <w:p w:rsidR="002B3ED8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6. Техніки ведення кататимно-імагінативної психотерапії</w:t>
      </w:r>
      <w:r w:rsidR="007C243C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.</w:t>
      </w:r>
    </w:p>
    <w:p w:rsidR="002B3ED8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7. Основні психотерапевтичні стилі роботи</w:t>
      </w:r>
      <w:r w:rsidR="009F0A41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в КІП</w:t>
      </w: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.</w:t>
      </w:r>
    </w:p>
    <w:p w:rsidR="002B7096" w:rsidRPr="00734BF9" w:rsidRDefault="002B3ED8" w:rsidP="007368F8">
      <w:pPr>
        <w:pStyle w:val="a9"/>
        <w:tabs>
          <w:tab w:val="left" w:pos="851"/>
        </w:tabs>
        <w:ind w:left="0" w:right="40" w:firstLine="567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</w:pP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8. Діючі </w:t>
      </w:r>
      <w:r w:rsidR="007C243C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чинники</w:t>
      </w:r>
      <w:r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 xml:space="preserve"> кататимно-імагінативної психотерапії</w:t>
      </w:r>
      <w:r w:rsidR="007C243C" w:rsidRPr="00734BF9">
        <w:rPr>
          <w:rFonts w:ascii="Times New Roman" w:eastAsia="Franklin Gothic Book" w:hAnsi="Times New Roman" w:cs="Times New Roman"/>
          <w:color w:val="auto"/>
          <w:sz w:val="28"/>
          <w:szCs w:val="28"/>
          <w:lang w:val="uk-UA"/>
        </w:rPr>
        <w:t>.</w:t>
      </w:r>
    </w:p>
    <w:p w:rsidR="00AD539A" w:rsidRPr="00734BF9" w:rsidRDefault="00AD539A" w:rsidP="00AD539A">
      <w:pPr>
        <w:pStyle w:val="20"/>
        <w:shd w:val="clear" w:color="auto" w:fill="auto"/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7368F8" w:rsidRPr="00734BF9" w:rsidRDefault="007368F8" w:rsidP="00156AFF">
      <w:pPr>
        <w:pStyle w:val="1"/>
        <w:shd w:val="clear" w:color="auto" w:fill="auto"/>
        <w:spacing w:before="0"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Сутність і визначення методу кататимно-імагінативної психотерапії (КІП)</w:t>
      </w:r>
    </w:p>
    <w:p w:rsidR="00156AFF" w:rsidRPr="004E3AC9" w:rsidRDefault="00156AFF" w:rsidP="00156AFF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У 2019 році виповнюється 65 років кататимно-імагінативній</w:t>
      </w:r>
      <w:r w:rsidR="00A12066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 –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FE7">
        <w:rPr>
          <w:rFonts w:ascii="Times New Roman" w:hAnsi="Times New Roman" w:cs="Times New Roman"/>
          <w:sz w:val="28"/>
          <w:szCs w:val="28"/>
          <w:lang w:val="uk-UA"/>
        </w:rPr>
        <w:t>методу глибинно</w:t>
      </w:r>
      <w:r w:rsidR="00A12066" w:rsidRPr="001D0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FE7">
        <w:rPr>
          <w:rFonts w:ascii="Times New Roman" w:hAnsi="Times New Roman" w:cs="Times New Roman"/>
          <w:sz w:val="28"/>
          <w:szCs w:val="28"/>
          <w:lang w:val="uk-UA"/>
        </w:rPr>
        <w:t>психологічно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орієнтованої психотерапії, що використовує роботу з особливою формою подання образів (імагінаці</w:t>
      </w:r>
      <w:r w:rsidR="007C2B17" w:rsidRPr="00734BF9">
        <w:rPr>
          <w:rFonts w:ascii="Times New Roman" w:hAnsi="Times New Roman" w:cs="Times New Roman"/>
          <w:sz w:val="28"/>
          <w:szCs w:val="28"/>
          <w:lang w:val="uk-UA"/>
        </w:rPr>
        <w:t>й) 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терапевтичному процесі.  Метод розроблений відомим німецьким психіатром і психотерапевтом </w:t>
      </w:r>
      <w:proofErr w:type="spellStart"/>
      <w:r w:rsidRPr="004E3AC9">
        <w:rPr>
          <w:rFonts w:ascii="Times New Roman" w:hAnsi="Times New Roman" w:cs="Times New Roman"/>
          <w:sz w:val="28"/>
          <w:szCs w:val="28"/>
          <w:lang w:val="uk-UA"/>
        </w:rPr>
        <w:t>Ханскарл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588" w:rsidRPr="004E3AC9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(1919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>1996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6AFF" w:rsidRPr="004E3AC9" w:rsidRDefault="00156AFF" w:rsidP="00C8690B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Появі К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>П як самостійного методу в психотерапії передувала тривала експер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иментальна робота, проведена Х. </w:t>
      </w:r>
      <w:r w:rsidR="00674588" w:rsidRPr="004E3AC9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на базі клініки нервових хвороб М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>арбурзького університету в 1948–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>1954 рр.  Важливий внесок у</w:t>
      </w:r>
      <w:r w:rsidR="007C2B17"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символдрами (методу) зробив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професор Хайнц Хенніг, який проводив дослідження в Інституті медичн</w:t>
      </w:r>
      <w:r w:rsidR="009B4375" w:rsidRPr="004E3AC9">
        <w:rPr>
          <w:rFonts w:ascii="Times New Roman" w:hAnsi="Times New Roman" w:cs="Times New Roman"/>
          <w:sz w:val="28"/>
          <w:szCs w:val="28"/>
          <w:lang w:val="uk-UA"/>
        </w:rPr>
        <w:t>ої психології університету ім. 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Мартіна Лютера (Галле).  Сьогодні символдрама широко </w:t>
      </w:r>
      <w:r w:rsidR="009B4375" w:rsidRPr="004E3AC9">
        <w:rPr>
          <w:rFonts w:ascii="Times New Roman" w:hAnsi="Times New Roman" w:cs="Times New Roman"/>
          <w:sz w:val="28"/>
          <w:szCs w:val="28"/>
          <w:lang w:val="uk-UA"/>
        </w:rPr>
        <w:t>розповсюджена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75" w:rsidRPr="004E3A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офіційно визнана системою медичного страхування ряду європейських країн.</w:t>
      </w:r>
    </w:p>
    <w:p w:rsidR="00C8690B" w:rsidRPr="00734BF9" w:rsidRDefault="00C8690B" w:rsidP="00C8690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AC9">
        <w:rPr>
          <w:rFonts w:ascii="Times New Roman" w:hAnsi="Times New Roman" w:cs="Times New Roman"/>
          <w:sz w:val="28"/>
          <w:szCs w:val="28"/>
          <w:lang w:val="uk-UA"/>
        </w:rPr>
        <w:t>Особливе положення КІП серед інших глибинн</w:t>
      </w:r>
      <w:r w:rsidR="004E3A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3AC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обґрунтованих методів обумовлене використанням кататимних образів (сновидінь наяву), </w:t>
      </w:r>
      <w:r w:rsidRPr="001D0FE7">
        <w:rPr>
          <w:rFonts w:ascii="Times New Roman" w:hAnsi="Times New Roman" w:cs="Times New Roman"/>
          <w:sz w:val="28"/>
          <w:szCs w:val="28"/>
          <w:lang w:val="uk-UA"/>
        </w:rPr>
        <w:t>імагінацій,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символіка яких відіграє центральну роль у терапевтичній роботі в КІП.</w:t>
      </w:r>
    </w:p>
    <w:p w:rsidR="00C8690B" w:rsidRPr="00734BF9" w:rsidRDefault="00C8690B" w:rsidP="003F5E69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Імагінації як поширений феномен суттєво визначають структури та змісти психодинаміки людей. За допомогою таких комплексних характеристик, як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до творчості й фантазія, вони істотно керують усіма свідомими і несвідомими психічними процесами й тим самим регулюють спільне переживання і поведінку.</w:t>
      </w:r>
    </w:p>
    <w:p w:rsidR="003F5E69" w:rsidRPr="00734BF9" w:rsidRDefault="003F5E69" w:rsidP="003F5E69">
      <w:pPr>
        <w:pStyle w:val="1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Лінія розвитку кататимно-імагінативної психотерапії відображена </w:t>
      </w:r>
      <w:r w:rsidR="004647D6" w:rsidRPr="00734BF9">
        <w:rPr>
          <w:rFonts w:ascii="Times New Roman" w:hAnsi="Times New Roman" w:cs="Times New Roman"/>
          <w:sz w:val="28"/>
          <w:szCs w:val="28"/>
          <w:lang w:val="uk-UA"/>
        </w:rPr>
        <w:t>у змінах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назви методу.  У першій програмній публікації в 1954 р</w:t>
      </w:r>
      <w:r w:rsidR="004647D6"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X.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дав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наукову назву розробленому</w:t>
      </w:r>
      <w:r w:rsidR="00277DB4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ним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шестирічної експериментальної роботи зі сновидіннями наяву методу </w:t>
      </w:r>
      <w:r w:rsidR="00277DB4"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експериментальн</w:t>
      </w:r>
      <w:r w:rsidR="00277DB4" w:rsidRPr="00734BF9">
        <w:rPr>
          <w:rFonts w:ascii="Times New Roman" w:hAnsi="Times New Roman" w:cs="Times New Roman"/>
          <w:sz w:val="28"/>
          <w:szCs w:val="28"/>
          <w:lang w:val="uk-UA"/>
        </w:rPr>
        <w:t>е к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ататимн</w:t>
      </w:r>
      <w:r w:rsidR="00277DB4" w:rsidRPr="00734BF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образів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  Пізніше, з 1964 р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, для того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щоб підкреслити клінічну спрямованість методу, X.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назву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Кататимн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образів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аме цей термін використовується в усіх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подальших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наукових публікаціях.  Поряд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з цією назвою X.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термін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психотерапія з використанням сновидінь наяву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Наприкінці 1950-х-початку 1960-х років учений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ще один термін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символдрама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отримав поширення </w:t>
      </w:r>
      <w:r w:rsidR="00E2257A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Швеції, Росії, Білорусі, Україні та Казахстані. В англомовній літературі метод отримав популярність як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8F3B04" w:rsidRPr="00734BF9">
        <w:rPr>
          <w:rFonts w:ascii="Times New Roman" w:hAnsi="Times New Roman" w:cs="Times New Roman"/>
          <w:sz w:val="28"/>
          <w:szCs w:val="28"/>
          <w:lang w:val="uk-UA"/>
        </w:rPr>
        <w:t>а афективна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уяв</w:t>
      </w:r>
      <w:r w:rsidR="008F3B04" w:rsidRPr="00734B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E69" w:rsidRPr="00734BF9" w:rsidRDefault="003F5E69" w:rsidP="00485339">
      <w:pPr>
        <w:pStyle w:val="1"/>
        <w:shd w:val="clear" w:color="auto" w:fill="auto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У 1994 р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X.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іншу назву для розробленого ним методу 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кататимно-імагінативна психотерапія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 Необхідність цього була пов'язана з тим, що за минулі роки метод пройшов величезний шлях розвитку від експериментальної роботи зі сновидіннями наяву до окремого самостійного високоефективного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глибинно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психологічно орієнтованої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психотерапії.  Назва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>кататимне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образів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зберегл</w:t>
      </w:r>
      <w:r w:rsidR="009A4140" w:rsidRPr="00734B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ся для позначення безпосередньої техніки роботи з поданням образів. Згідно з рішенням Міжнародного товариства кататимного пе</w:t>
      </w:r>
      <w:r w:rsidR="00975E4F" w:rsidRPr="00734BF9">
        <w:rPr>
          <w:rFonts w:ascii="Times New Roman" w:hAnsi="Times New Roman" w:cs="Times New Roman"/>
          <w:sz w:val="28"/>
          <w:szCs w:val="28"/>
          <w:lang w:val="uk-UA"/>
        </w:rPr>
        <w:t>реживання образів і імагінативних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методів </w:t>
      </w:r>
      <w:r w:rsidR="00975E4F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та психотерапії</w:t>
      </w:r>
      <w:r w:rsidR="00975E4F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E4F" w:rsidRPr="00734BF9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офіційною назвою методу є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кататимно-імагінативна психотерапія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339" w:rsidRPr="00734BF9" w:rsidRDefault="00485339" w:rsidP="00485339">
      <w:pPr>
        <w:pStyle w:val="1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Ця назва відображає сутність методу.  Термін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імагінативний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підкреслює, що особливістю методу (тим, що відрізняє його від інших методів глибинно психологічно орієнтованої психотерапії) є терапевтичне використання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імагінацій – особливої ​​форми подання образів, індукованих психотерапевтом або спонтанних.  Поняття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кататимний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 ще в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Одіссеї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Гомера й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перекладається там як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>той, що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йде від серця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339" w:rsidRPr="00734BF9" w:rsidRDefault="00800AF0" w:rsidP="00485339">
      <w:pPr>
        <w:pStyle w:val="1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X. 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ква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ліфікував кататимно-імагінативну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психотерапію як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глибинно психологічно орієнтований метод втручань, 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>підлеглий терапевтичн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психоаналізу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 Однак, незважаючи на детальний опис розробленого ним методу психотерапії,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своїх роботах X.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, на жаль, не дав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485339" w:rsidRPr="00734BF9">
        <w:rPr>
          <w:rFonts w:ascii="Times New Roman" w:hAnsi="Times New Roman" w:cs="Times New Roman"/>
          <w:sz w:val="28"/>
          <w:szCs w:val="28"/>
          <w:lang w:val="uk-UA"/>
        </w:rPr>
        <w:t>чіткого визначення.</w:t>
      </w:r>
    </w:p>
    <w:p w:rsidR="00975E4F" w:rsidRPr="00734BF9" w:rsidRDefault="00485339" w:rsidP="00F61A09">
      <w:pPr>
        <w:pStyle w:val="1"/>
        <w:shd w:val="clear" w:color="auto" w:fill="auto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рамках дискусій, проведених Міжнародним товариством кататимного переживання образів і імагінативн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>их методів 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та психотерапії, були зроблені спроби 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>сформулювати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="00800AF0" w:rsidRPr="00734B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ататимно-імагінативної психотерапії, яке б відображало тенденції її розвитку.</w:t>
      </w:r>
    </w:p>
    <w:p w:rsidR="00F61A09" w:rsidRPr="00734BF9" w:rsidRDefault="00F61A09" w:rsidP="00F61A09">
      <w:pPr>
        <w:pStyle w:val="1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сучасних уявлень, </w:t>
      </w:r>
      <w:r w:rsidRPr="00734BF9">
        <w:rPr>
          <w:rFonts w:ascii="Times New Roman" w:hAnsi="Times New Roman" w:cs="Times New Roman"/>
          <w:b/>
          <w:i/>
          <w:sz w:val="28"/>
          <w:szCs w:val="28"/>
          <w:lang w:val="uk-UA"/>
        </w:rPr>
        <w:t>кататимно-імагінативна психотерапія</w:t>
      </w:r>
      <w:r w:rsidR="00DF0558">
        <w:rPr>
          <w:rFonts w:ascii="Times New Roman" w:hAnsi="Times New Roman" w:cs="Times New Roman"/>
          <w:sz w:val="28"/>
          <w:szCs w:val="28"/>
          <w:lang w:val="uk-UA"/>
        </w:rPr>
        <w:t xml:space="preserve"> – це напрям глибинно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 орієнтованої психотерапії, у якому використовується особлива форма </w:t>
      </w:r>
      <w:r w:rsidR="00485661" w:rsidRPr="00734BF9">
        <w:rPr>
          <w:rFonts w:ascii="Times New Roman" w:hAnsi="Times New Roman" w:cs="Times New Roman"/>
          <w:sz w:val="28"/>
          <w:szCs w:val="28"/>
          <w:lang w:val="uk-UA"/>
        </w:rPr>
        <w:t>представлення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образів, (імагінаці</w:t>
      </w:r>
      <w:r w:rsidR="00485661" w:rsidRPr="00734B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), щоб наочно показати несвідомі фантазії, мотивацію, конфлікти </w:t>
      </w:r>
      <w:r w:rsidR="00485661" w:rsidRPr="00734B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захисту,</w:t>
      </w:r>
      <w:r w:rsidR="00485661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а також відносини перенесення та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661" w:rsidRPr="00734BF9">
        <w:rPr>
          <w:rFonts w:ascii="Times New Roman" w:hAnsi="Times New Roman" w:cs="Times New Roman"/>
          <w:sz w:val="28"/>
          <w:szCs w:val="28"/>
          <w:lang w:val="uk-UA"/>
        </w:rPr>
        <w:t>супротив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 сприяти їх опрацюванн</w:t>
      </w:r>
      <w:r w:rsidR="009322A7" w:rsidRPr="00734BF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як на символічному рівні, так і в ході психотерапевтичної бесіди.</w:t>
      </w:r>
    </w:p>
    <w:p w:rsidR="00800AF0" w:rsidRPr="00734BF9" w:rsidRDefault="00F61A09" w:rsidP="000353F9">
      <w:pPr>
        <w:pStyle w:val="1"/>
        <w:shd w:val="clear" w:color="auto" w:fill="auto"/>
        <w:spacing w:before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Під імагінаці</w:t>
      </w:r>
      <w:r w:rsidR="009322A7" w:rsidRPr="00734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ю в кататимно-імагінативн</w:t>
      </w:r>
      <w:r w:rsidR="009322A7" w:rsidRPr="00734BF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 </w:t>
      </w:r>
      <w:r w:rsidR="009322A7" w:rsidRPr="00734BF9">
        <w:rPr>
          <w:rFonts w:ascii="Times New Roman" w:hAnsi="Times New Roman" w:cs="Times New Roman"/>
          <w:sz w:val="28"/>
          <w:szCs w:val="28"/>
          <w:lang w:val="uk-UA"/>
        </w:rPr>
        <w:t>маються на увазі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1C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образні символізації, що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виникають </w:t>
      </w:r>
      <w:r w:rsidR="00B141C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спонтанно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або індук</w:t>
      </w:r>
      <w:r w:rsidR="00B141CA" w:rsidRPr="00734BF9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завдяки пропозиції мотиву. X.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Хенн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г пропонує розглядати імагінації як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загальне поняття для всіх форм образної фантазії з їх свідомими 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несвідомими складовими, тобто  як континуум, один 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з полюсів якого зайнятий когнітивними уявленнями, а інший полюс представлений кататимн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образами</w:t>
      </w:r>
      <w:r w:rsidR="001D0F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У такому розумінні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імагінації безумовно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пов'язані з функціями Я, і за допомогою їх зв'язку з несвідомими фантазіями вони тісно переплітаються з (витісненими) афектами, емоціями, бажаннями 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, тобто  з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складовими потягів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.  На думку X. 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Хенніга, в імагінаціях насамперед відбувається згущення несвідомих конфліктів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відносин, що може використовуватис</w:t>
      </w:r>
      <w:r w:rsidR="000353F9" w:rsidRPr="00734BF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7D4A92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діагностичних, так і в терапевтичних цілях.</w:t>
      </w:r>
    </w:p>
    <w:p w:rsidR="000353F9" w:rsidRPr="00734BF9" w:rsidRDefault="000353F9" w:rsidP="000353F9">
      <w:pPr>
        <w:pStyle w:val="1"/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X. Хенніг (Hennig, 1999, 2007) визначає подальший розвиток кататимно-імагінативної психотерапії як психодинамічного процесу.  Протягом багатьох років 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>учений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зі своїми колегами проводить роботу 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несуперечливої </w:t>
      </w:r>
      <w:proofErr w:type="spellStart"/>
      <w:r w:rsidRPr="00734BF9">
        <w:rPr>
          <w:rFonts w:ascii="Times New Roman" w:hAnsi="Times New Roman" w:cs="Times New Roman"/>
          <w:sz w:val="28"/>
          <w:szCs w:val="28"/>
          <w:lang w:val="uk-UA"/>
        </w:rPr>
        <w:t>​​інтеграції</w:t>
      </w:r>
      <w:proofErr w:type="spellEnd"/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сучасної психодинамічної психотерапії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в теорію і практику кататимно-імагінативної психотерапії. Позиціонуючи кататимно-імагінативн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психотерапію як 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>психодинамічний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процес, X. Хенн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г переносить фокус уваги на відносини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терапевт-пацієнт </w:t>
      </w:r>
      <w:r w:rsidR="00262189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тобто </w:t>
      </w:r>
      <w:r w:rsidR="003C18B4" w:rsidRPr="00734BF9">
        <w:rPr>
          <w:rFonts w:ascii="Times New Roman" w:hAnsi="Times New Roman" w:cs="Times New Roman"/>
          <w:sz w:val="28"/>
          <w:szCs w:val="28"/>
          <w:lang w:val="uk-UA"/>
        </w:rPr>
        <w:t>на роботу з переносом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 контрпереносом.</w:t>
      </w:r>
    </w:p>
    <w:p w:rsidR="007D4A92" w:rsidRPr="00734BF9" w:rsidRDefault="000353F9" w:rsidP="000353F9">
      <w:pPr>
        <w:pStyle w:val="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Для структурування роботи з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переносом і контрпереносом X. 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Хенн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іг використовує концепцію </w:t>
      </w:r>
      <w:proofErr w:type="spellStart"/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Любор</w:t>
      </w:r>
      <w:proofErr w:type="spellEnd"/>
      <w:r w:rsidRPr="00734BF9">
        <w:rPr>
          <w:rFonts w:ascii="Times New Roman" w:hAnsi="Times New Roman" w:cs="Times New Roman"/>
          <w:sz w:val="28"/>
          <w:szCs w:val="28"/>
          <w:lang w:val="uk-UA"/>
        </w:rPr>
        <w:t>скі (</w:t>
      </w:r>
      <w:proofErr w:type="spellStart"/>
      <w:r w:rsidRPr="00734BF9">
        <w:rPr>
          <w:rFonts w:ascii="Times New Roman" w:hAnsi="Times New Roman" w:cs="Times New Roman"/>
          <w:sz w:val="28"/>
          <w:szCs w:val="28"/>
          <w:lang w:val="uk-UA"/>
        </w:rPr>
        <w:t>Luborsky</w:t>
      </w:r>
      <w:proofErr w:type="spellEnd"/>
      <w:r w:rsidRPr="00734BF9">
        <w:rPr>
          <w:rFonts w:ascii="Times New Roman" w:hAnsi="Times New Roman" w:cs="Times New Roman"/>
          <w:sz w:val="28"/>
          <w:szCs w:val="28"/>
          <w:lang w:val="uk-UA"/>
        </w:rPr>
        <w:t>, 1984, 2003) про центральну тем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конфліктних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 У такому підході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ця тема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стає одним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з найбільш істотних інструментів психотерапевтичної роботи.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На думку X. 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Хенніга, центральна тема конфліктних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, що виявляється у відносинах терапевт-пацієнт на психотерапевтичному сеансі, від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обража</w:t>
      </w:r>
      <w:r w:rsidR="00CD0F1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виникнення і розвитку імагінацій. Це дозволяє інтерпретувати символічний зміст імагінацій як дзеркало відносин, а також сприяє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психодинамічному опрацюванню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 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CD0F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2A00" w:rsidRPr="00734BF9">
        <w:rPr>
          <w:rFonts w:ascii="Times New Roman" w:hAnsi="Times New Roman" w:cs="Times New Roman"/>
          <w:sz w:val="28"/>
          <w:szCs w:val="28"/>
          <w:lang w:val="uk-UA"/>
        </w:rPr>
        <w:t>ємин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імагінацій.  Такий підхід пов'язує два основні інструменти психотерапевтичної роботи кататимно-імагінат</w:t>
      </w:r>
      <w:r w:rsidR="00104ECF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ивної психотерапії, а саме: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терапевт-пацієнт </w:t>
      </w:r>
      <w:r w:rsidR="00104ECF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</w:t>
      </w:r>
      <w:r w:rsidR="00104ECF" w:rsidRPr="00734BF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ситуації </w:t>
      </w:r>
      <w:r w:rsidR="00104ECF" w:rsidRPr="00734B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імагінативн</w:t>
      </w:r>
      <w:r w:rsidR="00104ECF" w:rsidRPr="00734BF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процес.</w:t>
      </w:r>
    </w:p>
    <w:p w:rsidR="00262189" w:rsidRPr="00734BF9" w:rsidRDefault="00262189" w:rsidP="00524789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Розвиток кататимно-імагінативної психотерапії від експериментальної роботи зі сновидіннями наяву до кататимно-імагінативної психотерапії як психодинамічного процесу й далі до психодинамічної образної психотерапії дає можливість розглядати її сьогодні як психодинамічну образну психотерапію.</w:t>
      </w:r>
    </w:p>
    <w:p w:rsidR="007368F8" w:rsidRPr="00734BF9" w:rsidRDefault="007368F8" w:rsidP="000E5086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Ключові положення КІП як психодинамічної образної психотерапії</w:t>
      </w:r>
    </w:p>
    <w:p w:rsidR="009C3ABF" w:rsidRPr="00734BF9" w:rsidRDefault="009C3ABF" w:rsidP="009C3ABF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Кататимно-імагінативна психотерапія є напрямом психодинамічного підходу в психотерапії і, отже, основною детермінантою особистісного розвитку та поведінки розглядає несвідомі психічні процеси (несвідомі фантазії, потяги, конфлікти й механізми захисту), а також динаміку їх розвитку у відносинах з об'єктом.</w:t>
      </w:r>
    </w:p>
    <w:p w:rsidR="009C3ABF" w:rsidRPr="00734BF9" w:rsidRDefault="009C3ABF" w:rsidP="009C3ABF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Кататимно-імагінативна психотерапія базується на теоретичному фундаменті класичного психоаналізу і його сучасного розвитку (теорія потягів, его-психологія, кляйніансь</w:t>
      </w:r>
      <w:r w:rsidR="00CD0F1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й психоаналіз, теорія об'єктних відносин, психологія власного Я (Self), психологія процесу розвитку).</w:t>
      </w:r>
    </w:p>
    <w:p w:rsidR="009C3ABF" w:rsidRPr="00734BF9" w:rsidRDefault="009C3ABF" w:rsidP="009C3ABF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Кататимно-імагінативна психотерапія відрізняється від інших напрямів психодинамічної психотерапії роботою з образною сферою людини.</w:t>
      </w:r>
    </w:p>
    <w:p w:rsidR="009C3ABF" w:rsidRPr="00734BF9" w:rsidRDefault="009C3ABF" w:rsidP="009C3ABF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Специфічним для цього методу є особлива форма подання образів (імагінації). В імагінаціях у символічній формі представлені інтерналізовані конфлікти пацієнта й патерни його об'єктних відносин (перш за все, центральний несвідомий конфлікт відносин).</w:t>
      </w:r>
    </w:p>
    <w:p w:rsidR="009C3ABF" w:rsidRPr="00734BF9" w:rsidRDefault="009C3ABF" w:rsidP="009C3ABF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У терапевтичному процесі психотерапевт використовує ці </w:t>
      </w:r>
      <w:r w:rsidR="006C63A9" w:rsidRPr="00734BF9">
        <w:rPr>
          <w:rFonts w:ascii="Times New Roman" w:hAnsi="Times New Roman" w:cs="Times New Roman"/>
          <w:sz w:val="28"/>
          <w:szCs w:val="28"/>
          <w:lang w:val="uk-UA"/>
        </w:rPr>
        <w:t>символізації та подальші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пацієнта в контексті анамнезу, актуально</w:t>
      </w:r>
      <w:r w:rsidR="004B2884" w:rsidRPr="00734B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життєвої ситуації і поточних відносин перен</w:t>
      </w:r>
      <w:r w:rsidR="004B2884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осу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/ контрперенос</w:t>
      </w:r>
      <w:r w:rsidR="004B2884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884" w:rsidRPr="00734B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</w:t>
      </w:r>
      <w:r w:rsidR="004B2884" w:rsidRPr="00734BF9">
        <w:rPr>
          <w:rFonts w:ascii="Times New Roman" w:hAnsi="Times New Roman" w:cs="Times New Roman"/>
          <w:sz w:val="28"/>
          <w:szCs w:val="28"/>
          <w:lang w:val="uk-UA"/>
        </w:rPr>
        <w:t>ою 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</w:t>
      </w:r>
      <w:r w:rsidR="004B2884" w:rsidRPr="00734BF9">
        <w:rPr>
          <w:rFonts w:ascii="Times New Roman" w:hAnsi="Times New Roman" w:cs="Times New Roman"/>
          <w:sz w:val="28"/>
          <w:szCs w:val="28"/>
          <w:lang w:val="uk-UA"/>
        </w:rPr>
        <w:t>ою метою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8F8" w:rsidRPr="00734BF9" w:rsidRDefault="007368F8" w:rsidP="00380978">
      <w:pPr>
        <w:pStyle w:val="32"/>
        <w:keepNext/>
        <w:keepLines/>
        <w:shd w:val="clear" w:color="auto" w:fill="auto"/>
        <w:spacing w:before="0" w:after="0" w:line="360" w:lineRule="auto"/>
        <w:ind w:right="80"/>
        <w:rPr>
          <w:sz w:val="28"/>
          <w:szCs w:val="28"/>
          <w:lang w:val="uk-UA"/>
        </w:rPr>
      </w:pPr>
      <w:r w:rsidRPr="00734BF9">
        <w:rPr>
          <w:sz w:val="28"/>
          <w:szCs w:val="28"/>
          <w:lang w:val="uk-UA"/>
        </w:rPr>
        <w:t>Напрями розвитку КІП</w:t>
      </w:r>
    </w:p>
    <w:p w:rsidR="00380978" w:rsidRPr="00734BF9" w:rsidRDefault="00380978" w:rsidP="00380978">
      <w:pPr>
        <w:pStyle w:val="1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1. Розвиток цілісної несуперечливої ​​концепції кататимно-імагінативної психотерапії як психодинамічної образної психотерапії.</w:t>
      </w:r>
    </w:p>
    <w:p w:rsidR="00380978" w:rsidRPr="00734BF9" w:rsidRDefault="00380978" w:rsidP="0038097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Концепція кататимно-імагінативної психотерапії була розроблена X. 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ом і, безумовно, є основою для подальшого розвитку </w:t>
      </w:r>
      <w:r w:rsidR="00C36935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методу.  Однак </w:t>
      </w:r>
      <w:r w:rsidR="00C36935" w:rsidRPr="00734BF9">
        <w:rPr>
          <w:rFonts w:ascii="Times New Roman" w:hAnsi="Times New Roman" w:cs="Times New Roman"/>
          <w:sz w:val="28"/>
          <w:szCs w:val="28"/>
          <w:lang w:val="uk-UA"/>
        </w:rPr>
        <w:t>у наш час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935" w:rsidRPr="00734BF9">
        <w:rPr>
          <w:rFonts w:ascii="Times New Roman" w:hAnsi="Times New Roman" w:cs="Times New Roman"/>
          <w:sz w:val="28"/>
          <w:szCs w:val="28"/>
          <w:lang w:val="uk-UA"/>
        </w:rPr>
        <w:t>психодинамічна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психотерапія володіє набагато</w:t>
      </w:r>
      <w:r w:rsidR="00C36935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глибшими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знаннями, зокрема </w:t>
      </w:r>
      <w:r w:rsidR="00C36935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935" w:rsidRPr="00734BF9">
        <w:rPr>
          <w:rFonts w:ascii="Times New Roman" w:hAnsi="Times New Roman" w:cs="Times New Roman"/>
          <w:sz w:val="28"/>
          <w:szCs w:val="28"/>
          <w:lang w:val="uk-UA"/>
        </w:rPr>
        <w:t>галузі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психодинамічних теорій особистості і психопатології, а також теорії та практики психотерап</w:t>
      </w:r>
      <w:r w:rsidR="002D1217" w:rsidRPr="00734BF9">
        <w:rPr>
          <w:rFonts w:ascii="Times New Roman" w:hAnsi="Times New Roman" w:cs="Times New Roman"/>
          <w:sz w:val="28"/>
          <w:szCs w:val="28"/>
          <w:lang w:val="uk-UA"/>
        </w:rPr>
        <w:t>евтичного процесу.  Крім того, напрацьований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величезний науково-дослідний матеріал вивчення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психології образної сфери людини, </w:t>
      </w:r>
      <w:r w:rsidR="002D1217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першу чергу</w:t>
      </w:r>
      <w:r w:rsidR="002D1217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217" w:rsidRPr="00734BF9">
        <w:rPr>
          <w:rFonts w:ascii="Times New Roman" w:hAnsi="Times New Roman" w:cs="Times New Roman"/>
          <w:sz w:val="28"/>
          <w:szCs w:val="28"/>
          <w:lang w:val="uk-UA"/>
        </w:rPr>
        <w:t>у роботах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вітчизняних психологів (Ананьєв, 2000; Веккер, Ломов, 1961; Гостєв, 2007).  Тому, перш за все, необхідно проаналізувати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 концепції X. 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а, найважливіші ідеї, теоретичні конструкти і їх реалізацію в сучасній практиці кататимно-імагінативної психотерапії і на їх основі вести подальшу роботу з розвитку цілісної несуперечливої ​​концепції кататимно-імагінативної психотерапії.  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>має охоплювати такі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945" w:rsidRPr="00734BF9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4DC1" w:rsidRPr="00734BF9" w:rsidRDefault="00380978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теорія / теорії особистості, яка описує структуру особистості 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її розвиток;</w:t>
      </w:r>
    </w:p>
    <w:p w:rsidR="00380978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>теорія / теорії психопатології;</w:t>
      </w:r>
    </w:p>
    <w:p w:rsidR="00380978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теорія психотерапії,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що ґрунтується на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теорії особистості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й теорії психопатології (с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>аме цими теоретичними уявленнями повинні визначатися зміст і структура психотерапевтичного процесу, стратегія і тактика психотерапевта, методи терапевтичної інтервенції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>теоретичні положення про образн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у людини (під образною сферою мається на увазі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вторинних образів різних класів;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торинні образи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це внутрішні образи, пережиті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безпосередньо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го стимулу як їх про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>образу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0978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0978" w:rsidRPr="00734BF9" w:rsidRDefault="00380978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положення про символи несвідомого, про основи </w:t>
      </w:r>
      <w:bookmarkStart w:id="0" w:name="_GoBack"/>
      <w:r w:rsidRPr="00734BF9">
        <w:rPr>
          <w:rFonts w:ascii="Times New Roman" w:hAnsi="Times New Roman" w:cs="Times New Roman"/>
          <w:sz w:val="28"/>
          <w:szCs w:val="28"/>
          <w:lang w:val="uk-UA"/>
        </w:rPr>
        <w:t>глибинно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>ї</w:t>
      </w:r>
      <w:bookmarkEnd w:id="0"/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символіки, про походження 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</w:t>
      </w:r>
      <w:r w:rsidR="00D34DC1" w:rsidRPr="00734B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символів.</w:t>
      </w:r>
    </w:p>
    <w:p w:rsidR="00D34DC1" w:rsidRPr="00734BF9" w:rsidRDefault="00D34DC1" w:rsidP="00D34DC1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2. Розвиток теоретичних основ практики кататимно-імагінативної психотерапії.</w:t>
      </w:r>
    </w:p>
    <w:p w:rsidR="00D34DC1" w:rsidRPr="00734BF9" w:rsidRDefault="00D34DC1" w:rsidP="00D34DC1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2.1.  Перегляд ряду ключових положень, що стосуються структури та змісту терапевтичного процесу в кататимно-імагінативній психотерапії, деякими з яких є такі: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основні принципи роботи з поданням образів (імагінаціями): вибір мотиву для подання,  техніки інтервенції,  стиль інтервенції;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сетті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нг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 кататимно-імагінативній психотерапії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(н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 відміну від класичної аналітичної психотерапії, психотерапевт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у кататимно-імагінативній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 займає більш активну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й директивну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позицію під час роботи з поданням образів, даючи пацієнтові інструкцію релаксаці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, пропонуючи ту чи іншу тему для імагінації і супроводжую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чи його під час цього уявлення; п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уяв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лення образів пацієнт знаходиться в кріслі або на кушетці з закритими очима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се це не може не впливати на особливості терапевтичної ситуації і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актуальний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терапевт-пацієнт;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фактори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впливу в кататимно-імагінативній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егресія в кататимно-імагінативній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робота з перен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осом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/ контрпереносом;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інтерпретація символічного матеріалу.</w:t>
      </w:r>
    </w:p>
    <w:p w:rsidR="00D34DC1" w:rsidRPr="00734BF9" w:rsidRDefault="00D34DC1" w:rsidP="00D34DC1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2.2.  Розвиток клінічних аспектів кататимно-імагінативної психотерапії,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актуальними з яких є так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і: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уточнення критеріїв відбору пацієнтів для кататимно-імагінативної психотерапії: показання та протипоказання, доступність і придатність;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специфіка застосування кататимно-імагінативної психотерапії в роботі з пацієнтами різних нозологій, з різним рівнем розвитку організації особистості;</w:t>
      </w:r>
    </w:p>
    <w:p w:rsidR="00D34DC1" w:rsidRPr="00734BF9" w:rsidRDefault="00D34DC1" w:rsidP="00D34DC1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кататимно-імагінативної психотерапії в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перинатальній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терапії.</w:t>
      </w:r>
    </w:p>
    <w:p w:rsidR="00D34DC1" w:rsidRPr="00734BF9" w:rsidRDefault="00D34DC1" w:rsidP="00292E46">
      <w:pPr>
        <w:pStyle w:val="1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2.3.  Розвиток можливостей кататимно-імагінативної психотерапії для розкриття творчих здібностей людини,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лідерських якостей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EFB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сфері бізнес-консультування, у сфері мистецтва.</w:t>
      </w:r>
    </w:p>
    <w:p w:rsidR="00292E46" w:rsidRPr="00734BF9" w:rsidRDefault="00292E46" w:rsidP="00292E46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3. Науково-дослідна робота в галузі кататимно-імагінативної психотерапії.</w:t>
      </w:r>
    </w:p>
    <w:p w:rsidR="00292E46" w:rsidRPr="00734BF9" w:rsidRDefault="00292E46" w:rsidP="00292E46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Розвиток кататимно-імагінативної психотерапії як науково обґрунтованого методу психотерапії неможлив</w:t>
      </w:r>
      <w:r w:rsidR="00AC04F3" w:rsidRPr="00734BF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без проведення систематичних наукових досліджень.</w:t>
      </w:r>
    </w:p>
    <w:p w:rsidR="00292E46" w:rsidRPr="00734BF9" w:rsidRDefault="00292E46" w:rsidP="00292E46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4. Професійна підготовка в </w:t>
      </w:r>
      <w:r w:rsidR="00AC04F3" w:rsidRPr="00734BF9">
        <w:rPr>
          <w:rFonts w:ascii="Times New Roman" w:hAnsi="Times New Roman" w:cs="Times New Roman"/>
          <w:i/>
          <w:sz w:val="28"/>
          <w:szCs w:val="28"/>
          <w:lang w:val="uk-UA"/>
        </w:rPr>
        <w:t>галузі</w:t>
      </w: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кататимно-імагінативної психотерапії як </w:t>
      </w:r>
      <w:r w:rsidR="00AC04F3" w:rsidRPr="00734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психодинамічної </w:t>
      </w: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образної психотерапії.</w:t>
      </w:r>
    </w:p>
    <w:p w:rsidR="00292E46" w:rsidRPr="00734BF9" w:rsidRDefault="00292E46" w:rsidP="00292E46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Ефективний розвиток кататимно-імагінативної психотерапії може відбуватися лише за умови високого рівня кваліфікації фахівців, </w:t>
      </w:r>
      <w:r w:rsidR="00F82B37" w:rsidRPr="00734BF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працюють </w:t>
      </w:r>
      <w:r w:rsidR="00F82B37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цій галузі. У зв'язку з цим</w:t>
      </w:r>
      <w:r w:rsidR="00F82B37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актуальним є питання підготовки </w:t>
      </w:r>
      <w:r w:rsidR="00F82B37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фахівців у царині кататимно-імагінативної психотерапії, які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відповідають сучасним вимогам</w:t>
      </w:r>
      <w:r w:rsidR="00F82B37"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E46" w:rsidRPr="00734BF9" w:rsidRDefault="00292E46" w:rsidP="00292E46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міжнародних норм повн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психотерапевтичн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психодинамічному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включає теоретичну підготовку, власний досвід психотерапії (особисту психотерапію) і практику під керівництвом супервізора.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 В основі освітніх програм із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кататимно-імагінативної психотерапії лежить система підготовки фахівців, розроблена X.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Льойнер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ом (Leuner, 1970, 1994).  Із дидактичною метою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метод розділений на основн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, середн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ій і вищий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щаблі, на 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з яких вивчаються і опрацьовуються стандартні мотиви.  Наприклад, на основ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ному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щаблі опрацьовуються мотиви Луг, Струмок, Гора, </w:t>
      </w:r>
      <w:r w:rsidR="00773CB0" w:rsidRPr="00734BF9">
        <w:rPr>
          <w:rFonts w:ascii="Times New Roman" w:hAnsi="Times New Roman" w:cs="Times New Roman"/>
          <w:sz w:val="28"/>
          <w:szCs w:val="28"/>
          <w:lang w:val="uk-UA"/>
        </w:rPr>
        <w:t>Дім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, Узлісся;  на середньому </w:t>
      </w:r>
      <w:r w:rsidR="00E000F7" w:rsidRPr="00734BF9">
        <w:rPr>
          <w:rFonts w:ascii="Times New Roman" w:hAnsi="Times New Roman" w:cs="Times New Roman"/>
          <w:sz w:val="28"/>
          <w:szCs w:val="28"/>
          <w:lang w:val="uk-UA"/>
        </w:rPr>
        <w:t>щаблі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CB0"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CB0" w:rsidRPr="00734BF9">
        <w:rPr>
          <w:rFonts w:ascii="Times New Roman" w:hAnsi="Times New Roman" w:cs="Times New Roman"/>
          <w:sz w:val="28"/>
          <w:szCs w:val="28"/>
          <w:lang w:val="uk-UA"/>
        </w:rPr>
        <w:t>Значима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особа, Сексуальність (кущ троянди) (поїздка на попутній машині), Агресивність (лев), Ідеал Я;  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 вищому щаблі 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Печера, Вікно на болоті, Вулкан, Фоліант. На кожному 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>щаблі використовуються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>евні психотерапевтичні техніки 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інтервенції.</w:t>
      </w:r>
    </w:p>
    <w:p w:rsidR="00292E46" w:rsidRPr="00734BF9" w:rsidRDefault="00292E46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Метод чітко структурований, 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>що відкриває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прекрасні можливості для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320BF5" w:rsidRPr="00734BF9">
        <w:rPr>
          <w:rFonts w:ascii="Times New Roman" w:hAnsi="Times New Roman" w:cs="Times New Roman"/>
          <w:sz w:val="28"/>
          <w:szCs w:val="28"/>
          <w:lang w:val="uk-UA"/>
        </w:rPr>
        <w:t>й викладання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BF5" w:rsidRPr="00734BF9" w:rsidRDefault="00320BF5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4.1. Теоретична підготовка.  У теоретичній підготовці доцільно виділити два модулі, а саме:</w:t>
      </w:r>
    </w:p>
    <w:p w:rsidR="00320BF5" w:rsidRPr="00734BF9" w:rsidRDefault="00320BF5" w:rsidP="00320BF5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обов'язковий модуль освітніх програм – до обов'язкової складової освітніх програм, окрім вивчення безпосередньо теорії та практики кататимно-імагінативної психотерапії, необхідно включити підготовку із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загальної психотерапії, теорії та практики психодинамічної психотерапії, клінічних дисциплін (основи клінічної психіатрії, психодіагностики, клінічної практики тощо);</w:t>
      </w:r>
    </w:p>
    <w:p w:rsidR="00320BF5" w:rsidRPr="00734BF9" w:rsidRDefault="00320BF5" w:rsidP="00320BF5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атковий модуль освітніх програм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включає спеціалізовану поглиблену підготовку в роботі з різною проблематикою і з різних напрямів, наприклад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кататимно-імагінативної психотерапії в роботі з дітьми та підлітками, психотера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пії пар, групової психотерапії тощо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0BF5" w:rsidRPr="00734BF9" w:rsidRDefault="00320BF5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4.2.  Особиста психотерапія.</w:t>
      </w:r>
    </w:p>
    <w:p w:rsidR="00320BF5" w:rsidRPr="00734BF9" w:rsidRDefault="00320BF5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сучасними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міжнародним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правилам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навчання в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рамках психодинамічного напрям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у кандидат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психотерапевти повинен мати не менше 250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годин індивідуальної психотерапії.</w:t>
      </w:r>
    </w:p>
    <w:p w:rsidR="00320BF5" w:rsidRPr="00734BF9" w:rsidRDefault="00320BF5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4.3.  Практика під керівництвом супервізора.</w:t>
      </w:r>
    </w:p>
    <w:p w:rsidR="00320BF5" w:rsidRPr="00734BF9" w:rsidRDefault="00320BF5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Супервізія є одним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з найважливіших методів підготовки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й підвищення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фа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хівців у кататимно-імагінативній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психотерапії. Супервізії проводяться як в індивідуальній, так і в груповій формах.</w:t>
      </w:r>
    </w:p>
    <w:p w:rsidR="00320BF5" w:rsidRPr="00734BF9" w:rsidRDefault="00320BF5" w:rsidP="00320BF5">
      <w:pPr>
        <w:pStyle w:val="1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власний багаторічний досвід підготовки фахівців </w:t>
      </w:r>
      <w:r w:rsidR="00A93C87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з кататимно-імагінативної психотерапії в рамках різних навчальних програм, можна зробити висновок, що тривалість навчальної програми з кататимно-імагінативної психотерапії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становити не менше 3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-ох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років.  Навчання проводиться у формі додаткової професійної освіти, одержувано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 базі вищої медичної або </w:t>
      </w:r>
      <w:r w:rsidR="00CE524A" w:rsidRPr="00734BF9">
        <w:rPr>
          <w:rFonts w:ascii="Times New Roman" w:hAnsi="Times New Roman" w:cs="Times New Roman"/>
          <w:sz w:val="28"/>
          <w:szCs w:val="28"/>
          <w:lang w:val="uk-UA"/>
        </w:rPr>
        <w:t>психологічної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9D2E82" w:rsidRPr="00734BF9" w:rsidRDefault="006E521D" w:rsidP="002B7096">
      <w:pPr>
        <w:keepNext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Характеристика</w:t>
      </w:r>
      <w:r w:rsidR="009D2E82" w:rsidRPr="00734B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методу</w:t>
      </w:r>
    </w:p>
    <w:p w:rsidR="009D2E82" w:rsidRPr="00734BF9" w:rsidRDefault="006E521D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Із понад п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’ятнадцяти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відомих сьогодні напрям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психотерапії,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використовують образи в лікувальному процесі, кататимно-імагінативна психотерапія є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найглибшим, 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системно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пропрацьованим 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технічно організованим методом, що має фундаментальну теоретичну базу. 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Концептуальн</w:t>
      </w:r>
      <w:r w:rsidR="006E521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</w:t>
      </w:r>
      <w:r w:rsidR="006E521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методу </w:t>
      </w:r>
      <w:r w:rsidR="006E521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складають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глибинно-психологічні психоаналітично орієнтовані теорії, аналіз несвідомих і передсвідомих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конфліктів, афективно-інстинктивних імпульсів, процесів і механізмів захисту як відбиття актуальних емоційно-особистісних проблем, аналіз онтогенетичних форм конфліктів раннього дитинства.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Терап</w:t>
      </w:r>
      <w:r w:rsidR="006E521D" w:rsidRPr="00734BF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</w:t>
      </w:r>
      <w:r w:rsidRPr="00734BF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я </w:t>
      </w:r>
      <w:r w:rsidR="00A72456" w:rsidRPr="00734BF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базується на двох основних положеннях: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A7245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Людина здатна розвивати у своїй уяві фантастичні уявлення, </w:t>
      </w:r>
      <w:r w:rsidR="008945A5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відомі не тільки як нічні сновидіння, а і як денні фантазії. За допомогою своїх імагінативних здібностей особистість може щоразу заново створювати власний образ, виходячи з самої себе, та пізнавати себе під час </w:t>
      </w:r>
      <w:r w:rsidR="00203FFA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</w:t>
      </w:r>
      <w:r w:rsidR="008945A5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діалектичного процесу.   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80375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 результаті емпіричних спостережень за образами, що містять фантазії, сформульована низка специфічних правил і закономірностей.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3FFA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Вони підкоряються первинному процесу за допомогою неінтерпретаційного впливу.</w:t>
      </w:r>
    </w:p>
    <w:p w:rsidR="009D2E82" w:rsidRPr="00734BF9" w:rsidRDefault="00203FFA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Пацієнта, який лежить із закритими очима на кушетці або ж сидить у зручному кріслі, вводять у стан розслаблення.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роботі з дорослими пацієнтами й підлітками для цього використовується техніка, близька до двох перших щаблів аутог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енного тренінгу за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Й. Х. Шульц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Як правило,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вистачає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кількох простих навіювань стану </w:t>
      </w:r>
      <w:r w:rsidR="009D2E82"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спокою, розслабленості, тепла, важкості 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приємної в</w:t>
      </w:r>
      <w:r w:rsidR="009D2E82"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томи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послідовно в різних частинах тіла. У роботі з </w:t>
      </w:r>
      <w:r w:rsidR="008D67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більшістю дітей часто вистачає прохання </w:t>
      </w:r>
      <w:r w:rsidR="009D2E82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лягти або сісти, закрити очі й розслабитися.</w:t>
      </w:r>
    </w:p>
    <w:p w:rsidR="00E55375" w:rsidRPr="00734BF9" w:rsidRDefault="00E55375" w:rsidP="00E553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Прототипом на першому, ознайомчому занятті є тест Квітка. Після закінчення збору даних глибинно-психологічного аналізу (протягом перших одного-трьох занять) відносно легко й невимушено вдається уявлення образу квітки. Тест покликаний показати, чи здатний пацієнт взагалі (і, якщо здатний, то наскільки) утворювати повноцінні кататимні образи. Це просте неформальне прохання до пацієнт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(без спеціального 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пояснення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психотерапевтичного методу) усуває напруг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очікування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що може виникнути за інших умов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  Дійсно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майже всі пацієнти (навіть 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з відносно важкими порушеннями) справляються з цим тестом і уявляють квітк</w:t>
      </w:r>
      <w:r w:rsidR="00732BD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5375" w:rsidRPr="00734BF9" w:rsidRDefault="00E55375" w:rsidP="00E5537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Кореляцію між поданням образів і розслабленням можна </w:t>
      </w:r>
      <w:r w:rsidR="00E2571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круговий процес. Пропозиція уявити образи 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полегшує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розслаблення, 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розслабленн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 поглиблює переживання образів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(у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плані їх більшої 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кольорової насиченості та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пластичності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силює регресивн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занурення з внутрішнім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розкриттям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емоційного тону.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Цікаво,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після закінчення цього тесту пацієнтові потрібен 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деякий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час, щоб після того, як він відкриє очі, знову повернутися в реальність. Складається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враження, що він повертається «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здалеку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ніби він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занурений </w:t>
      </w:r>
      <w:r w:rsidR="008C3F6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себе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знаходиться під емоційним враженням пережитого.</w:t>
      </w:r>
    </w:p>
    <w:p w:rsidR="0015590A" w:rsidRPr="00734BF9" w:rsidRDefault="0015590A" w:rsidP="00155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Якщо пауза затягується, слід запитати пацієнта, які в нього труднощі. Як правило, пацієнт говорить про квітку. При цьому неважливо, як називається ця квітка. Це можуть бути квіти, породжені фантазією, і квіти, назви яких пацієнт не знає.  Терапевт просить описати квітку в усіх подробицях – її розмір, колір, що видно, якщо зазирнути всередину квітки тощо.</w:t>
      </w:r>
    </w:p>
    <w:p w:rsidR="008C3F64" w:rsidRPr="00734BF9" w:rsidRDefault="0015590A" w:rsidP="001559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рідко буває, що пацієнт взагалі не може уявити квітку. У цьому випадку постає питання про те</w:t>
      </w:r>
      <w:r w:rsidRPr="004E3AC9">
        <w:rPr>
          <w:rFonts w:ascii="Times New Roman" w:eastAsia="Times New Roman" w:hAnsi="Times New Roman" w:cs="Times New Roman"/>
          <w:sz w:val="28"/>
          <w:szCs w:val="28"/>
          <w:lang w:val="uk-UA"/>
        </w:rPr>
        <w:t>, чи не занадто пацієнт тривожний, чи не має він прихованих побоювань. Це може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проявлятися вже в тому, що його закриті повіки тремтять, на них помітно неспокійний рух, або </w:t>
      </w:r>
      <w:r w:rsidR="0083638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 сидить скуто, </w:t>
      </w:r>
      <w:r w:rsidR="0083638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напружившись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A11D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неприємних відчуттів і 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тривожн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11D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спричинені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актуально</w:t>
      </w:r>
      <w:r w:rsidR="007A11D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ситуаці</w:t>
      </w:r>
      <w:r w:rsidR="007A11D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A11DD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Імовірно відбувається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негативний перенос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пацієнта на психотерапевта.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Попередньою умовою проведе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ння психотерапії є, зрозуміло, в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однієї або декількох попередніх бесід дові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рливих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відносин між пацієнтом і терапевтом, а також збір даних про пацієнта (анамнез).</w:t>
      </w:r>
    </w:p>
    <w:p w:rsidR="009D2E82" w:rsidRPr="00734BF9" w:rsidRDefault="009D2E82" w:rsidP="00312C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досягнення пацієнтом стану розслаблення (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що можна проконтролювати за характером дихання,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тремтінн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вік, положенн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рук і ніг) йому пропонується </w:t>
      </w:r>
      <w:r w:rsidR="00A4385E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уявити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образи на задану психотерапевтом у відкритій формі тему 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2C43"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стандартний моти</w:t>
      </w:r>
      <w:r w:rsidR="00A4385E"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 </w:t>
      </w:r>
      <w:r w:rsidR="00312C4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(Луг, </w:t>
      </w:r>
      <w:r w:rsidR="00A93C8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Струмок</w:t>
      </w:r>
      <w:r w:rsidR="00312C4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Гора)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Уявляючи образи, пацієнт розповідає </w:t>
      </w:r>
      <w:r w:rsidR="0019025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психотерапевту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свої переживання. </w:t>
      </w:r>
      <w:r w:rsidR="0019025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Фахівець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ніби супроводжує пацієнта в його образах і, якщо необхідно, направляє їхній плин відповідно</w:t>
      </w:r>
      <w:r w:rsidR="00190259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стратегії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лікування.</w:t>
      </w:r>
    </w:p>
    <w:p w:rsidR="005954EC" w:rsidRPr="00734BF9" w:rsidRDefault="005954EC" w:rsidP="005954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Цікаво, що ті, хто тільки починає відкривати для себе світ образної свідомості, спочатку схильні бачити в пережитих образах щось безглузде й фантастичне, що навряд чи стосується самої людини. Таким чином, для них скоріше неприйнятно, що переживання образів якось пов'язані з глибинами їхньої психіки. Спочатку їм часто бракує і т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ієї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внутрішньо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емоційно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ї участі,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типово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пізнішої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стадії терапії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на якій уже зрозуміло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що образи пов'язані з власним Я. Цей зв'язок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стає ще більш виразним і очевиднішим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тому що  рано чи пізно людина сама починає розбиратися в них, розуміти їх значення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самостійно аналізувати їх за допомогою психотерапевта.  Це може статися, коли 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спонтанно з’являються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думки п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ро суб'єктивне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значенн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образів, коли образ сам розвивається так, що 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набуває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певн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схож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близьк</w:t>
      </w:r>
      <w:r w:rsidR="00683E9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ою чи значимою людиною,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або розвиток образів складається в знайому ситуацію.</w:t>
      </w:r>
    </w:p>
    <w:p w:rsidR="005954EC" w:rsidRPr="00734BF9" w:rsidRDefault="00683E96" w:rsidP="005954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Психотерапевт співперебуває в переживанні й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оформленні мотиву, створюючи умови актуалізації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самісної 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структури клієнта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як персонажа уявної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дії.</w:t>
      </w:r>
    </w:p>
    <w:p w:rsidR="00190259" w:rsidRPr="00734BF9" w:rsidRDefault="00683E96" w:rsidP="005954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психотерапевта зовні виражається в тому, що через певні проміжки часу за допомогою коментарів 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типу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угу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ви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гуків типу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От як!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повторення опи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сів пацієнта, а також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допомогою питань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деталі й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властивості образу він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гн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алізує про те, що уважно стежить</w:t>
      </w:r>
      <w:r w:rsidR="005954EC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ходом  розвитку образів пацієнта.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Щоб забезпечити найбільш повне й глибоке саморозкриття особистості пацієнта, н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еобхідно звести до мінімуму суг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естивний вплив психотерапевта. Зокрема, питання психотерапевта 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мають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бути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відкритими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тому що вже в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самому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питанні можуть бути деякі елементи 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навіювання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 Наприклад, замість того, щоб з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апитати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Дерево велике?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Чи далеко це дерево?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(що вже припускає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очікування 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певної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відповіді</w:t>
      </w:r>
      <w:r w:rsidR="001403DB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варто запит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розміру дерево?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На якій відстані знаходиться це дерево?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Тривалість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уявлення образів залежить від вік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 пацієнта й характеру мотиву, який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 уявляє. Для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підлітків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дорослих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пацієнтів вона становить близько 20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-ти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хвилин,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 не повинна перевищувати 35–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 хвилин. Для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дітей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тривалість уявлення образі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коливається залежно від віку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від 5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-ти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20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-ти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хвилин.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Курс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психотерапії складається, як правило, з 8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15 сеансів, в особливо складних випадках досягаючи іноді 30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50 сеансів. Однак істотні поліпшення наступають уже після декількох перших сеансів, аж до того, що іноді навіть один-єдиний сеанс може позбавити пацієнта від хворобливого симптому або допомогти розв’язати проблемну ситуацію.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Частота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сеансів становить від 1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-го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3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-ох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сеансів 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тижден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ь. Через те, що метод КІП справляє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глибокий емоційний вплив і вимагає часу, щоб пережите в ході сеансу пройшло складний процес внутрішнього психологічного пропрацьовування, проводити сеанси щодня 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або де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кілька разів 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день не рекомендується. Також не рекомендується п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роводити сеанси рідше, ніж раз на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тиждень.</w:t>
      </w:r>
    </w:p>
    <w:p w:rsidR="009D2E82" w:rsidRPr="00734BF9" w:rsidRDefault="009D2E82" w:rsidP="009D2E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КІП проводиться в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індивідуальній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груповій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 й у формі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психотерапії пари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коли образи одночасно представляють або чоловік і жінка/партнери, або дитина з одним </w:t>
      </w:r>
      <w:r w:rsidR="00AB415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батьків. КІП може бути також складовою частиною 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сімейної психотерапії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2E82" w:rsidRPr="00734BF9" w:rsidRDefault="009D2E82" w:rsidP="009D2E82">
      <w:pPr>
        <w:keepNext/>
        <w:tabs>
          <w:tab w:val="left" w:pos="709"/>
        </w:tabs>
        <w:spacing w:line="36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/>
        </w:rPr>
        <w:t xml:space="preserve">Показання </w:t>
      </w:r>
      <w:r w:rsidR="006311C5" w:rsidRPr="00734BF9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/>
        </w:rPr>
        <w:t>та</w:t>
      </w:r>
      <w:r w:rsidRPr="00734BF9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/>
        </w:rPr>
        <w:t xml:space="preserve"> протипоказання для застосування КІП</w:t>
      </w:r>
    </w:p>
    <w:p w:rsidR="000067A8" w:rsidRPr="00734BF9" w:rsidRDefault="000067A8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Методу КІП підвладне вирішення широкого розмаїття проблем у людей з такою особистісної структурою, яка не піддається або недостатньо піддається психотерапії інших напрямів.</w:t>
      </w:r>
    </w:p>
    <w:p w:rsidR="000067A8" w:rsidRPr="00734BF9" w:rsidRDefault="000067A8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Хороший ефект відзначений і в людей, які сильно перевантажують інтелект або фіксуються на оперативному мисленні в рамках психосоматичного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синдрому (алекситимія, за якої почуття не усвідомлюються і не виражаються словами).</w:t>
      </w:r>
    </w:p>
    <w:p w:rsidR="000067A8" w:rsidRPr="00734BF9" w:rsidRDefault="000067A8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 КІП ефективний і в тих випадках, коли неможливо з'ясувати глибинно-психологічний анамнез (історію життя), як це прийнято в психотерапії.  Через повне нерозуміння причин своїх проблем і невміння поводитися з досвідом минулого людина змушена стикатися з повтором одних і тих же ситуацій заново.</w:t>
      </w:r>
    </w:p>
    <w:p w:rsidR="000067A8" w:rsidRPr="00734BF9" w:rsidRDefault="000067A8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Психотерапія показана так само дітям від 9-ти років і дорослим, які відчувають страхи або страждають на фобії. Якщо джерело страху суттєво перевершує внутрішні сили дитини, триває занадто довго або виникає в дуже ранній період розвитку, страх стає патологічним і гальмує розвиток,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сковує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особистість.</w:t>
      </w:r>
    </w:p>
    <w:p w:rsidR="000067A8" w:rsidRPr="00734BF9" w:rsidRDefault="000067A8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Символічне програвання ситуацій, пов'язаних зі страхом, в образі безпечне для психіки і дозволяє виявити ступінь внутрішнього конфлікту, встановити реальну причину проблем, виробити і зміцнити захисні механізми і позбутися тривожності, а також депресивних, нав'язливих, іпохондричних та інших патогенних станів психіки.</w:t>
      </w:r>
    </w:p>
    <w:p w:rsidR="000067A8" w:rsidRPr="00734BF9" w:rsidRDefault="000067A8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КІП успішно застосовується при лікуванні дитячих нав'язл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 станів.  Позитивний ефект психотерапії пов'язаний з тим,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відколотий від свідомості, тобто витіснений матеріал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повертається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мволічній формі в образн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свідомість. Т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м самим пр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няється нав'язл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иве повторення як захисний м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еханізм проти </w:t>
      </w:r>
      <w:r w:rsidR="00674588">
        <w:rPr>
          <w:rFonts w:ascii="Times New Roman" w:eastAsia="Times New Roman" w:hAnsi="Times New Roman" w:cs="Times New Roman"/>
          <w:sz w:val="28"/>
          <w:szCs w:val="28"/>
          <w:lang w:val="uk-UA"/>
        </w:rPr>
        <w:t>витісненого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67A8" w:rsidRPr="00734BF9" w:rsidRDefault="001E1F84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КІП показана також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нейро-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психовегетативних порушеннях середньої т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яжкості, психосоматичних розладах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, нічно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му нетри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манн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сечі (енурез), заїкуватості, нервов</w:t>
      </w:r>
      <w:r w:rsidR="003C0C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 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анорексії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інших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порушеннях харчування, деструкції функціональн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х або пс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ічни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компонентів при внутрішніх або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інших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захворюваннях, у випадка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х,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обумовлених невротичним розвитк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особистості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порушеннях 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адаптаційної здатності, при замкнутості, 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закомплексованості, у випадка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0067A8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порушення концентрації уваги й проблем з успішністю в навчанні.</w:t>
      </w:r>
    </w:p>
    <w:p w:rsidR="000067A8" w:rsidRPr="00734BF9" w:rsidRDefault="001E1F84" w:rsidP="000067A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Протипоказаннями для з</w:t>
      </w:r>
      <w:r w:rsidR="000067A8"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астосування методу є:</w:t>
      </w:r>
    </w:p>
    <w:p w:rsidR="000067A8" w:rsidRPr="00734BF9" w:rsidRDefault="000067A8" w:rsidP="00CB3140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недостатній інтелектуальний розвиток з IQ нижч</w:t>
      </w:r>
      <w:r w:rsidR="001E1F84" w:rsidRPr="00734BF9">
        <w:rPr>
          <w:rFonts w:ascii="Times New Roman" w:hAnsi="Times New Roman" w:cs="Times New Roman"/>
          <w:sz w:val="28"/>
          <w:szCs w:val="28"/>
          <w:lang w:val="uk-UA"/>
        </w:rPr>
        <w:t>е за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85;</w:t>
      </w:r>
    </w:p>
    <w:p w:rsidR="000067A8" w:rsidRPr="00734BF9" w:rsidRDefault="001E1F84" w:rsidP="00CB3140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067A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острі або хронічні психози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067A8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бл</w:t>
      </w:r>
      <w:r w:rsidR="003C0C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067A8" w:rsidRPr="00734BF9">
        <w:rPr>
          <w:rFonts w:ascii="Times New Roman" w:hAnsi="Times New Roman" w:cs="Times New Roman"/>
          <w:sz w:val="28"/>
          <w:szCs w:val="28"/>
          <w:lang w:val="uk-UA"/>
        </w:rPr>
        <w:t>зькі до психозу стани;</w:t>
      </w:r>
    </w:p>
    <w:p w:rsidR="000067A8" w:rsidRPr="00734BF9" w:rsidRDefault="001E1F84" w:rsidP="00CB3140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церебрально-о</w:t>
      </w:r>
      <w:r w:rsidR="000067A8" w:rsidRPr="00734BF9">
        <w:rPr>
          <w:rFonts w:ascii="Times New Roman" w:hAnsi="Times New Roman" w:cs="Times New Roman"/>
          <w:sz w:val="28"/>
          <w:szCs w:val="28"/>
          <w:lang w:val="uk-UA"/>
        </w:rPr>
        <w:t>рганічні синдроми;</w:t>
      </w:r>
    </w:p>
    <w:p w:rsidR="000067A8" w:rsidRPr="00734BF9" w:rsidRDefault="000067A8" w:rsidP="00CB3140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недостатня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мотивація, навіть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 випадка</w:t>
      </w:r>
      <w:r w:rsidR="001E1F84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х простої психотерапії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3140" w:rsidRPr="00734BF9" w:rsidRDefault="00CB3140" w:rsidP="00CB3140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Небезпеки </w:t>
      </w:r>
      <w:r w:rsidR="003C0C4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</w:t>
      </w: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ататимного переживання образів</w:t>
      </w:r>
    </w:p>
    <w:p w:rsidR="00CB3140" w:rsidRPr="00734BF9" w:rsidRDefault="00CB3140" w:rsidP="00796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доки психотерапія за методом КІП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професійно грамотним психотерапевтом, вона не 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 жодної небезпеки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 Труднощі можуть виникати лише там, де вчасно не розпізнається тендітна при її запобіганн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невротична структура або замаскована нарцисична особистість (або структура особистос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ті з прикордонними порушеннями за типом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Borderline).  Можуть бути викликані страхи і депресивні реакції 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Проблеми виникають 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і в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пацієнтів з екстремально істеричної структурою і змішано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істерично-депресивно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структурою. Це проявляється, як правило, вже в клінічн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поведінці, анамнезі 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796BB6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перших сеансах КІП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3140" w:rsidRPr="00734BF9" w:rsidRDefault="00796BB6" w:rsidP="00796B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CB3140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цих обставин стає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зрозуміло, що при використанні методу КІ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П психотерапевт має</w:t>
      </w:r>
      <w:r w:rsidR="00CB3140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володіти достатнім клінічним, 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 тому числі й</w:t>
      </w:r>
      <w:r w:rsidR="00CB3140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діагностичним досвідом. Питання про показання терапії необхідно вирішувати, оцінюючи 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конкретний </w:t>
      </w:r>
      <w:r w:rsidR="00CB3140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випадок 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B3140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найрізноманітніших аспектах.</w:t>
      </w:r>
    </w:p>
    <w:p w:rsidR="00CB3140" w:rsidRPr="00734BF9" w:rsidRDefault="00CB3140" w:rsidP="00796BB6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проводити прогноз обережно, то результати застосування методу дуже сприятливі. Вони надихають психотерапевта до подальшої роботи за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методом К</w:t>
      </w:r>
      <w:r w:rsidR="008062D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F6463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Слід пам'ятати про те, що психотерапевт повинен ввести в стосунки зі своїм пацієнтом необхідний ступінь емпатичн</w:t>
      </w:r>
      <w:r w:rsidR="008062D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ого звернення.  Якщо ж має місце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глибоко прихована антипатія до пацієнта, то психотерапевт</w:t>
      </w:r>
      <w:r w:rsidR="008062D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направити його </w:t>
      </w:r>
      <w:r w:rsidR="008062D7"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до колеги</w:t>
      </w:r>
      <w:r w:rsidRPr="00734B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4456" w:rsidRPr="00734BF9" w:rsidRDefault="00544456" w:rsidP="00544456">
      <w:pPr>
        <w:pStyle w:val="30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ки веден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8B57FF" w:rsidRPr="00734BF9">
        <w:rPr>
          <w:rFonts w:ascii="Times New Roman" w:hAnsi="Times New Roman" w:cs="Times New Roman"/>
          <w:b/>
          <w:sz w:val="28"/>
          <w:szCs w:val="28"/>
          <w:lang w:val="uk-UA"/>
        </w:rPr>
        <w:t>кататимно-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B57FF" w:rsidRPr="00734BF9">
        <w:rPr>
          <w:rFonts w:ascii="Times New Roman" w:hAnsi="Times New Roman" w:cs="Times New Roman"/>
          <w:b/>
          <w:sz w:val="28"/>
          <w:szCs w:val="28"/>
          <w:lang w:val="uk-UA"/>
        </w:rPr>
        <w:t>маг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B57FF" w:rsidRPr="00734BF9">
        <w:rPr>
          <w:rFonts w:ascii="Times New Roman" w:hAnsi="Times New Roman" w:cs="Times New Roman"/>
          <w:b/>
          <w:sz w:val="28"/>
          <w:szCs w:val="28"/>
          <w:lang w:val="uk-UA"/>
        </w:rPr>
        <w:t>нативно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8B57FF" w:rsidRPr="00734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психотерап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Розрізняють кілька технік психотерапевтичного ведення (Єва Йорт):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1. Активне ведення. Терапевт підтримує і заохочує пацієнта, допомагає йому, дає йому безпеку, енергію і силу, зменшує тривожність. </w:t>
      </w:r>
      <w:r w:rsidR="000836C6" w:rsidRPr="00734BF9">
        <w:rPr>
          <w:rFonts w:ascii="Times New Roman" w:hAnsi="Times New Roman" w:cs="Times New Roman"/>
          <w:sz w:val="28"/>
          <w:szCs w:val="28"/>
          <w:lang w:val="uk-UA"/>
        </w:rPr>
        <w:t>Недоліком активного ведення</w:t>
      </w:r>
      <w:r w:rsidR="00A6404C" w:rsidRPr="00734BF9">
        <w:rPr>
          <w:rFonts w:ascii="Times New Roman" w:hAnsi="Times New Roman" w:cs="Times New Roman"/>
          <w:sz w:val="28"/>
          <w:szCs w:val="28"/>
          <w:lang w:val="uk-UA"/>
        </w:rPr>
        <w:t>, який може посилити опір пацієнта,</w:t>
      </w:r>
      <w:r w:rsidR="000836C6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є те, що терапевт надто сильно керує образами пацієнта, </w:t>
      </w:r>
      <w:r w:rsidR="000836C6" w:rsidRPr="00734BF9">
        <w:rPr>
          <w:rFonts w:ascii="Times New Roman" w:hAnsi="Times New Roman" w:cs="Times New Roman"/>
          <w:sz w:val="28"/>
          <w:szCs w:val="28"/>
          <w:lang w:val="uk-UA"/>
        </w:rPr>
        <w:t>ніби це його власні образи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 Це помилка, яка часто спостерігається у терапевтів</w:t>
      </w:r>
      <w:r w:rsidR="002D1179" w:rsidRPr="00734BF9">
        <w:rPr>
          <w:rFonts w:ascii="Times New Roman" w:hAnsi="Times New Roman" w:cs="Times New Roman"/>
          <w:sz w:val="28"/>
          <w:szCs w:val="28"/>
          <w:lang w:val="uk-UA"/>
        </w:rPr>
        <w:t>-початківців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2. Пасивне ведення. Терапевт дозволяє пацієнтов</w:t>
      </w:r>
      <w:r w:rsidR="00A6404C" w:rsidRPr="00734BF9">
        <w:rPr>
          <w:rFonts w:ascii="Times New Roman" w:hAnsi="Times New Roman" w:cs="Times New Roman"/>
          <w:sz w:val="28"/>
          <w:szCs w:val="28"/>
          <w:lang w:val="uk-UA"/>
        </w:rPr>
        <w:t>і просуватися самому. Образи пацієнта вільні; с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тимулюються його творчі здібності. </w:t>
      </w:r>
      <w:r w:rsidR="004367C1" w:rsidRPr="00734BF9">
        <w:rPr>
          <w:rFonts w:ascii="Times New Roman" w:hAnsi="Times New Roman" w:cs="Times New Roman"/>
          <w:sz w:val="28"/>
          <w:szCs w:val="28"/>
          <w:lang w:val="uk-UA"/>
        </w:rPr>
        <w:t>Але ц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ей стиль </w:t>
      </w:r>
      <w:r w:rsidR="004367C1" w:rsidRPr="00734BF9">
        <w:rPr>
          <w:rFonts w:ascii="Times New Roman" w:hAnsi="Times New Roman" w:cs="Times New Roman"/>
          <w:sz w:val="28"/>
          <w:szCs w:val="28"/>
          <w:lang w:val="uk-UA"/>
        </w:rPr>
        <w:t>ведення часто посилює тривожність пацієнта, який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може відчувати відсутність інтересу до себе або наявність страху </w:t>
      </w:r>
      <w:r w:rsidR="004367C1" w:rsidRPr="00734B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терапевта. 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3. Відображення. Психотерапевт слідкує за тим, що робить пацієнт, дозволяючи </w:t>
      </w:r>
      <w:r w:rsidR="00466846" w:rsidRPr="00734BF9">
        <w:rPr>
          <w:rFonts w:ascii="Times New Roman" w:hAnsi="Times New Roman" w:cs="Times New Roman"/>
          <w:sz w:val="28"/>
          <w:szCs w:val="28"/>
          <w:lang w:val="uk-UA"/>
        </w:rPr>
        <w:t>статися тому, що відбувається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6846" w:rsidRPr="00734B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едоліком </w:t>
      </w:r>
      <w:r w:rsidR="00466846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є відсутність підтримки</w:t>
      </w:r>
      <w:r w:rsidR="0046684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цей стиль може відчуватися як монотонний. 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D7300" w:rsidRPr="00734BF9">
        <w:rPr>
          <w:rFonts w:ascii="Times New Roman" w:hAnsi="Times New Roman" w:cs="Times New Roman"/>
          <w:sz w:val="28"/>
          <w:szCs w:val="28"/>
          <w:lang w:val="uk-UA"/>
        </w:rPr>
        <w:t>Техніка емоційної підтримки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Терапевт приймає пацієнта, дякує йому за матеріал, підбадьорює його. </w:t>
      </w:r>
      <w:r w:rsidR="00ED7300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Але в цьому випадку може </w:t>
      </w:r>
      <w:r w:rsidR="004349ED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блокуватись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ініціатива пацієнта, його відповідальність за те, що відбувається. Можлива </w:t>
      </w:r>
      <w:r w:rsidR="001B2D0B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надмірна ідеалізація терапевта, емоційна залежність від нього. Необхідний баланс між підтримкою і фрустрацією. 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5. Конфронтація. </w:t>
      </w:r>
      <w:r w:rsidR="001B2D0B" w:rsidRPr="00734BF9">
        <w:rPr>
          <w:rFonts w:ascii="Times New Roman" w:hAnsi="Times New Roman" w:cs="Times New Roman"/>
          <w:sz w:val="28"/>
          <w:szCs w:val="28"/>
          <w:lang w:val="uk-UA"/>
        </w:rPr>
        <w:t>Використовуючи цю техніку, терапевт д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обре просуває процес, підвищує самооцінку пацієнта, посилює його інсайти, </w:t>
      </w:r>
      <w:r w:rsidR="001B2D0B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стає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можливи</w:t>
      </w:r>
      <w:r w:rsidR="001B2D0B" w:rsidRPr="00734B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психотерапевтичний прорив.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Натомість може посилюватися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опір і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тривожність пацієнта, ставиться під загрозу робочий альянс. Це може привести до негативного переносу, до боротьби за престиж. </w:t>
      </w:r>
    </w:p>
    <w:p w:rsidR="003F7E32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6. Орієнтація на дію. Пацієнт весь час щось робить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образі, і це може привести до прориву. Але психотерапевтичний процес може бути поверхневим, якщо не звертати увагу на почуття. Цей стиль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призводит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до пасивності пацієнта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посилю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його опір. </w:t>
      </w:r>
    </w:p>
    <w:p w:rsidR="00FB341D" w:rsidRPr="00734BF9" w:rsidRDefault="00FB341D" w:rsidP="00544456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Зупинка (заморожування) картинки. Якщо пацієнт зустрічається з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образом, який викликає страх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, терапевт просить його зупинитися і просто поспостерігати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за тим, що він уявляє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Це допомагає винести сильне почуття тривоги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та вступити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з образом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у конфронтацію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. Цей стиль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може привести до прориву, може змінити об'єктивн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репрезентаці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, посил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Его. Але </w:t>
      </w:r>
      <w:r w:rsidR="00FB002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може викликати сильні тривожні почуття.</w:t>
      </w:r>
    </w:p>
    <w:p w:rsidR="002C39EF" w:rsidRPr="00734BF9" w:rsidRDefault="002C39EF" w:rsidP="00783D11">
      <w:pPr>
        <w:pStyle w:val="30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Основн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3D11" w:rsidRPr="00734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психотерапевтич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стил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бот</w:t>
      </w:r>
      <w:r w:rsidR="007368F8" w:rsidRPr="00734BF9">
        <w:rPr>
          <w:rFonts w:ascii="Times New Roman" w:hAnsi="Times New Roman" w:cs="Times New Roman"/>
          <w:b/>
          <w:sz w:val="28"/>
          <w:szCs w:val="28"/>
          <w:lang w:val="uk-UA"/>
        </w:rPr>
        <w:t>и в КІП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Ханпкарл Льойнер виділяє чотири основні психотерапевтичні стилі</w:t>
      </w:r>
      <w:r w:rsidR="00C0303D">
        <w:rPr>
          <w:rFonts w:ascii="Times New Roman" w:hAnsi="Times New Roman" w:cs="Times New Roman"/>
          <w:sz w:val="28"/>
          <w:szCs w:val="28"/>
          <w:lang w:val="uk-UA"/>
        </w:rPr>
        <w:t xml:space="preserve"> роботи з пацієнтом за методом к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ататимного переживання образів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Навчальний або тренувальний стиль.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на перших сеансах роботи з метою уникнення та зняття напруги. При цьому пацієнт навчається працювати з образами, щоб пізніше опрацювати конфліктний зміст.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Мотиви: Квітка, Луг, Струмок, Дерево тощо.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F1E">
        <w:rPr>
          <w:rFonts w:ascii="Times New Roman" w:hAnsi="Times New Roman" w:cs="Times New Roman"/>
          <w:i/>
          <w:sz w:val="28"/>
          <w:szCs w:val="28"/>
          <w:lang w:val="uk-UA"/>
        </w:rPr>
        <w:t>Протективний с</w:t>
      </w: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тиль.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Його можна </w:t>
      </w:r>
      <w:r w:rsidR="0086061F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як різновид навчального стилю або ж як окремий стиль роботи в КІП. Його використання також дає можливість уникнути конфліктності.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Психотерапевт підтримує, підкріплює, насичує ресурси пацієнта.  Для цього д</w:t>
      </w:r>
      <w:r w:rsidR="0086061F" w:rsidRPr="00734BF9">
        <w:rPr>
          <w:rFonts w:ascii="Times New Roman" w:hAnsi="Times New Roman" w:cs="Times New Roman"/>
          <w:sz w:val="28"/>
          <w:szCs w:val="28"/>
          <w:lang w:val="uk-UA"/>
        </w:rPr>
        <w:t>обре працюють ландшафтні мотиви, що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пов'язано з тим, що терапевт звертається до глибин людського буття.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Цей стиль важливий при роботі з депресіями, нарцис</w:t>
      </w:r>
      <w:r w:rsidR="0086061F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ичними і шизоїдними розладами.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Терапевт захищає пацієнта від ситуацій напруженості і конфліктності, з якими його Его ще може не впоратися.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роботі з депресивними чи психосоматичними пацієнтами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перші 10 занять необхідно працювати в протективном</w:t>
      </w:r>
      <w:r w:rsidR="0086061F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стилі </w:t>
      </w:r>
      <w:r w:rsidR="0086061F" w:rsidRPr="00734BF9">
        <w:rPr>
          <w:rFonts w:ascii="Times New Roman" w:hAnsi="Times New Roman" w:cs="Times New Roman"/>
          <w:sz w:val="28"/>
          <w:szCs w:val="28"/>
          <w:lang w:val="uk-UA"/>
        </w:rPr>
        <w:t>й не переходити до конфронтацій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Мотиви: Луг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 Струмок;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Гора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Мій луг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Мій струмок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Місце,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де тобі (було) добре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Джерело сил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Оазис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де ти відчуваєш себе захищеним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Купель</w:t>
      </w:r>
      <w:r w:rsidR="00F27876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Місце сил.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Конфронтативн</w:t>
      </w:r>
      <w:r w:rsidR="00F27876" w:rsidRPr="00734BF9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стиль.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Проводячи роботу в цьому стилі, терапевт зіштовхує пацієнта з його проблемою або внутрішнім конфліктом.  Робота в конфронтативно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стилі може проходити з будь-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яким мотивом.  Наприклад, Галявину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лісу можна проводити в конфронтативно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або протективном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стилі, нагнітаючи і пом'якшуючи напругу.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BF9">
        <w:rPr>
          <w:rFonts w:ascii="Times New Roman" w:hAnsi="Times New Roman" w:cs="Times New Roman"/>
          <w:i/>
          <w:sz w:val="28"/>
          <w:szCs w:val="28"/>
          <w:lang w:val="uk-UA"/>
        </w:rPr>
        <w:t>соціативний стиль</w:t>
      </w:r>
      <w:r w:rsidR="001F4229" w:rsidRPr="00734B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83D11" w:rsidRPr="00734BF9" w:rsidRDefault="00783D11" w:rsidP="00783D11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Стиль, 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якому використовується принцип нульового структурування.  Коли задається або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те, що саме випаде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те, що </w:t>
      </w:r>
      <w:r w:rsidR="001F4229" w:rsidRPr="00734BF9">
        <w:rPr>
          <w:rFonts w:ascii="Times New Roman" w:hAnsi="Times New Roman" w:cs="Times New Roman"/>
          <w:sz w:val="28"/>
          <w:szCs w:val="28"/>
          <w:lang w:val="uk-UA"/>
        </w:rPr>
        <w:t>ви самі побачите</w:t>
      </w:r>
      <w:r w:rsidR="0067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  У цьому стилі терапевт дає можливість образам пацієнта вільно текти на задану тему або на вільну тему.</w:t>
      </w:r>
    </w:p>
    <w:p w:rsidR="007368F8" w:rsidRPr="00734BF9" w:rsidRDefault="007368F8" w:rsidP="001008A5">
      <w:pPr>
        <w:pStyle w:val="30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b/>
          <w:sz w:val="28"/>
          <w:szCs w:val="28"/>
          <w:lang w:val="uk-UA"/>
        </w:rPr>
        <w:t>Діючі чинники кататимно-імагінативної психотерапії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діючих факторів психотерапії є спробою знайти відповідь на питання, яким чином або за допомогою чого діє психотерапія. Спочатку ця концепція розвивалася в </w:t>
      </w:r>
      <w:r w:rsidR="008E6E0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царині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групової психотерапії. Незважаючи на численні дослідження, концепція діючих факторів для індивідуальної психотерапії досі вважається недостатньо сформульовано</w:t>
      </w:r>
      <w:r w:rsidR="008E6E09" w:rsidRPr="00734B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 Навіть серед психотерапевтів</w:t>
      </w:r>
      <w:r w:rsidR="006039AE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у психоаналітичному руслі, поширені діаметрально протилежні точки зору на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те, що є </w:t>
      </w:r>
      <w:r w:rsidR="00110FAC" w:rsidRPr="00734BF9">
        <w:rPr>
          <w:rFonts w:ascii="Times New Roman" w:hAnsi="Times New Roman" w:cs="Times New Roman"/>
          <w:sz w:val="28"/>
          <w:szCs w:val="28"/>
          <w:lang w:val="uk-UA"/>
        </w:rPr>
        <w:t>терапевтичним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 ефективним </w:t>
      </w:r>
      <w:r w:rsidR="00110FAC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психоаналітичн</w:t>
      </w:r>
      <w:r w:rsidR="00110FAC" w:rsidRPr="00734BF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терапії.</w:t>
      </w:r>
    </w:p>
    <w:p w:rsidR="00036452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Узагальнюючи думки дослідників, можна сказати, що ефективність найбільш вивченої психоаналітичної терапії залежить від 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двох факторів: </w:t>
      </w:r>
    </w:p>
    <w:p w:rsidR="00036452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а) характеристики терапевтичних 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>взаємин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між пацієнтом і аналітиком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452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б) інтерпретації центрального конфлікту відносин, особливо бажання пацієнта і реакції об'єкта.  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цьому слід інтерпретувати те, що було пережито пацієнтом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конфліктн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ій мірі та сприймається як таке, що найбільше відповідає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актуальному стражданн</w:t>
      </w:r>
      <w:r w:rsidR="00036452" w:rsidRPr="00734BF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(Л. Люборскі).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Той ф</w:t>
      </w:r>
      <w:r w:rsidR="00A86B41" w:rsidRPr="00734BF9">
        <w:rPr>
          <w:rFonts w:ascii="Times New Roman" w:hAnsi="Times New Roman" w:cs="Times New Roman"/>
          <w:sz w:val="28"/>
          <w:szCs w:val="28"/>
          <w:lang w:val="uk-UA"/>
        </w:rPr>
        <w:t>акт, що терапевтичні відносини 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інтерпретація є </w:t>
      </w:r>
      <w:r w:rsidR="00A86B41" w:rsidRPr="00734BF9">
        <w:rPr>
          <w:rFonts w:ascii="Times New Roman" w:hAnsi="Times New Roman" w:cs="Times New Roman"/>
          <w:sz w:val="28"/>
          <w:szCs w:val="28"/>
          <w:lang w:val="uk-UA"/>
        </w:rPr>
        <w:t>пов’язаними пере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думовами успішного психоаналітичного лікування, </w:t>
      </w:r>
      <w:r w:rsidR="00A86B41" w:rsidRPr="00734BF9">
        <w:rPr>
          <w:rFonts w:ascii="Times New Roman" w:hAnsi="Times New Roman" w:cs="Times New Roman"/>
          <w:sz w:val="28"/>
          <w:szCs w:val="28"/>
          <w:lang w:val="uk-UA"/>
        </w:rPr>
        <w:t>сьогодні не викликає сумнівів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  Проте як і раніше залишається відкритим питання, як насправді у пацієнта відбуваються терапевтичні процеси зміни, і яким чином вони можуть бути адекватно описані.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кататимно-імагінативної психотерапії очевидна </w:t>
      </w:r>
      <w:r w:rsidR="00864794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підтверджена деякими попередніми </w:t>
      </w:r>
      <w:r w:rsidR="00864794" w:rsidRPr="00734B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катамнес</w:t>
      </w:r>
      <w:r w:rsidR="00864794" w:rsidRPr="00734BF9">
        <w:rPr>
          <w:rFonts w:ascii="Times New Roman" w:hAnsi="Times New Roman" w:cs="Times New Roman"/>
          <w:sz w:val="28"/>
          <w:szCs w:val="28"/>
          <w:lang w:val="uk-UA"/>
        </w:rPr>
        <w:t>тичними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864794" w:rsidRPr="00734BF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Х. Л</w:t>
      </w:r>
      <w:r w:rsidR="00864794" w:rsidRPr="00734BF9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йнер попередньо намітив діючі фактори кататимного переживання образів так: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розкриття несвідомої проблематики</w:t>
      </w:r>
      <w:r w:rsidR="007D1C8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дозується самим пацієнтом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мікрокатарс</w:t>
      </w:r>
      <w:r w:rsidR="007D1C89" w:rsidRPr="00734B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с;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пробн</w:t>
      </w:r>
      <w:r w:rsidR="007D1C89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7D1C89" w:rsidRPr="00734BF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 рівні фантазії;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стимуляція креативних (пов'язаних </w:t>
      </w:r>
      <w:r w:rsidR="007D1C89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з фантазією) можливостей;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задоволення базових потреб на символічному рівні;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актуалізація інфантильних травматичних сцен, опрацювання та переробка конфлікту;</w:t>
      </w:r>
    </w:p>
    <w:p w:rsidR="00E87D33" w:rsidRPr="00734BF9" w:rsidRDefault="00E87D33" w:rsidP="007D1C89">
      <w:pPr>
        <w:pStyle w:val="1"/>
        <w:numPr>
          <w:ilvl w:val="0"/>
          <w:numId w:val="15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захист терапевта від негативних емоцій.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Цей список є результатом клінічного спостереження, а не дослідження процесу психотерапії.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Описувати </w:t>
      </w:r>
      <w:r w:rsidR="00C45F24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класифікуват</w:t>
      </w:r>
      <w:r w:rsidR="00C45F24" w:rsidRPr="00734BF9">
        <w:rPr>
          <w:rFonts w:ascii="Times New Roman" w:hAnsi="Times New Roman" w:cs="Times New Roman"/>
          <w:sz w:val="28"/>
          <w:szCs w:val="28"/>
          <w:lang w:val="uk-UA"/>
        </w:rPr>
        <w:t>и психотерапевтичні чинники в КІ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П необхідно з урахуванням трьох терапевтичних напрямів (Х. Л</w:t>
      </w:r>
      <w:r w:rsidR="00C45F24" w:rsidRPr="00734BF9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йнер).  У першому напрямі </w:t>
      </w:r>
      <w:r w:rsidR="00AE311D" w:rsidRPr="00734BF9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особлива здатність уяви створювати </w:t>
      </w:r>
      <w:r w:rsidR="00AE311D" w:rsidRPr="00734BF9">
        <w:rPr>
          <w:rFonts w:ascii="Times New Roman" w:hAnsi="Times New Roman" w:cs="Times New Roman"/>
          <w:sz w:val="28"/>
          <w:szCs w:val="28"/>
          <w:lang w:val="uk-UA"/>
        </w:rPr>
        <w:t>ланцюг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між симптомом і конфліктом, а також тілом і психікою, що дає можливість перейти від символічного уявлення ядра конфлікту до його опрацювання, близько</w:t>
      </w:r>
      <w:r w:rsidR="00AE311D" w:rsidRPr="00734BF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до усвідомлення.</w:t>
      </w:r>
    </w:p>
    <w:p w:rsidR="00E87D33" w:rsidRPr="00734BF9" w:rsidRDefault="00E87D33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Другий напрям </w:t>
      </w:r>
      <w:r w:rsidR="00AE311D" w:rsidRPr="00734B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 архаїчних потреб за допомогою спонтанної </w:t>
      </w:r>
      <w:r w:rsidR="00AE311D" w:rsidRPr="00734B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індукованої регресії в неконфліктні фази за допомогою уявних сцен захищеності </w:t>
      </w:r>
      <w:r w:rsidR="00AE311D" w:rsidRPr="00734B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безпеки.  </w:t>
      </w:r>
      <w:r w:rsidR="000F33D4" w:rsidRPr="00734BF9">
        <w:rPr>
          <w:rFonts w:ascii="Times New Roman" w:hAnsi="Times New Roman" w:cs="Times New Roman"/>
          <w:sz w:val="28"/>
          <w:szCs w:val="28"/>
          <w:lang w:val="uk-UA"/>
        </w:rPr>
        <w:t>При цьому стан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розслаблення поглиблюється, що є передумовою для активізації уяви.</w:t>
      </w:r>
    </w:p>
    <w:p w:rsidR="00E87D33" w:rsidRPr="00734BF9" w:rsidRDefault="008C1B35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>Як т</w:t>
      </w:r>
      <w:r w:rsidR="000F33D4" w:rsidRPr="00734BF9">
        <w:rPr>
          <w:rFonts w:ascii="Times New Roman" w:hAnsi="Times New Roman" w:cs="Times New Roman"/>
          <w:sz w:val="28"/>
          <w:szCs w:val="28"/>
          <w:lang w:val="uk-UA"/>
        </w:rPr>
        <w:t>реті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F33D4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психотерапевтичного впливу К</w:t>
      </w:r>
      <w:r w:rsidR="000F33D4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2FCA" w:rsidRPr="00734BF9">
        <w:rPr>
          <w:rFonts w:ascii="Times New Roman" w:hAnsi="Times New Roman" w:cs="Times New Roman"/>
          <w:sz w:val="28"/>
          <w:szCs w:val="28"/>
          <w:lang w:val="uk-UA"/>
        </w:rPr>
        <w:t>П Х. 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F33D4" w:rsidRPr="00734BF9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>йнер описав розвиток сили уяви і креативності у вирішенні існуючих проблем.</w:t>
      </w:r>
    </w:p>
    <w:p w:rsidR="00E87D33" w:rsidRPr="00734BF9" w:rsidRDefault="008C1B35" w:rsidP="00E87D33">
      <w:pPr>
        <w:pStyle w:val="30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Опис трьох напрям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>ів психотерапевтичного впливу К</w:t>
      </w:r>
      <w:r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>П здійснюється в тісному зв'язку з безпосереднім клінічним досвідом</w:t>
      </w:r>
      <w:r w:rsidR="003F1012" w:rsidRPr="00734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012" w:rsidRPr="00734BF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азом </w:t>
      </w:r>
      <w:r w:rsidR="003F1012" w:rsidRPr="00734B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>з цим</w:t>
      </w:r>
      <w:r w:rsidR="003F1012" w:rsidRPr="00734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012" w:rsidRPr="00734BF9">
        <w:rPr>
          <w:rFonts w:ascii="Times New Roman" w:hAnsi="Times New Roman" w:cs="Times New Roman"/>
          <w:sz w:val="28"/>
          <w:szCs w:val="28"/>
          <w:lang w:val="uk-UA"/>
        </w:rPr>
        <w:t>спільним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для всіх трьох напрямів є такий психотерапевтичний фактор</w:t>
      </w:r>
      <w:r w:rsidR="003F1012" w:rsidRPr="00734BF9">
        <w:rPr>
          <w:rFonts w:ascii="Times New Roman" w:hAnsi="Times New Roman" w:cs="Times New Roman"/>
          <w:sz w:val="28"/>
          <w:szCs w:val="28"/>
          <w:lang w:val="uk-UA"/>
        </w:rPr>
        <w:t>, як опрацювання</w:t>
      </w:r>
      <w:r w:rsidR="00E87D33" w:rsidRPr="00734BF9">
        <w:rPr>
          <w:rFonts w:ascii="Times New Roman" w:hAnsi="Times New Roman" w:cs="Times New Roman"/>
          <w:sz w:val="28"/>
          <w:szCs w:val="28"/>
          <w:lang w:val="uk-UA"/>
        </w:rPr>
        <w:t xml:space="preserve"> емоцій, який реалізується за допомогою кататимного переживання образів.</w:t>
      </w:r>
    </w:p>
    <w:p w:rsidR="00E663FC" w:rsidRPr="00734BF9" w:rsidRDefault="00E663FC" w:rsidP="002C39EF">
      <w:pPr>
        <w:pStyle w:val="3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63FC" w:rsidRPr="00734BF9" w:rsidSect="00D64394">
      <w:footnotePr>
        <w:numStart w:val="2"/>
      </w:footnotePr>
      <w:type w:val="continuous"/>
      <w:pgSz w:w="12240" w:h="15840" w:code="1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9F" w:rsidRDefault="00D2289F">
      <w:r>
        <w:separator/>
      </w:r>
    </w:p>
  </w:endnote>
  <w:endnote w:type="continuationSeparator" w:id="0">
    <w:p w:rsidR="00D2289F" w:rsidRDefault="00D2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9F" w:rsidRDefault="00D2289F">
      <w:r>
        <w:separator/>
      </w:r>
    </w:p>
  </w:footnote>
  <w:footnote w:type="continuationSeparator" w:id="0">
    <w:p w:rsidR="00D2289F" w:rsidRDefault="00D2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291"/>
    <w:multiLevelType w:val="hybridMultilevel"/>
    <w:tmpl w:val="A40263E0"/>
    <w:lvl w:ilvl="0" w:tplc="C5ECA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21B3E"/>
    <w:multiLevelType w:val="hybridMultilevel"/>
    <w:tmpl w:val="958EE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E74CF"/>
    <w:multiLevelType w:val="multilevel"/>
    <w:tmpl w:val="E536D6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2B9102D3"/>
    <w:multiLevelType w:val="multilevel"/>
    <w:tmpl w:val="26F4D35A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00751"/>
    <w:multiLevelType w:val="hybridMultilevel"/>
    <w:tmpl w:val="B63A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5F7B4F"/>
    <w:multiLevelType w:val="multilevel"/>
    <w:tmpl w:val="A8068C64"/>
    <w:lvl w:ilvl="0">
      <w:start w:val="2"/>
      <w:numFmt w:val="decimal"/>
      <w:lvlText w:val="4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B2C22"/>
    <w:multiLevelType w:val="hybridMultilevel"/>
    <w:tmpl w:val="82403D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A593A"/>
    <w:multiLevelType w:val="hybridMultilevel"/>
    <w:tmpl w:val="B8A89C32"/>
    <w:lvl w:ilvl="0" w:tplc="1C589D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F045C38"/>
    <w:multiLevelType w:val="hybridMultilevel"/>
    <w:tmpl w:val="54CA3AD0"/>
    <w:lvl w:ilvl="0" w:tplc="F42CD87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C84E3C"/>
    <w:multiLevelType w:val="hybridMultilevel"/>
    <w:tmpl w:val="9C9C7AC6"/>
    <w:lvl w:ilvl="0" w:tplc="F42CD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36141"/>
    <w:multiLevelType w:val="hybridMultilevel"/>
    <w:tmpl w:val="72CA359C"/>
    <w:lvl w:ilvl="0" w:tplc="F42CD87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00C6523"/>
    <w:multiLevelType w:val="multilevel"/>
    <w:tmpl w:val="562E8F36"/>
    <w:lvl w:ilvl="0">
      <w:start w:val="2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31D33"/>
    <w:multiLevelType w:val="hybridMultilevel"/>
    <w:tmpl w:val="ED12948E"/>
    <w:lvl w:ilvl="0" w:tplc="E7B473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6B822719"/>
    <w:multiLevelType w:val="multilevel"/>
    <w:tmpl w:val="5EEAD5C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2D502D"/>
    <w:multiLevelType w:val="multilevel"/>
    <w:tmpl w:val="3B1C0E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FC"/>
    <w:rsid w:val="000067A8"/>
    <w:rsid w:val="000353F9"/>
    <w:rsid w:val="00036452"/>
    <w:rsid w:val="00047511"/>
    <w:rsid w:val="00066550"/>
    <w:rsid w:val="000743C7"/>
    <w:rsid w:val="000836C6"/>
    <w:rsid w:val="000857F8"/>
    <w:rsid w:val="00093B57"/>
    <w:rsid w:val="000C1945"/>
    <w:rsid w:val="000E3C2D"/>
    <w:rsid w:val="000E5086"/>
    <w:rsid w:val="000F33D4"/>
    <w:rsid w:val="000F7CB4"/>
    <w:rsid w:val="001008A5"/>
    <w:rsid w:val="00104ECF"/>
    <w:rsid w:val="00110FAC"/>
    <w:rsid w:val="0013584E"/>
    <w:rsid w:val="00136964"/>
    <w:rsid w:val="001403DB"/>
    <w:rsid w:val="00145F10"/>
    <w:rsid w:val="0015590A"/>
    <w:rsid w:val="00156AFF"/>
    <w:rsid w:val="00187BEA"/>
    <w:rsid w:val="00190259"/>
    <w:rsid w:val="0019231C"/>
    <w:rsid w:val="001B2570"/>
    <w:rsid w:val="001B2D0B"/>
    <w:rsid w:val="001D0FE7"/>
    <w:rsid w:val="001E1F84"/>
    <w:rsid w:val="001F4229"/>
    <w:rsid w:val="00201D9E"/>
    <w:rsid w:val="00203FFA"/>
    <w:rsid w:val="00213BFF"/>
    <w:rsid w:val="00215D5B"/>
    <w:rsid w:val="00227400"/>
    <w:rsid w:val="00262189"/>
    <w:rsid w:val="0027381D"/>
    <w:rsid w:val="00273F28"/>
    <w:rsid w:val="00274D66"/>
    <w:rsid w:val="00277DB4"/>
    <w:rsid w:val="00292E46"/>
    <w:rsid w:val="002B3ED8"/>
    <w:rsid w:val="002B7096"/>
    <w:rsid w:val="002C39EF"/>
    <w:rsid w:val="002D1179"/>
    <w:rsid w:val="002D1217"/>
    <w:rsid w:val="002D2035"/>
    <w:rsid w:val="00312C43"/>
    <w:rsid w:val="00320BF5"/>
    <w:rsid w:val="00334F2F"/>
    <w:rsid w:val="00336FC2"/>
    <w:rsid w:val="0034742A"/>
    <w:rsid w:val="00363DC5"/>
    <w:rsid w:val="003733BD"/>
    <w:rsid w:val="00380978"/>
    <w:rsid w:val="003C0C4E"/>
    <w:rsid w:val="003C18B4"/>
    <w:rsid w:val="003D24FE"/>
    <w:rsid w:val="003D3310"/>
    <w:rsid w:val="003F1012"/>
    <w:rsid w:val="003F5E69"/>
    <w:rsid w:val="003F6463"/>
    <w:rsid w:val="003F68A7"/>
    <w:rsid w:val="003F7E32"/>
    <w:rsid w:val="004349ED"/>
    <w:rsid w:val="004367C1"/>
    <w:rsid w:val="004449B6"/>
    <w:rsid w:val="004647D6"/>
    <w:rsid w:val="00466846"/>
    <w:rsid w:val="00485339"/>
    <w:rsid w:val="00485661"/>
    <w:rsid w:val="00491391"/>
    <w:rsid w:val="00496055"/>
    <w:rsid w:val="004B2884"/>
    <w:rsid w:val="004C4F84"/>
    <w:rsid w:val="004E3AC9"/>
    <w:rsid w:val="00524789"/>
    <w:rsid w:val="00535D07"/>
    <w:rsid w:val="00544456"/>
    <w:rsid w:val="0055782F"/>
    <w:rsid w:val="00562C9E"/>
    <w:rsid w:val="005954EC"/>
    <w:rsid w:val="006039AE"/>
    <w:rsid w:val="006311C5"/>
    <w:rsid w:val="00663725"/>
    <w:rsid w:val="00674588"/>
    <w:rsid w:val="00683E96"/>
    <w:rsid w:val="006C63A9"/>
    <w:rsid w:val="006E521D"/>
    <w:rsid w:val="0073205B"/>
    <w:rsid w:val="00732BD9"/>
    <w:rsid w:val="00734BF9"/>
    <w:rsid w:val="007368F8"/>
    <w:rsid w:val="00741EFB"/>
    <w:rsid w:val="007550C2"/>
    <w:rsid w:val="00773CB0"/>
    <w:rsid w:val="00783D11"/>
    <w:rsid w:val="0078722B"/>
    <w:rsid w:val="00791196"/>
    <w:rsid w:val="00796BB6"/>
    <w:rsid w:val="007A11DD"/>
    <w:rsid w:val="007C243C"/>
    <w:rsid w:val="007C2B17"/>
    <w:rsid w:val="007D1C89"/>
    <w:rsid w:val="007D4A92"/>
    <w:rsid w:val="007E2D86"/>
    <w:rsid w:val="007F4DE3"/>
    <w:rsid w:val="00800AF0"/>
    <w:rsid w:val="0080375B"/>
    <w:rsid w:val="008062D7"/>
    <w:rsid w:val="0081202B"/>
    <w:rsid w:val="0083638B"/>
    <w:rsid w:val="00842A00"/>
    <w:rsid w:val="0086061F"/>
    <w:rsid w:val="00864794"/>
    <w:rsid w:val="00884264"/>
    <w:rsid w:val="008945A5"/>
    <w:rsid w:val="008B57FF"/>
    <w:rsid w:val="008C1B35"/>
    <w:rsid w:val="008C3F64"/>
    <w:rsid w:val="008D67D9"/>
    <w:rsid w:val="008E6E09"/>
    <w:rsid w:val="008F3B04"/>
    <w:rsid w:val="009322A7"/>
    <w:rsid w:val="0093721F"/>
    <w:rsid w:val="00956A69"/>
    <w:rsid w:val="00972F14"/>
    <w:rsid w:val="009746D4"/>
    <w:rsid w:val="00975E4F"/>
    <w:rsid w:val="0098065D"/>
    <w:rsid w:val="009A4140"/>
    <w:rsid w:val="009B4375"/>
    <w:rsid w:val="009C3ABF"/>
    <w:rsid w:val="009D2E82"/>
    <w:rsid w:val="009F0A41"/>
    <w:rsid w:val="00A10B7E"/>
    <w:rsid w:val="00A12066"/>
    <w:rsid w:val="00A36275"/>
    <w:rsid w:val="00A4385E"/>
    <w:rsid w:val="00A6404C"/>
    <w:rsid w:val="00A72456"/>
    <w:rsid w:val="00A82DF2"/>
    <w:rsid w:val="00A86B41"/>
    <w:rsid w:val="00A90A2C"/>
    <w:rsid w:val="00A93C87"/>
    <w:rsid w:val="00AB4157"/>
    <w:rsid w:val="00AC04F3"/>
    <w:rsid w:val="00AC09B7"/>
    <w:rsid w:val="00AD539A"/>
    <w:rsid w:val="00AE1D91"/>
    <w:rsid w:val="00AE311D"/>
    <w:rsid w:val="00B11D3F"/>
    <w:rsid w:val="00B141CA"/>
    <w:rsid w:val="00B44183"/>
    <w:rsid w:val="00B5529D"/>
    <w:rsid w:val="00B8290F"/>
    <w:rsid w:val="00C0303D"/>
    <w:rsid w:val="00C36935"/>
    <w:rsid w:val="00C45F24"/>
    <w:rsid w:val="00C8690B"/>
    <w:rsid w:val="00C9108B"/>
    <w:rsid w:val="00CA4A11"/>
    <w:rsid w:val="00CB3140"/>
    <w:rsid w:val="00CD0F1E"/>
    <w:rsid w:val="00CE524A"/>
    <w:rsid w:val="00D2289F"/>
    <w:rsid w:val="00D236F4"/>
    <w:rsid w:val="00D34DC1"/>
    <w:rsid w:val="00D40585"/>
    <w:rsid w:val="00D64394"/>
    <w:rsid w:val="00D83DAC"/>
    <w:rsid w:val="00D92843"/>
    <w:rsid w:val="00DB5B6E"/>
    <w:rsid w:val="00DE6934"/>
    <w:rsid w:val="00DF0558"/>
    <w:rsid w:val="00DF37F5"/>
    <w:rsid w:val="00E000F7"/>
    <w:rsid w:val="00E17556"/>
    <w:rsid w:val="00E2257A"/>
    <w:rsid w:val="00E2571B"/>
    <w:rsid w:val="00E55375"/>
    <w:rsid w:val="00E663FC"/>
    <w:rsid w:val="00E707F0"/>
    <w:rsid w:val="00E87D33"/>
    <w:rsid w:val="00EC07F7"/>
    <w:rsid w:val="00ED7300"/>
    <w:rsid w:val="00EF2FCA"/>
    <w:rsid w:val="00F27876"/>
    <w:rsid w:val="00F322ED"/>
    <w:rsid w:val="00F358E7"/>
    <w:rsid w:val="00F61A09"/>
    <w:rsid w:val="00F82B37"/>
    <w:rsid w:val="00F923F1"/>
    <w:rsid w:val="00F96350"/>
    <w:rsid w:val="00FB002E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20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85pt">
    <w:name w:val="Основной текст + Arial;8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7">
    <w:name w:val="Основной текст + Полужирный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5pt0">
    <w:name w:val="Основной текст + 8;5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  <w:lang w:val="uk"/>
    </w:rPr>
  </w:style>
  <w:style w:type="character" w:customStyle="1" w:styleId="a8">
    <w:name w:val="Основной текст + Полужирный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pt">
    <w:name w:val="Основной текст + Times New Roman;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hanging="160"/>
    </w:pPr>
    <w:rPr>
      <w:rFonts w:ascii="Franklin Gothic Book" w:eastAsia="Franklin Gothic Book" w:hAnsi="Franklin Gothic Book" w:cs="Franklin Gothic Book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42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180" w:lineRule="exac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20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ind w:hanging="200"/>
      <w:jc w:val="both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0" w:line="250" w:lineRule="exact"/>
      <w:ind w:hanging="1740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20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85pt">
    <w:name w:val="Основной текст + Arial;8;5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7">
    <w:name w:val="Основной текст + Полужирный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5pt0">
    <w:name w:val="Основной текст + 8;5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7"/>
      <w:szCs w:val="17"/>
      <w:lang w:val="uk"/>
    </w:rPr>
  </w:style>
  <w:style w:type="character" w:customStyle="1" w:styleId="a8">
    <w:name w:val="Основной текст + Полужирный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pt">
    <w:name w:val="Основной текст + Times New Roman;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hanging="160"/>
    </w:pPr>
    <w:rPr>
      <w:rFonts w:ascii="Franklin Gothic Book" w:eastAsia="Franklin Gothic Book" w:hAnsi="Franklin Gothic Book" w:cs="Franklin Gothic Book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42" w:lineRule="exact"/>
      <w:jc w:val="center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180" w:lineRule="exac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20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ind w:hanging="200"/>
      <w:jc w:val="both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0" w:line="250" w:lineRule="exact"/>
      <w:ind w:hanging="1740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5C86-90CE-4480-8037-35C4B746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5108</TotalTime>
  <Pages>20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Note</cp:lastModifiedBy>
  <cp:revision>207</cp:revision>
  <dcterms:created xsi:type="dcterms:W3CDTF">2019-01-14T10:10:00Z</dcterms:created>
  <dcterms:modified xsi:type="dcterms:W3CDTF">2019-01-27T12:03:00Z</dcterms:modified>
</cp:coreProperties>
</file>