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  <w:rPr>
          <w:lang w:val="uk-UA"/>
        </w:rPr>
      </w:pPr>
      <w:r w:rsidRPr="00227167">
        <w:rPr>
          <w:lang w:val="uk-UA"/>
        </w:rPr>
        <w:t>Орбітальний магнітний момент електрона, момент кількості руху електрона на орбіті. Спіновий магнітний момент електрона.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  <w:rPr>
          <w:lang w:val="uk-UA"/>
        </w:rPr>
      </w:pPr>
      <w:r w:rsidRPr="00227167">
        <w:rPr>
          <w:lang w:val="uk-UA"/>
        </w:rPr>
        <w:t xml:space="preserve">Вплив магнітного поля на орбітальний рух електрона в діамагнітних металах і сплавах. Дія кулонівської і </w:t>
      </w:r>
      <w:proofErr w:type="spellStart"/>
      <w:r w:rsidRPr="00227167">
        <w:rPr>
          <w:lang w:val="uk-UA"/>
        </w:rPr>
        <w:t>лоренцевої</w:t>
      </w:r>
      <w:proofErr w:type="spellEnd"/>
      <w:r w:rsidRPr="00227167">
        <w:rPr>
          <w:lang w:val="uk-UA"/>
        </w:rPr>
        <w:t xml:space="preserve"> сил між електроном і ядром.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</w:pPr>
      <w:proofErr w:type="spellStart"/>
      <w:r w:rsidRPr="00227167">
        <w:t>Лармонова</w:t>
      </w:r>
      <w:proofErr w:type="spellEnd"/>
      <w:r w:rsidRPr="00227167">
        <w:t xml:space="preserve"> </w:t>
      </w:r>
      <w:proofErr w:type="spellStart"/>
      <w:r w:rsidRPr="00227167">
        <w:t>прецесія</w:t>
      </w:r>
      <w:proofErr w:type="spellEnd"/>
      <w:r w:rsidRPr="00227167">
        <w:t xml:space="preserve"> </w:t>
      </w:r>
      <w:proofErr w:type="spellStart"/>
      <w:r w:rsidRPr="00227167">
        <w:t>руху</w:t>
      </w:r>
      <w:proofErr w:type="spellEnd"/>
      <w:r w:rsidRPr="00227167">
        <w:t xml:space="preserve"> </w:t>
      </w:r>
      <w:proofErr w:type="spellStart"/>
      <w:r w:rsidRPr="00227167">
        <w:t>орбіти</w:t>
      </w:r>
      <w:proofErr w:type="spellEnd"/>
      <w:r w:rsidRPr="00227167">
        <w:t xml:space="preserve"> </w:t>
      </w:r>
      <w:proofErr w:type="spellStart"/>
      <w:r w:rsidRPr="00227167">
        <w:t>електрона</w:t>
      </w:r>
      <w:proofErr w:type="spellEnd"/>
      <w:r w:rsidRPr="00227167">
        <w:t xml:space="preserve"> </w:t>
      </w:r>
      <w:proofErr w:type="spellStart"/>
      <w:r w:rsidRPr="00227167">
        <w:t>навколо</w:t>
      </w:r>
      <w:proofErr w:type="spellEnd"/>
      <w:r w:rsidRPr="00227167">
        <w:t xml:space="preserve"> </w:t>
      </w:r>
      <w:proofErr w:type="spellStart"/>
      <w:r w:rsidRPr="00227167">
        <w:t>напрямку</w:t>
      </w:r>
      <w:proofErr w:type="spellEnd"/>
      <w:r w:rsidRPr="00227167">
        <w:t xml:space="preserve"> </w:t>
      </w:r>
      <w:proofErr w:type="spellStart"/>
      <w:r w:rsidRPr="00227167">
        <w:t>магнітного</w:t>
      </w:r>
      <w:proofErr w:type="spellEnd"/>
      <w:r w:rsidRPr="00227167">
        <w:t xml:space="preserve"> поля. </w:t>
      </w:r>
      <w:proofErr w:type="spellStart"/>
      <w:r w:rsidRPr="00227167">
        <w:t>Виникнення</w:t>
      </w:r>
      <w:proofErr w:type="spellEnd"/>
      <w:r w:rsidRPr="00227167">
        <w:t xml:space="preserve"> </w:t>
      </w:r>
      <w:proofErr w:type="spellStart"/>
      <w:r w:rsidRPr="00227167">
        <w:t>додаткового</w:t>
      </w:r>
      <w:proofErr w:type="spellEnd"/>
      <w:r w:rsidRPr="00227167">
        <w:t xml:space="preserve"> </w:t>
      </w:r>
      <w:proofErr w:type="spellStart"/>
      <w:r w:rsidRPr="00227167">
        <w:t>орбітального</w:t>
      </w:r>
      <w:proofErr w:type="spellEnd"/>
      <w:r w:rsidRPr="00227167">
        <w:t xml:space="preserve"> </w:t>
      </w:r>
      <w:proofErr w:type="spellStart"/>
      <w:r w:rsidRPr="00227167">
        <w:t>магнітного</w:t>
      </w:r>
      <w:proofErr w:type="spellEnd"/>
      <w:r w:rsidRPr="00227167">
        <w:t xml:space="preserve"> моменту </w:t>
      </w:r>
      <w:proofErr w:type="spellStart"/>
      <w:r w:rsidRPr="00227167">
        <w:t>електрона</w:t>
      </w:r>
      <w:proofErr w:type="spellEnd"/>
      <w:r w:rsidRPr="00227167">
        <w:t xml:space="preserve"> та </w:t>
      </w:r>
      <w:proofErr w:type="spellStart"/>
      <w:r w:rsidRPr="00227167">
        <w:t>його</w:t>
      </w:r>
      <w:proofErr w:type="spellEnd"/>
      <w:r w:rsidRPr="00227167">
        <w:t xml:space="preserve"> </w:t>
      </w:r>
      <w:proofErr w:type="spellStart"/>
      <w:r w:rsidRPr="00227167">
        <w:t>напрямок</w:t>
      </w:r>
      <w:proofErr w:type="spellEnd"/>
      <w:r w:rsidRPr="00227167">
        <w:t xml:space="preserve"> </w:t>
      </w:r>
      <w:proofErr w:type="spellStart"/>
      <w:r w:rsidRPr="00227167">
        <w:t>внаслідок</w:t>
      </w:r>
      <w:proofErr w:type="spellEnd"/>
      <w:r w:rsidRPr="00227167">
        <w:t xml:space="preserve"> </w:t>
      </w:r>
      <w:proofErr w:type="spellStart"/>
      <w:r w:rsidRPr="00227167">
        <w:t>зміни</w:t>
      </w:r>
      <w:proofErr w:type="spellEnd"/>
      <w:r w:rsidRPr="00227167">
        <w:t xml:space="preserve"> </w:t>
      </w:r>
      <w:proofErr w:type="spellStart"/>
      <w:r w:rsidRPr="00227167">
        <w:t>орбітального</w:t>
      </w:r>
      <w:proofErr w:type="spellEnd"/>
      <w:r w:rsidRPr="00227167">
        <w:t xml:space="preserve"> струму </w:t>
      </w:r>
      <w:proofErr w:type="spellStart"/>
      <w:r w:rsidRPr="00227167">
        <w:t>електронав</w:t>
      </w:r>
      <w:proofErr w:type="spellEnd"/>
      <w:r w:rsidRPr="00227167">
        <w:t xml:space="preserve"> </w:t>
      </w:r>
      <w:proofErr w:type="spellStart"/>
      <w:r w:rsidRPr="00227167">
        <w:t>магнітному</w:t>
      </w:r>
      <w:proofErr w:type="spellEnd"/>
      <w:r w:rsidRPr="00227167">
        <w:t xml:space="preserve"> </w:t>
      </w:r>
      <w:proofErr w:type="spellStart"/>
      <w:r w:rsidRPr="00227167">
        <w:t>полі</w:t>
      </w:r>
      <w:proofErr w:type="spellEnd"/>
      <w:r w:rsidRPr="00227167">
        <w:t xml:space="preserve">. </w:t>
      </w:r>
      <w:proofErr w:type="spellStart"/>
      <w:r w:rsidRPr="00227167">
        <w:t>Діамагнітний</w:t>
      </w:r>
      <w:proofErr w:type="spellEnd"/>
      <w:r w:rsidRPr="00227167">
        <w:t xml:space="preserve"> стан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  <w:rPr>
          <w:lang w:val="uk-UA"/>
        </w:rPr>
      </w:pPr>
      <w:r w:rsidRPr="00227167">
        <w:rPr>
          <w:lang w:val="uk-UA"/>
        </w:rPr>
        <w:t>Сумарний наведений (індукційний) магнітний момент для одного атома і в одиниці об’єму металів і сплавів. Формула для магнітної сприйнятливості діамагнітних металів і сплавів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  <w:rPr>
          <w:lang w:val="uk-UA"/>
        </w:rPr>
      </w:pPr>
      <w:r w:rsidRPr="00227167">
        <w:rPr>
          <w:lang w:val="uk-UA"/>
        </w:rPr>
        <w:t xml:space="preserve">Механізм парамагнітного ефекту для металів і сплавів. Орієнтація магнітного моменту в магнітному полі і </w:t>
      </w:r>
      <w:proofErr w:type="spellStart"/>
      <w:r w:rsidRPr="00227167">
        <w:rPr>
          <w:lang w:val="uk-UA"/>
        </w:rPr>
        <w:t>розорієнтація</w:t>
      </w:r>
      <w:proofErr w:type="spellEnd"/>
      <w:r w:rsidRPr="00227167">
        <w:rPr>
          <w:lang w:val="uk-UA"/>
        </w:rPr>
        <w:t xml:space="preserve"> цих моментів під впливом температури. Основні положення класичної теорії </w:t>
      </w:r>
      <w:proofErr w:type="spellStart"/>
      <w:r w:rsidRPr="00227167">
        <w:rPr>
          <w:lang w:val="uk-UA"/>
        </w:rPr>
        <w:t>Ланжевена</w:t>
      </w:r>
      <w:proofErr w:type="spellEnd"/>
      <w:r w:rsidRPr="00227167">
        <w:rPr>
          <w:lang w:val="uk-UA"/>
        </w:rPr>
        <w:t xml:space="preserve"> для парамагнітних металів і сплавів.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  <w:rPr>
          <w:lang w:val="uk-UA"/>
        </w:rPr>
      </w:pPr>
      <w:r w:rsidRPr="00227167">
        <w:rPr>
          <w:lang w:val="uk-UA"/>
        </w:rPr>
        <w:t>Вектор намагніченості і магнітна сприйнятливість для парамагнітних металів і сплавів.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</w:pPr>
      <w:r w:rsidRPr="00227167">
        <w:rPr>
          <w:lang w:val="uk-UA"/>
        </w:rPr>
        <w:t>Закон Кюрі для парамагнітних металів і сплавів, його математичний та графічний вирази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  <w:rPr>
          <w:lang w:val="uk-UA"/>
        </w:rPr>
      </w:pPr>
      <w:r w:rsidRPr="00227167">
        <w:rPr>
          <w:lang w:val="uk-UA"/>
        </w:rPr>
        <w:t>Феромагнетизм металів і сплавів. Дев’ять хімічних елементів-феромагнетиків. Основні властивості феромагнітних металів і сплавів.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</w:pPr>
      <w:r w:rsidRPr="00227167">
        <w:rPr>
          <w:lang w:val="uk-UA"/>
        </w:rPr>
        <w:t xml:space="preserve">Спінова природа феромагнетизму. Наявність у феромагнетиках </w:t>
      </w:r>
      <w:proofErr w:type="spellStart"/>
      <w:r w:rsidRPr="00227167">
        <w:rPr>
          <w:lang w:val="uk-UA"/>
        </w:rPr>
        <w:t>нескомпенсованих</w:t>
      </w:r>
      <w:proofErr w:type="spellEnd"/>
      <w:r w:rsidRPr="00227167">
        <w:rPr>
          <w:lang w:val="uk-UA"/>
        </w:rPr>
        <w:t xml:space="preserve"> спінових магнітних моментів електронів в недобудованій оболонці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  <w:rPr>
          <w:lang w:val="uk-UA"/>
        </w:rPr>
      </w:pPr>
      <w:r w:rsidRPr="00227167">
        <w:rPr>
          <w:lang w:val="uk-UA"/>
        </w:rPr>
        <w:t xml:space="preserve">Феромагнетизм і кристалічна </w:t>
      </w:r>
      <w:proofErr w:type="spellStart"/>
      <w:r w:rsidRPr="00227167">
        <w:rPr>
          <w:lang w:val="uk-UA"/>
        </w:rPr>
        <w:t>гратка</w:t>
      </w:r>
      <w:proofErr w:type="spellEnd"/>
      <w:r w:rsidRPr="00227167">
        <w:rPr>
          <w:lang w:val="uk-UA"/>
        </w:rPr>
        <w:t xml:space="preserve"> металів і сплавів. Визначення наявності феромагнетизму правилом: відношення параметра кристалічної </w:t>
      </w:r>
      <w:proofErr w:type="spellStart"/>
      <w:r w:rsidRPr="00227167">
        <w:rPr>
          <w:lang w:val="uk-UA"/>
        </w:rPr>
        <w:t>градки</w:t>
      </w:r>
      <w:proofErr w:type="spellEnd"/>
      <w:r w:rsidRPr="00227167">
        <w:rPr>
          <w:lang w:val="uk-UA"/>
        </w:rPr>
        <w:t xml:space="preserve"> до діаметра електронної орбіти (формула та її аналіз).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  <w:rPr>
          <w:lang w:val="uk-UA"/>
        </w:rPr>
      </w:pPr>
      <w:r w:rsidRPr="00227167">
        <w:rPr>
          <w:lang w:val="uk-UA"/>
        </w:rPr>
        <w:t xml:space="preserve">Доменна структура феромагнітних металів і сплавів. Перша і друга гіпотези </w:t>
      </w:r>
      <w:proofErr w:type="spellStart"/>
      <w:r w:rsidRPr="00227167">
        <w:rPr>
          <w:lang w:val="uk-UA"/>
        </w:rPr>
        <w:t>Вейса</w:t>
      </w:r>
      <w:proofErr w:type="spellEnd"/>
      <w:r w:rsidRPr="00227167">
        <w:rPr>
          <w:lang w:val="uk-UA"/>
        </w:rPr>
        <w:t>.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  <w:rPr>
          <w:lang w:val="uk-UA"/>
        </w:rPr>
      </w:pPr>
      <w:r w:rsidRPr="00227167">
        <w:rPr>
          <w:lang w:val="uk-UA"/>
        </w:rPr>
        <w:t xml:space="preserve">Неможливість існування спонтанного намагнічування в середині </w:t>
      </w:r>
      <w:proofErr w:type="spellStart"/>
      <w:r w:rsidRPr="00227167">
        <w:rPr>
          <w:lang w:val="uk-UA"/>
        </w:rPr>
        <w:t>домена</w:t>
      </w:r>
      <w:proofErr w:type="spellEnd"/>
      <w:r w:rsidRPr="00227167">
        <w:rPr>
          <w:lang w:val="uk-UA"/>
        </w:rPr>
        <w:t xml:space="preserve"> за рахунок звичайної магнітної взаємодії. Підтвердження дослідами </w:t>
      </w:r>
      <w:proofErr w:type="spellStart"/>
      <w:r w:rsidRPr="00227167">
        <w:rPr>
          <w:lang w:val="uk-UA"/>
        </w:rPr>
        <w:t>Дорфмана</w:t>
      </w:r>
      <w:proofErr w:type="spellEnd"/>
      <w:r w:rsidRPr="00227167">
        <w:rPr>
          <w:lang w:val="uk-UA"/>
        </w:rPr>
        <w:t xml:space="preserve"> немагнітної природи «молекулярного поля» у феромагнетиках.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  <w:rPr>
          <w:lang w:val="uk-UA"/>
        </w:rPr>
      </w:pPr>
      <w:r w:rsidRPr="00227167">
        <w:rPr>
          <w:lang w:val="uk-UA"/>
        </w:rPr>
        <w:t>Створення квантової теорії (</w:t>
      </w:r>
      <w:proofErr w:type="spellStart"/>
      <w:r w:rsidRPr="00227167">
        <w:rPr>
          <w:lang w:val="uk-UA"/>
        </w:rPr>
        <w:t>Френкель</w:t>
      </w:r>
      <w:proofErr w:type="spellEnd"/>
      <w:r w:rsidRPr="00227167">
        <w:rPr>
          <w:lang w:val="uk-UA"/>
        </w:rPr>
        <w:t xml:space="preserve">, </w:t>
      </w:r>
      <w:proofErr w:type="spellStart"/>
      <w:r w:rsidRPr="00227167">
        <w:rPr>
          <w:lang w:val="uk-UA"/>
        </w:rPr>
        <w:t>Гейзенберг</w:t>
      </w:r>
      <w:proofErr w:type="spellEnd"/>
      <w:r w:rsidRPr="00227167">
        <w:rPr>
          <w:lang w:val="uk-UA"/>
        </w:rPr>
        <w:t xml:space="preserve">), що розкриває природу сил, яка призводить до упорядкування орієнтації спінів у середині доменів. Основна роль обмінної взаємодії у </w:t>
      </w:r>
      <w:proofErr w:type="spellStart"/>
      <w:r w:rsidRPr="00227167">
        <w:rPr>
          <w:lang w:val="uk-UA"/>
        </w:rPr>
        <w:t>своренні</w:t>
      </w:r>
      <w:proofErr w:type="spellEnd"/>
      <w:r w:rsidRPr="00227167">
        <w:rPr>
          <w:lang w:val="uk-UA"/>
        </w:rPr>
        <w:t xml:space="preserve"> спонтанного намагнічування.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  <w:rPr>
          <w:lang w:val="uk-UA"/>
        </w:rPr>
      </w:pPr>
      <w:r w:rsidRPr="00227167">
        <w:rPr>
          <w:lang w:val="uk-UA"/>
        </w:rPr>
        <w:t xml:space="preserve">Узагальнення валентних електронів атомів </w:t>
      </w:r>
      <w:proofErr w:type="spellStart"/>
      <w:r w:rsidRPr="00227167">
        <w:rPr>
          <w:lang w:val="uk-UA"/>
        </w:rPr>
        <w:t>феромагнетика</w:t>
      </w:r>
      <w:proofErr w:type="spellEnd"/>
      <w:r w:rsidRPr="00227167">
        <w:rPr>
          <w:lang w:val="uk-UA"/>
        </w:rPr>
        <w:t>, що призводить до перекриття хвильових функцій електронів недобудованих оболонок сусідніх атомів. Різна енергія взаємодії електронів при паралельній і антипаралельній орієнтації спінів. Обмінний інтеграл-міра обмінної енергії.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  <w:rPr>
          <w:lang w:val="uk-UA"/>
        </w:rPr>
      </w:pPr>
      <w:r w:rsidRPr="00227167">
        <w:rPr>
          <w:lang w:val="uk-UA"/>
        </w:rPr>
        <w:t xml:space="preserve">Залежність обмінного інтегралу від відношення параметра кристалічної </w:t>
      </w:r>
      <w:proofErr w:type="spellStart"/>
      <w:r w:rsidRPr="00227167">
        <w:rPr>
          <w:lang w:val="uk-UA"/>
        </w:rPr>
        <w:t>градки</w:t>
      </w:r>
      <w:proofErr w:type="spellEnd"/>
      <w:r w:rsidRPr="00227167">
        <w:rPr>
          <w:lang w:val="uk-UA"/>
        </w:rPr>
        <w:t xml:space="preserve"> до діаметра незаповненої електронної оболонки атома (графік та його пояснення).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  <w:rPr>
          <w:lang w:val="uk-UA"/>
        </w:rPr>
      </w:pPr>
      <w:r w:rsidRPr="00227167">
        <w:rPr>
          <w:lang w:val="uk-UA"/>
        </w:rPr>
        <w:lastRenderedPageBreak/>
        <w:t>Механізм намагнічування феромагнітних металів і сплавів. Зміщення границь між доменами, поворот направлення власних магнітних моментів електронів (спінів), пара процес.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right="-284" w:hanging="567"/>
        <w:jc w:val="both"/>
        <w:rPr>
          <w:lang w:val="uk-UA"/>
        </w:rPr>
      </w:pPr>
      <w:r w:rsidRPr="00227167">
        <w:rPr>
          <w:lang w:val="uk-UA"/>
        </w:rPr>
        <w:t>Магнітострикція. Зміна форми феромагнітних металів і сплавів у магнітному полі. Кількісне визначення магнітострикції, константа магнітострикції. Позитивна (</w:t>
      </w:r>
      <w:r w:rsidRPr="00227167">
        <w:rPr>
          <w:lang w:val="en-US"/>
        </w:rPr>
        <w:t>Fe</w:t>
      </w:r>
      <w:r w:rsidRPr="00227167">
        <w:rPr>
          <w:lang w:val="uk-UA"/>
        </w:rPr>
        <w:t>) і від’ємна (</w:t>
      </w:r>
      <w:r w:rsidRPr="00227167">
        <w:rPr>
          <w:lang w:val="en-US"/>
        </w:rPr>
        <w:t>Fe</w:t>
      </w:r>
      <w:r w:rsidRPr="00227167">
        <w:rPr>
          <w:lang w:val="uk-UA"/>
        </w:rPr>
        <w:t xml:space="preserve">, </w:t>
      </w:r>
      <w:proofErr w:type="spellStart"/>
      <w:r w:rsidRPr="00227167">
        <w:rPr>
          <w:lang w:val="uk-UA"/>
        </w:rPr>
        <w:t>Ni</w:t>
      </w:r>
      <w:proofErr w:type="spellEnd"/>
      <w:r w:rsidRPr="00227167">
        <w:rPr>
          <w:lang w:val="uk-UA"/>
        </w:rPr>
        <w:t xml:space="preserve">, </w:t>
      </w:r>
      <w:proofErr w:type="spellStart"/>
      <w:r w:rsidRPr="00227167">
        <w:rPr>
          <w:lang w:val="uk-UA"/>
        </w:rPr>
        <w:t>Co</w:t>
      </w:r>
      <w:proofErr w:type="spellEnd"/>
      <w:r w:rsidRPr="00227167">
        <w:rPr>
          <w:lang w:val="uk-UA"/>
        </w:rPr>
        <w:t xml:space="preserve">) магнітострикції: </w:t>
      </w:r>
      <w:proofErr w:type="spellStart"/>
      <w:r w:rsidRPr="00227167">
        <w:rPr>
          <w:lang w:val="uk-UA"/>
        </w:rPr>
        <w:t>ультразвуковы</w:t>
      </w:r>
      <w:proofErr w:type="spellEnd"/>
      <w:r w:rsidRPr="00227167">
        <w:rPr>
          <w:lang w:val="uk-UA"/>
        </w:rPr>
        <w:t xml:space="preserve"> генератори, реле, вібратори резонатори, фільтри, перетворювачі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  <w:rPr>
          <w:lang w:val="uk-UA"/>
        </w:rPr>
      </w:pPr>
      <w:r w:rsidRPr="00227167">
        <w:rPr>
          <w:lang w:val="uk-UA"/>
        </w:rPr>
        <w:t xml:space="preserve">Антиферомагнетизм і феромагнетизм. </w:t>
      </w:r>
      <w:proofErr w:type="spellStart"/>
      <w:r w:rsidRPr="00227167">
        <w:rPr>
          <w:lang w:val="uk-UA"/>
        </w:rPr>
        <w:t>Скомпенсованність</w:t>
      </w:r>
      <w:proofErr w:type="spellEnd"/>
      <w:r w:rsidRPr="00227167">
        <w:rPr>
          <w:lang w:val="uk-UA"/>
        </w:rPr>
        <w:t xml:space="preserve"> і </w:t>
      </w:r>
      <w:proofErr w:type="spellStart"/>
      <w:r w:rsidRPr="00227167">
        <w:rPr>
          <w:lang w:val="uk-UA"/>
        </w:rPr>
        <w:t>нескомпенсованність</w:t>
      </w:r>
      <w:proofErr w:type="spellEnd"/>
      <w:r w:rsidRPr="00227167">
        <w:rPr>
          <w:lang w:val="uk-UA"/>
        </w:rPr>
        <w:t xml:space="preserve"> магнітних моментів відповідно у антиферомагнетиках і </w:t>
      </w:r>
      <w:proofErr w:type="spellStart"/>
      <w:r w:rsidRPr="00227167">
        <w:rPr>
          <w:lang w:val="uk-UA"/>
        </w:rPr>
        <w:t>феримагнетиках</w:t>
      </w:r>
      <w:proofErr w:type="spellEnd"/>
      <w:r w:rsidRPr="00227167">
        <w:rPr>
          <w:lang w:val="uk-UA"/>
        </w:rPr>
        <w:t xml:space="preserve"> (феритах).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  <w:rPr>
          <w:lang w:val="uk-UA"/>
        </w:rPr>
      </w:pPr>
      <w:r w:rsidRPr="00227167">
        <w:rPr>
          <w:lang w:val="uk-UA"/>
        </w:rPr>
        <w:t>Виникнення та кількісне визначення магнітним методом перших порцій виникнення мартенситу деформації на прикладі сталей 12Х18Н10Т і 12Х18Н9Т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  <w:rPr>
          <w:lang w:val="uk-UA"/>
        </w:rPr>
      </w:pPr>
      <w:r w:rsidRPr="00227167">
        <w:rPr>
          <w:lang w:val="uk-UA"/>
        </w:rPr>
        <w:t>Ефект збільшення намагніченості та парамагнітної сприйнятливості аустеніту до виникнення  перших порцій мартенситу деформації на прикладі сталей 12Х18Н10Т і 12Х18Н9Т.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  <w:rPr>
          <w:lang w:val="uk-UA"/>
        </w:rPr>
      </w:pPr>
      <w:r w:rsidRPr="00227167">
        <w:rPr>
          <w:lang w:val="uk-UA"/>
        </w:rPr>
        <w:t>Дійсна деформаційна мартенситна точка та її визначення магнітним методом.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  <w:rPr>
          <w:lang w:val="uk-UA"/>
        </w:rPr>
      </w:pPr>
      <w:r w:rsidRPr="00227167">
        <w:rPr>
          <w:lang w:val="uk-UA"/>
        </w:rPr>
        <w:t xml:space="preserve">Зв’язок між магнітним станом питомої магнітної </w:t>
      </w:r>
      <w:proofErr w:type="spellStart"/>
      <w:r w:rsidRPr="00227167">
        <w:rPr>
          <w:lang w:val="uk-UA"/>
        </w:rPr>
        <w:t>сприйнятливісті</w:t>
      </w:r>
      <w:proofErr w:type="spellEnd"/>
      <w:r w:rsidRPr="00227167">
        <w:rPr>
          <w:lang w:val="uk-UA"/>
        </w:rPr>
        <w:t xml:space="preserve"> аустеніту і механічними властивостями аустенітних сталей на прикладі сталі </w:t>
      </w:r>
      <w:r w:rsidRPr="00227167">
        <w:rPr>
          <w:lang w:val="en-US"/>
        </w:rPr>
        <w:t>AISI</w:t>
      </w:r>
      <w:r w:rsidRPr="00227167">
        <w:rPr>
          <w:lang w:val="uk-UA"/>
        </w:rPr>
        <w:t>321.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  <w:rPr>
          <w:lang w:val="uk-UA"/>
        </w:rPr>
      </w:pPr>
      <w:r w:rsidRPr="00227167">
        <w:rPr>
          <w:lang w:val="uk-UA"/>
        </w:rPr>
        <w:t>Залежність ударної в’язкості КСИ і ударно-абразивної зносостійкості К, відносного видовження δ , звуження ψ , границі міцності σ</w:t>
      </w:r>
      <w:r w:rsidRPr="00227167">
        <w:rPr>
          <w:vertAlign w:val="subscript"/>
          <w:lang w:val="uk-UA"/>
        </w:rPr>
        <w:t xml:space="preserve">В </w:t>
      </w:r>
      <w:r w:rsidRPr="00227167">
        <w:rPr>
          <w:lang w:val="uk-UA"/>
        </w:rPr>
        <w:t xml:space="preserve"> від парамагнітного стану аустеніту на прикладі високо марганцевих сталей 110Г8Л, 110Г10Л, 110Г13Л.</w:t>
      </w:r>
    </w:p>
    <w:p w:rsidR="00884BD2" w:rsidRPr="00227167" w:rsidRDefault="00884BD2" w:rsidP="00227167">
      <w:pPr>
        <w:pStyle w:val="a3"/>
        <w:numPr>
          <w:ilvl w:val="0"/>
          <w:numId w:val="1"/>
        </w:numPr>
        <w:spacing w:after="240" w:line="276" w:lineRule="auto"/>
        <w:ind w:left="0" w:hanging="567"/>
        <w:jc w:val="both"/>
        <w:rPr>
          <w:lang w:val="uk-UA"/>
        </w:rPr>
      </w:pPr>
      <w:r w:rsidRPr="00227167">
        <w:rPr>
          <w:lang w:val="uk-UA"/>
        </w:rPr>
        <w:t xml:space="preserve">Залежність швидкості корозії та кількості δ-фериту від питомої магнітної сприйнятливості аустеніту на прикладі сталей </w:t>
      </w:r>
      <w:r w:rsidRPr="00227167">
        <w:rPr>
          <w:lang w:val="en-US"/>
        </w:rPr>
        <w:t>AISI</w:t>
      </w:r>
      <w:r w:rsidRPr="00227167">
        <w:rPr>
          <w:lang w:val="uk-UA"/>
        </w:rPr>
        <w:t xml:space="preserve">304, </w:t>
      </w:r>
      <w:r w:rsidRPr="00227167">
        <w:rPr>
          <w:lang w:val="en-US"/>
        </w:rPr>
        <w:t>AISI</w:t>
      </w:r>
      <w:r w:rsidRPr="00227167">
        <w:rPr>
          <w:lang w:val="uk-UA"/>
        </w:rPr>
        <w:t>321.</w:t>
      </w:r>
    </w:p>
    <w:p w:rsidR="00884BD2" w:rsidRPr="00884BD2" w:rsidRDefault="00884BD2" w:rsidP="00227167">
      <w:pPr>
        <w:pStyle w:val="a3"/>
        <w:spacing w:after="240"/>
        <w:ind w:left="720"/>
        <w:rPr>
          <w:lang w:val="uk-UA"/>
        </w:rPr>
      </w:pPr>
    </w:p>
    <w:sectPr w:rsidR="00884BD2" w:rsidRPr="00884BD2" w:rsidSect="0080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9E6"/>
    <w:multiLevelType w:val="hybridMultilevel"/>
    <w:tmpl w:val="56CE93F8"/>
    <w:lvl w:ilvl="0" w:tplc="2B825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4435"/>
    <w:multiLevelType w:val="hybridMultilevel"/>
    <w:tmpl w:val="1C22C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40D0E"/>
    <w:multiLevelType w:val="hybridMultilevel"/>
    <w:tmpl w:val="BC2C61DE"/>
    <w:lvl w:ilvl="0" w:tplc="D7348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2C44AD"/>
    <w:multiLevelType w:val="hybridMultilevel"/>
    <w:tmpl w:val="90EC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D3173"/>
    <w:multiLevelType w:val="hybridMultilevel"/>
    <w:tmpl w:val="4A2E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633D0"/>
    <w:multiLevelType w:val="hybridMultilevel"/>
    <w:tmpl w:val="D7C2C650"/>
    <w:lvl w:ilvl="0" w:tplc="FB92C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266D33"/>
    <w:multiLevelType w:val="hybridMultilevel"/>
    <w:tmpl w:val="3E7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33B55"/>
    <w:multiLevelType w:val="hybridMultilevel"/>
    <w:tmpl w:val="14B6D344"/>
    <w:lvl w:ilvl="0" w:tplc="CDCCAE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C10643"/>
    <w:multiLevelType w:val="hybridMultilevel"/>
    <w:tmpl w:val="7558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B4C24"/>
    <w:multiLevelType w:val="hybridMultilevel"/>
    <w:tmpl w:val="48AC4C70"/>
    <w:lvl w:ilvl="0" w:tplc="EEBC4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3AC4D7E"/>
    <w:multiLevelType w:val="hybridMultilevel"/>
    <w:tmpl w:val="1C46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BD2"/>
    <w:rsid w:val="00076262"/>
    <w:rsid w:val="0014676F"/>
    <w:rsid w:val="0016576E"/>
    <w:rsid w:val="00227167"/>
    <w:rsid w:val="00233155"/>
    <w:rsid w:val="008044C4"/>
    <w:rsid w:val="00884BD2"/>
    <w:rsid w:val="00D373D9"/>
    <w:rsid w:val="00EC61FF"/>
    <w:rsid w:val="00F6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6F"/>
    <w:rPr>
      <w:rFonts w:ascii="Times New Roman" w:hAnsi="Times New Roman"/>
      <w:noProof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4BD2"/>
    <w:pPr>
      <w:ind w:left="708"/>
      <w:jc w:val="left"/>
    </w:pPr>
    <w:rPr>
      <w:rFonts w:eastAsia="Times New Roman" w:cs="Times New Roman"/>
      <w:noProof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comp_celeron_2</dc:creator>
  <cp:keywords/>
  <dc:description/>
  <cp:lastModifiedBy>comp_celeron_2</cp:lastModifiedBy>
  <cp:revision>2</cp:revision>
  <dcterms:created xsi:type="dcterms:W3CDTF">2019-12-02T06:08:00Z</dcterms:created>
  <dcterms:modified xsi:type="dcterms:W3CDTF">2019-12-02T06:26:00Z</dcterms:modified>
</cp:coreProperties>
</file>