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B54" w:rsidRPr="00242B54" w:rsidRDefault="00242B54" w:rsidP="00242B5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42B54">
        <w:rPr>
          <w:rFonts w:ascii="Times New Roman" w:eastAsia="Times New Roman" w:hAnsi="Times New Roman" w:cs="Times New Roman"/>
          <w:b/>
          <w:bCs/>
          <w:kern w:val="36"/>
          <w:sz w:val="48"/>
          <w:szCs w:val="48"/>
        </w:rPr>
        <w:t>Суспільно-політична лексика як засіб вираження емоційності та експресивності в історичній прозі Романа Іваничука</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hyperlink r:id="rId5" w:history="1">
        <w:r w:rsidRPr="00242B54">
          <w:rPr>
            <w:rFonts w:ascii="Times New Roman" w:eastAsia="Times New Roman" w:hAnsi="Times New Roman" w:cs="Times New Roman"/>
            <w:color w:val="0000FF"/>
            <w:sz w:val="24"/>
            <w:szCs w:val="24"/>
            <w:u w:val="single"/>
          </w:rPr>
          <w:t>Галина Городиловська</w:t>
        </w:r>
      </w:hyperlink>
    </w:p>
    <w:p w:rsidR="00242B54" w:rsidRPr="00242B54" w:rsidRDefault="00242B54" w:rsidP="00242B54">
      <w:pPr>
        <w:spacing w:after="0"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Національний університет «Львівська політехніка»</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b/>
          <w:bCs/>
          <w:sz w:val="24"/>
          <w:szCs w:val="24"/>
        </w:rPr>
        <w:t xml:space="preserve">Статтю присвячено </w:t>
      </w:r>
      <w:proofErr w:type="gramStart"/>
      <w:r w:rsidRPr="00242B54">
        <w:rPr>
          <w:rFonts w:ascii="Times New Roman" w:eastAsia="Times New Roman" w:hAnsi="Times New Roman" w:cs="Times New Roman"/>
          <w:b/>
          <w:bCs/>
          <w:sz w:val="24"/>
          <w:szCs w:val="24"/>
        </w:rPr>
        <w:t>досл</w:t>
      </w:r>
      <w:proofErr w:type="gramEnd"/>
      <w:r w:rsidRPr="00242B54">
        <w:rPr>
          <w:rFonts w:ascii="Times New Roman" w:eastAsia="Times New Roman" w:hAnsi="Times New Roman" w:cs="Times New Roman"/>
          <w:b/>
          <w:bCs/>
          <w:sz w:val="24"/>
          <w:szCs w:val="24"/>
        </w:rPr>
        <w:t>ідженню особливостей ідіостилю Романа Іваничука, зокрема з огляду на специфіку функціювання в художніх творах письменника елементів публіцистичного стилю на лексичному мовному рівні – суспільно-політичної лексики.</w:t>
      </w:r>
      <w:r w:rsidRPr="00242B54">
        <w:rPr>
          <w:rFonts w:ascii="Times New Roman" w:eastAsia="Times New Roman" w:hAnsi="Times New Roman" w:cs="Times New Roman"/>
          <w:sz w:val="24"/>
          <w:szCs w:val="24"/>
        </w:rPr>
        <w:t> </w:t>
      </w:r>
      <w:r w:rsidRPr="00242B54">
        <w:rPr>
          <w:rFonts w:ascii="Times New Roman" w:eastAsia="Times New Roman" w:hAnsi="Times New Roman" w:cs="Times New Roman"/>
          <w:b/>
          <w:bCs/>
          <w:sz w:val="24"/>
          <w:szCs w:val="24"/>
        </w:rPr>
        <w:t>З’ясовано </w:t>
      </w:r>
      <w:proofErr w:type="gramStart"/>
      <w:r w:rsidRPr="00242B54">
        <w:rPr>
          <w:rFonts w:ascii="Times New Roman" w:eastAsia="Times New Roman" w:hAnsi="Times New Roman" w:cs="Times New Roman"/>
          <w:b/>
          <w:bCs/>
          <w:sz w:val="24"/>
          <w:szCs w:val="24"/>
        </w:rPr>
        <w:t>доц</w:t>
      </w:r>
      <w:proofErr w:type="gramEnd"/>
      <w:r w:rsidRPr="00242B54">
        <w:rPr>
          <w:rFonts w:ascii="Times New Roman" w:eastAsia="Times New Roman" w:hAnsi="Times New Roman" w:cs="Times New Roman"/>
          <w:b/>
          <w:bCs/>
          <w:sz w:val="24"/>
          <w:szCs w:val="24"/>
        </w:rPr>
        <w:t>ільність і прийоми використання таких засобів, показано тенденції в їхньому вживанні та функції в авторській мові й мовних партіях персонажів. Звернено увагу на особливості манери письма прозаїка, розкрито деякі «секрети» творчості романіста.</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b/>
          <w:bCs/>
          <w:sz w:val="24"/>
          <w:szCs w:val="24"/>
        </w:rPr>
        <w:t xml:space="preserve">Ключові слова: українська мова, Роман Іваничук, </w:t>
      </w:r>
      <w:proofErr w:type="gramStart"/>
      <w:r w:rsidRPr="00242B54">
        <w:rPr>
          <w:rFonts w:ascii="Times New Roman" w:eastAsia="Times New Roman" w:hAnsi="Times New Roman" w:cs="Times New Roman"/>
          <w:b/>
          <w:bCs/>
          <w:sz w:val="24"/>
          <w:szCs w:val="24"/>
        </w:rPr>
        <w:t>стил</w:t>
      </w:r>
      <w:proofErr w:type="gramEnd"/>
      <w:r w:rsidRPr="00242B54">
        <w:rPr>
          <w:rFonts w:ascii="Times New Roman" w:eastAsia="Times New Roman" w:hAnsi="Times New Roman" w:cs="Times New Roman"/>
          <w:b/>
          <w:bCs/>
          <w:sz w:val="24"/>
          <w:szCs w:val="24"/>
        </w:rPr>
        <w:t>істика, публіцистичний стиль, суспільно-політична лексика, історичний твір.</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lang w:val="en-US"/>
        </w:rPr>
      </w:pPr>
      <w:r w:rsidRPr="00242B54">
        <w:rPr>
          <w:rFonts w:ascii="Times New Roman" w:eastAsia="Times New Roman" w:hAnsi="Times New Roman" w:cs="Times New Roman"/>
          <w:b/>
          <w:bCs/>
          <w:sz w:val="24"/>
          <w:szCs w:val="24"/>
          <w:lang w:val="en-US"/>
        </w:rPr>
        <w:t xml:space="preserve">The article deals with the research of features of Roman Ivanychuk’s idiostyle, particularly specificity of functioning of the elements of publicistic style on the lexical level of language – social and political vocabulary. The feasibility and methods of use of such </w:t>
      </w:r>
      <w:proofErr w:type="gramStart"/>
      <w:r w:rsidRPr="00242B54">
        <w:rPr>
          <w:rFonts w:ascii="Times New Roman" w:eastAsia="Times New Roman" w:hAnsi="Times New Roman" w:cs="Times New Roman"/>
          <w:b/>
          <w:bCs/>
          <w:sz w:val="24"/>
          <w:szCs w:val="24"/>
          <w:lang w:val="en-US"/>
        </w:rPr>
        <w:t>means</w:t>
      </w:r>
      <w:proofErr w:type="gramEnd"/>
      <w:r w:rsidRPr="00242B54">
        <w:rPr>
          <w:rFonts w:ascii="Times New Roman" w:eastAsia="Times New Roman" w:hAnsi="Times New Roman" w:cs="Times New Roman"/>
          <w:b/>
          <w:bCs/>
          <w:sz w:val="24"/>
          <w:szCs w:val="24"/>
          <w:lang w:val="en-US"/>
        </w:rPr>
        <w:t xml:space="preserve"> are clarified; the tendencies of their use in the language of the author and characters are shown. The attention is drawn to the prose writer’s manner. Some «secrets» of Roman Ivanychuk’s novelism are revealed.</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lang w:val="en-US"/>
        </w:rPr>
      </w:pPr>
      <w:r w:rsidRPr="00242B54">
        <w:rPr>
          <w:rFonts w:ascii="Times New Roman" w:eastAsia="Times New Roman" w:hAnsi="Times New Roman" w:cs="Times New Roman"/>
          <w:b/>
          <w:bCs/>
          <w:sz w:val="24"/>
          <w:szCs w:val="24"/>
          <w:lang w:val="en-US"/>
        </w:rPr>
        <w:t>Keywords: Ukrainian language, Roman Ivanychuk, style, publicistic style, social and political vocabulary, historical piece of literature.</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 xml:space="preserve">У </w:t>
      </w:r>
      <w:proofErr w:type="gramStart"/>
      <w:r w:rsidRPr="00242B54">
        <w:rPr>
          <w:rFonts w:ascii="Times New Roman" w:eastAsia="Times New Roman" w:hAnsi="Times New Roman" w:cs="Times New Roman"/>
          <w:sz w:val="24"/>
          <w:szCs w:val="24"/>
        </w:rPr>
        <w:t>досл</w:t>
      </w:r>
      <w:proofErr w:type="gramEnd"/>
      <w:r w:rsidRPr="00242B54">
        <w:rPr>
          <w:rFonts w:ascii="Times New Roman" w:eastAsia="Times New Roman" w:hAnsi="Times New Roman" w:cs="Times New Roman"/>
          <w:sz w:val="24"/>
          <w:szCs w:val="24"/>
        </w:rPr>
        <w:t>ідженнях останніх десятиліть усе частіше предметом наукового зацікавлення лінгвістів є ідіостиль сучасних письменників. Це пов’язано з тим, що мову їх творів і сьогодні визнають еталоном досконалих якостей літературної мови – її чистоти, багатства і виразності. Не виняток й український прозаїк, наш земляк, лауреат премії імені Тараса Шевченка – Роман Іваничук. Його романи відзначаються як своє</w:t>
      </w:r>
      <w:proofErr w:type="gramStart"/>
      <w:r w:rsidRPr="00242B54">
        <w:rPr>
          <w:rFonts w:ascii="Times New Roman" w:eastAsia="Times New Roman" w:hAnsi="Times New Roman" w:cs="Times New Roman"/>
          <w:sz w:val="24"/>
          <w:szCs w:val="24"/>
        </w:rPr>
        <w:t>р</w:t>
      </w:r>
      <w:proofErr w:type="gramEnd"/>
      <w:r w:rsidRPr="00242B54">
        <w:rPr>
          <w:rFonts w:ascii="Times New Roman" w:eastAsia="Times New Roman" w:hAnsi="Times New Roman" w:cs="Times New Roman"/>
          <w:sz w:val="24"/>
          <w:szCs w:val="24"/>
        </w:rPr>
        <w:t xml:space="preserve">ідною тематикою, так і авторською манерою викладу матеріалу. Художні твори Романа Івановича вже були в полі зору літературознавців (С. Андрусів, І. Денисюка, В. Дончика, М. Жулинського, М. Ільницького, Т. Салиги, М. Слабошпицького та багатьох інших). Зверталися до його письма й деякі мовознавці (В. Буда, Г. Гайдученко, Л. Голоюх, С. Єрмоленко, Л. Пустовіт тощо). Однак вони </w:t>
      </w:r>
      <w:proofErr w:type="gramStart"/>
      <w:r w:rsidRPr="00242B54">
        <w:rPr>
          <w:rFonts w:ascii="Times New Roman" w:eastAsia="Times New Roman" w:hAnsi="Times New Roman" w:cs="Times New Roman"/>
          <w:sz w:val="24"/>
          <w:szCs w:val="24"/>
        </w:rPr>
        <w:t>досл</w:t>
      </w:r>
      <w:proofErr w:type="gramEnd"/>
      <w:r w:rsidRPr="00242B54">
        <w:rPr>
          <w:rFonts w:ascii="Times New Roman" w:eastAsia="Times New Roman" w:hAnsi="Times New Roman" w:cs="Times New Roman"/>
          <w:sz w:val="24"/>
          <w:szCs w:val="24"/>
        </w:rPr>
        <w:t xml:space="preserve">іджували окремі питання хронологічно маркованої лексики, мовної норми, синтаксичних конструкцій у мові української історичної прози. Проте ґрунтовних публікацій про мовностилістичні особливості художньої прози романіста, зокрема функціювання елементів публіцистичного стилю в його творах ще не було. Відсутність таких праць і визначає актуальність теми </w:t>
      </w:r>
      <w:proofErr w:type="gramStart"/>
      <w:r w:rsidRPr="00242B54">
        <w:rPr>
          <w:rFonts w:ascii="Times New Roman" w:eastAsia="Times New Roman" w:hAnsi="Times New Roman" w:cs="Times New Roman"/>
          <w:sz w:val="24"/>
          <w:szCs w:val="24"/>
        </w:rPr>
        <w:t>досл</w:t>
      </w:r>
      <w:proofErr w:type="gramEnd"/>
      <w:r w:rsidRPr="00242B54">
        <w:rPr>
          <w:rFonts w:ascii="Times New Roman" w:eastAsia="Times New Roman" w:hAnsi="Times New Roman" w:cs="Times New Roman"/>
          <w:sz w:val="24"/>
          <w:szCs w:val="24"/>
        </w:rPr>
        <w:t>ідження. Вагомість роботи посилюється й тим, що як науковий феномен мова Романа Іваничука не є достатньо вивченою.</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 xml:space="preserve">Метою цієї статті є проаналізувати тексти історичних творів Романа Іваничука з погляду стильової характеристики, виявити в них елементи публіцистичного стилю лексичного </w:t>
      </w:r>
      <w:r w:rsidRPr="00242B54">
        <w:rPr>
          <w:rFonts w:ascii="Times New Roman" w:eastAsia="Times New Roman" w:hAnsi="Times New Roman" w:cs="Times New Roman"/>
          <w:sz w:val="24"/>
          <w:szCs w:val="24"/>
        </w:rPr>
        <w:lastRenderedPageBreak/>
        <w:t xml:space="preserve">мовного </w:t>
      </w:r>
      <w:proofErr w:type="gramStart"/>
      <w:r w:rsidRPr="00242B54">
        <w:rPr>
          <w:rFonts w:ascii="Times New Roman" w:eastAsia="Times New Roman" w:hAnsi="Times New Roman" w:cs="Times New Roman"/>
          <w:sz w:val="24"/>
          <w:szCs w:val="24"/>
        </w:rPr>
        <w:t>р</w:t>
      </w:r>
      <w:proofErr w:type="gramEnd"/>
      <w:r w:rsidRPr="00242B54">
        <w:rPr>
          <w:rFonts w:ascii="Times New Roman" w:eastAsia="Times New Roman" w:hAnsi="Times New Roman" w:cs="Times New Roman"/>
          <w:sz w:val="24"/>
          <w:szCs w:val="24"/>
        </w:rPr>
        <w:t>івня – суспільно-політичну лексику, з’ясувати доцільність і прийоми її використання в художньому тексті, показати функції в різних мовленнєвих ситуаціях.</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Вплив публіцистичного стилю на художній – явище актуальне та багатогранне. «</w:t>
      </w:r>
      <w:proofErr w:type="gramStart"/>
      <w:r w:rsidRPr="00242B54">
        <w:rPr>
          <w:rFonts w:ascii="Times New Roman" w:eastAsia="Times New Roman" w:hAnsi="Times New Roman" w:cs="Times New Roman"/>
          <w:sz w:val="24"/>
          <w:szCs w:val="24"/>
        </w:rPr>
        <w:t>Досл</w:t>
      </w:r>
      <w:proofErr w:type="gramEnd"/>
      <w:r w:rsidRPr="00242B54">
        <w:rPr>
          <w:rFonts w:ascii="Times New Roman" w:eastAsia="Times New Roman" w:hAnsi="Times New Roman" w:cs="Times New Roman"/>
          <w:sz w:val="24"/>
          <w:szCs w:val="24"/>
        </w:rPr>
        <w:t xml:space="preserve">ідження мови публіцистики, закономірностей її розвитку і взаємодії з художнім стилем становить одну із провідних проблем нашого мовознавства. Таке вивчення створює наукову основу для поглиблених висновків про структуру національних мов, про їхню </w:t>
      </w:r>
      <w:proofErr w:type="gramStart"/>
      <w:r w:rsidRPr="00242B54">
        <w:rPr>
          <w:rFonts w:ascii="Times New Roman" w:eastAsia="Times New Roman" w:hAnsi="Times New Roman" w:cs="Times New Roman"/>
          <w:sz w:val="24"/>
          <w:szCs w:val="24"/>
        </w:rPr>
        <w:t>динаміку</w:t>
      </w:r>
      <w:proofErr w:type="gramEnd"/>
      <w:r w:rsidRPr="00242B54">
        <w:rPr>
          <w:rFonts w:ascii="Times New Roman" w:eastAsia="Times New Roman" w:hAnsi="Times New Roman" w:cs="Times New Roman"/>
          <w:sz w:val="24"/>
          <w:szCs w:val="24"/>
        </w:rPr>
        <w:t xml:space="preserve"> й багатогранні суспільні функції, допомагає виробити конкретні рекомендації для суспільно-мовної практики, журналістської майстерності» [1, с. 6].</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У художній прозі Романа Іваничука можна виразно простежити елементи публіцистичного стилю, які тісно переплітаються з мовними засобами художнього. Їхнє ефективне виявлення й осмислення можливе лише за умови поглибленого вивчення специфіки цього стилю, на яку вказує О. Д. Пономарів: «</w:t>
      </w:r>
      <w:proofErr w:type="gramStart"/>
      <w:r w:rsidRPr="00242B54">
        <w:rPr>
          <w:rFonts w:ascii="Times New Roman" w:eastAsia="Times New Roman" w:hAnsi="Times New Roman" w:cs="Times New Roman"/>
          <w:sz w:val="24"/>
          <w:szCs w:val="24"/>
        </w:rPr>
        <w:t>З</w:t>
      </w:r>
      <w:proofErr w:type="gramEnd"/>
      <w:r w:rsidRPr="00242B54">
        <w:rPr>
          <w:rFonts w:ascii="Times New Roman" w:eastAsia="Times New Roman" w:hAnsi="Times New Roman" w:cs="Times New Roman"/>
          <w:sz w:val="24"/>
          <w:szCs w:val="24"/>
        </w:rPr>
        <w:t xml:space="preserve"> огляду на призначення публіцистичного стилю – формування громадської думки – визначальною рисою його є вдале поєднання логізації викладу з емоційно-експресивним забарвленням, які повинні бути взаємно зрівноважені» [2, с. 12]. Мовознавець </w:t>
      </w:r>
      <w:proofErr w:type="gramStart"/>
      <w:r w:rsidRPr="00242B54">
        <w:rPr>
          <w:rFonts w:ascii="Times New Roman" w:eastAsia="Times New Roman" w:hAnsi="Times New Roman" w:cs="Times New Roman"/>
          <w:sz w:val="24"/>
          <w:szCs w:val="24"/>
        </w:rPr>
        <w:t>п</w:t>
      </w:r>
      <w:proofErr w:type="gramEnd"/>
      <w:r w:rsidRPr="00242B54">
        <w:rPr>
          <w:rFonts w:ascii="Times New Roman" w:eastAsia="Times New Roman" w:hAnsi="Times New Roman" w:cs="Times New Roman"/>
          <w:sz w:val="24"/>
          <w:szCs w:val="24"/>
        </w:rPr>
        <w:t xml:space="preserve">ідкреслює, що цей стиль «мусить бути одночасно і впливовим, й інформативним, йому властиве чергування експресивних та інформативних уривків» [2, с. 12]. Як публіцистичний стиль впливає на художній, а разом з тим і на читача, даючи йому відповідну інформацію, можна прослідкувати в історичних романах письменника, мова яких </w:t>
      </w:r>
      <w:proofErr w:type="gramStart"/>
      <w:r w:rsidRPr="00242B54">
        <w:rPr>
          <w:rFonts w:ascii="Times New Roman" w:eastAsia="Times New Roman" w:hAnsi="Times New Roman" w:cs="Times New Roman"/>
          <w:sz w:val="24"/>
          <w:szCs w:val="24"/>
        </w:rPr>
        <w:t>містить</w:t>
      </w:r>
      <w:proofErr w:type="gramEnd"/>
      <w:r w:rsidRPr="00242B54">
        <w:rPr>
          <w:rFonts w:ascii="Times New Roman" w:eastAsia="Times New Roman" w:hAnsi="Times New Roman" w:cs="Times New Roman"/>
          <w:sz w:val="24"/>
          <w:szCs w:val="24"/>
        </w:rPr>
        <w:t xml:space="preserve"> елементи публіцистичного стилю.</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 xml:space="preserve">Аналіз художнього мовлення </w:t>
      </w:r>
      <w:proofErr w:type="gramStart"/>
      <w:r w:rsidRPr="00242B54">
        <w:rPr>
          <w:rFonts w:ascii="Times New Roman" w:eastAsia="Times New Roman" w:hAnsi="Times New Roman" w:cs="Times New Roman"/>
          <w:sz w:val="24"/>
          <w:szCs w:val="24"/>
        </w:rPr>
        <w:t>проза</w:t>
      </w:r>
      <w:proofErr w:type="gramEnd"/>
      <w:r w:rsidRPr="00242B54">
        <w:rPr>
          <w:rFonts w:ascii="Times New Roman" w:eastAsia="Times New Roman" w:hAnsi="Times New Roman" w:cs="Times New Roman"/>
          <w:sz w:val="24"/>
          <w:szCs w:val="24"/>
        </w:rPr>
        <w:t>їка показав, що з публіцистичного стилю в мову його творів широко увійшла суспільно-політична лексика. Використовуючи її в художніх творах, романіс</w:t>
      </w:r>
      <w:proofErr w:type="gramStart"/>
      <w:r w:rsidRPr="00242B54">
        <w:rPr>
          <w:rFonts w:ascii="Times New Roman" w:eastAsia="Times New Roman" w:hAnsi="Times New Roman" w:cs="Times New Roman"/>
          <w:sz w:val="24"/>
          <w:szCs w:val="24"/>
        </w:rPr>
        <w:t>т-</w:t>
      </w:r>
      <w:proofErr w:type="gramEnd"/>
      <w:r w:rsidRPr="00242B54">
        <w:rPr>
          <w:rFonts w:ascii="Times New Roman" w:eastAsia="Times New Roman" w:hAnsi="Times New Roman" w:cs="Times New Roman"/>
          <w:sz w:val="24"/>
          <w:szCs w:val="24"/>
        </w:rPr>
        <w:t>історик проводить аналогію сучасних подій з минулими. Найчастіше ці елементи служать для характеристики персонажів, змалювання конкретних історичних епох та подій, які з ними пов’язуються.</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Чимало мовних засобів публіцистичного стилю знаходимо в романах «Бо війна – війною», «Вода з каменю», «Журавлиний крик», «Космацький ґердан», «Край битого шляху», «Манускрипт з вулиці Руської», «Орда», «Рев оленів нарозвидні», «Черлене вино», «Четвертий вимі</w:t>
      </w:r>
      <w:proofErr w:type="gramStart"/>
      <w:r w:rsidRPr="00242B54">
        <w:rPr>
          <w:rFonts w:ascii="Times New Roman" w:eastAsia="Times New Roman" w:hAnsi="Times New Roman" w:cs="Times New Roman"/>
          <w:sz w:val="24"/>
          <w:szCs w:val="24"/>
        </w:rPr>
        <w:t>р</w:t>
      </w:r>
      <w:proofErr w:type="gramEnd"/>
      <w:r w:rsidRPr="00242B54">
        <w:rPr>
          <w:rFonts w:ascii="Times New Roman" w:eastAsia="Times New Roman" w:hAnsi="Times New Roman" w:cs="Times New Roman"/>
          <w:sz w:val="24"/>
          <w:szCs w:val="24"/>
        </w:rPr>
        <w:t xml:space="preserve">», «Шрами на скалі», повістях «Ґражда», «Ренегат» та інших. </w:t>
      </w:r>
      <w:proofErr w:type="gramStart"/>
      <w:r w:rsidRPr="00242B54">
        <w:rPr>
          <w:rFonts w:ascii="Times New Roman" w:eastAsia="Times New Roman" w:hAnsi="Times New Roman" w:cs="Times New Roman"/>
          <w:sz w:val="24"/>
          <w:szCs w:val="24"/>
        </w:rPr>
        <w:t>Ц</w:t>
      </w:r>
      <w:proofErr w:type="gramEnd"/>
      <w:r w:rsidRPr="00242B54">
        <w:rPr>
          <w:rFonts w:ascii="Times New Roman" w:eastAsia="Times New Roman" w:hAnsi="Times New Roman" w:cs="Times New Roman"/>
          <w:sz w:val="24"/>
          <w:szCs w:val="24"/>
        </w:rPr>
        <w:t xml:space="preserve">і елементи Роман Іваничук уводить не механічно, а свідомо, із чуттям мови відповідно до специфіки історичного жанру, тематики творів, як своєрідний прийом, глибоко вмотивований у кожному окремому випадку. Одночасне поєднання елементів публіцистичного стилю з художніми засобами яскраво простежується в </w:t>
      </w:r>
      <w:proofErr w:type="gramStart"/>
      <w:r w:rsidRPr="00242B54">
        <w:rPr>
          <w:rFonts w:ascii="Times New Roman" w:eastAsia="Times New Roman" w:hAnsi="Times New Roman" w:cs="Times New Roman"/>
          <w:sz w:val="24"/>
          <w:szCs w:val="24"/>
        </w:rPr>
        <w:t>р</w:t>
      </w:r>
      <w:proofErr w:type="gramEnd"/>
      <w:r w:rsidRPr="00242B54">
        <w:rPr>
          <w:rFonts w:ascii="Times New Roman" w:eastAsia="Times New Roman" w:hAnsi="Times New Roman" w:cs="Times New Roman"/>
          <w:sz w:val="24"/>
          <w:szCs w:val="24"/>
        </w:rPr>
        <w:t>ізних мовленнєвих ситуаціях. Наприклад, у мовленні персонажів: </w:t>
      </w:r>
      <w:r w:rsidRPr="00242B54">
        <w:rPr>
          <w:rFonts w:ascii="Times New Roman" w:eastAsia="Times New Roman" w:hAnsi="Times New Roman" w:cs="Times New Roman"/>
          <w:i/>
          <w:iCs/>
          <w:sz w:val="24"/>
          <w:szCs w:val="24"/>
        </w:rPr>
        <w:t xml:space="preserve">«– Чи можна вас позбутися? – Не можна. Куди ми </w:t>
      </w:r>
      <w:proofErr w:type="gramStart"/>
      <w:r w:rsidRPr="00242B54">
        <w:rPr>
          <w:rFonts w:ascii="Times New Roman" w:eastAsia="Times New Roman" w:hAnsi="Times New Roman" w:cs="Times New Roman"/>
          <w:i/>
          <w:iCs/>
          <w:sz w:val="24"/>
          <w:szCs w:val="24"/>
        </w:rPr>
        <w:t>вв</w:t>
      </w:r>
      <w:proofErr w:type="gramEnd"/>
      <w:r w:rsidRPr="00242B54">
        <w:rPr>
          <w:rFonts w:ascii="Times New Roman" w:eastAsia="Times New Roman" w:hAnsi="Times New Roman" w:cs="Times New Roman"/>
          <w:i/>
          <w:iCs/>
          <w:sz w:val="24"/>
          <w:szCs w:val="24"/>
        </w:rPr>
        <w:t xml:space="preserve">ійдемо, звідти більше не вийдемо. </w:t>
      </w:r>
      <w:proofErr w:type="gramStart"/>
      <w:r w:rsidRPr="00242B54">
        <w:rPr>
          <w:rFonts w:ascii="Times New Roman" w:eastAsia="Times New Roman" w:hAnsi="Times New Roman" w:cs="Times New Roman"/>
          <w:i/>
          <w:iCs/>
          <w:sz w:val="24"/>
          <w:szCs w:val="24"/>
        </w:rPr>
        <w:t>У вашій Малоросії ми залишимося навіть тоді, коли вона </w:t>
      </w:r>
      <w:r w:rsidRPr="00242B54">
        <w:rPr>
          <w:rFonts w:ascii="Times New Roman" w:eastAsia="Times New Roman" w:hAnsi="Times New Roman" w:cs="Times New Roman"/>
          <w:b/>
          <w:bCs/>
          <w:i/>
          <w:iCs/>
          <w:sz w:val="24"/>
          <w:szCs w:val="24"/>
        </w:rPr>
        <w:t>проголосить декларацію про незалежність</w:t>
      </w:r>
      <w:r w:rsidRPr="00242B54">
        <w:rPr>
          <w:rFonts w:ascii="Times New Roman" w:eastAsia="Times New Roman" w:hAnsi="Times New Roman" w:cs="Times New Roman"/>
          <w:i/>
          <w:iCs/>
          <w:sz w:val="24"/>
          <w:szCs w:val="24"/>
        </w:rPr>
        <w:t>» </w:t>
      </w:r>
      <w:r w:rsidRPr="00242B54">
        <w:rPr>
          <w:rFonts w:ascii="Times New Roman" w:eastAsia="Times New Roman" w:hAnsi="Times New Roman" w:cs="Times New Roman"/>
          <w:sz w:val="24"/>
          <w:szCs w:val="24"/>
        </w:rPr>
        <w:t>[3, с. 78]; у внутрішньому мовленні персонажів: </w:t>
      </w:r>
      <w:r w:rsidRPr="00242B54">
        <w:rPr>
          <w:rFonts w:ascii="Times New Roman" w:eastAsia="Times New Roman" w:hAnsi="Times New Roman" w:cs="Times New Roman"/>
          <w:i/>
          <w:iCs/>
          <w:sz w:val="24"/>
          <w:szCs w:val="24"/>
        </w:rPr>
        <w:t>«Майстер відповідав, а може, лише думав.</w:t>
      </w:r>
      <w:proofErr w:type="gramEnd"/>
      <w:r w:rsidRPr="00242B54">
        <w:rPr>
          <w:rFonts w:ascii="Times New Roman" w:eastAsia="Times New Roman" w:hAnsi="Times New Roman" w:cs="Times New Roman"/>
          <w:sz w:val="24"/>
          <w:szCs w:val="24"/>
        </w:rPr>
        <w:t> </w:t>
      </w:r>
      <w:r w:rsidRPr="00242B54">
        <w:rPr>
          <w:rFonts w:ascii="Times New Roman" w:eastAsia="Times New Roman" w:hAnsi="Times New Roman" w:cs="Times New Roman"/>
          <w:i/>
          <w:iCs/>
          <w:sz w:val="24"/>
          <w:szCs w:val="24"/>
        </w:rPr>
        <w:t xml:space="preserve">«Я теж її здобував і не каюсь. Я був </w:t>
      </w:r>
      <w:proofErr w:type="gramStart"/>
      <w:r w:rsidRPr="00242B54">
        <w:rPr>
          <w:rFonts w:ascii="Times New Roman" w:eastAsia="Times New Roman" w:hAnsi="Times New Roman" w:cs="Times New Roman"/>
          <w:i/>
          <w:iCs/>
          <w:sz w:val="24"/>
          <w:szCs w:val="24"/>
        </w:rPr>
        <w:t>між</w:t>
      </w:r>
      <w:proofErr w:type="gramEnd"/>
      <w:r w:rsidRPr="00242B54">
        <w:rPr>
          <w:rFonts w:ascii="Times New Roman" w:eastAsia="Times New Roman" w:hAnsi="Times New Roman" w:cs="Times New Roman"/>
          <w:i/>
          <w:iCs/>
          <w:sz w:val="24"/>
          <w:szCs w:val="24"/>
        </w:rPr>
        <w:t xml:space="preserve"> тими, які </w:t>
      </w:r>
      <w:r w:rsidRPr="00242B54">
        <w:rPr>
          <w:rFonts w:ascii="Times New Roman" w:eastAsia="Times New Roman" w:hAnsi="Times New Roman" w:cs="Times New Roman"/>
          <w:b/>
          <w:bCs/>
          <w:i/>
          <w:iCs/>
          <w:sz w:val="24"/>
          <w:szCs w:val="24"/>
        </w:rPr>
        <w:t>проголошували незалежність нашої держави</w:t>
      </w:r>
      <w:r w:rsidRPr="00242B54">
        <w:rPr>
          <w:rFonts w:ascii="Times New Roman" w:eastAsia="Times New Roman" w:hAnsi="Times New Roman" w:cs="Times New Roman"/>
          <w:i/>
          <w:iCs/>
          <w:sz w:val="24"/>
          <w:szCs w:val="24"/>
        </w:rPr>
        <w:t>. Але нині не хочу жити поруч з людьми, які ту </w:t>
      </w:r>
      <w:r w:rsidRPr="00242B54">
        <w:rPr>
          <w:rFonts w:ascii="Times New Roman" w:eastAsia="Times New Roman" w:hAnsi="Times New Roman" w:cs="Times New Roman"/>
          <w:b/>
          <w:bCs/>
          <w:i/>
          <w:iCs/>
          <w:sz w:val="24"/>
          <w:szCs w:val="24"/>
        </w:rPr>
        <w:t>свободу </w:t>
      </w:r>
      <w:r w:rsidRPr="00242B54">
        <w:rPr>
          <w:rFonts w:ascii="Times New Roman" w:eastAsia="Times New Roman" w:hAnsi="Times New Roman" w:cs="Times New Roman"/>
          <w:i/>
          <w:iCs/>
          <w:sz w:val="24"/>
          <w:szCs w:val="24"/>
        </w:rPr>
        <w:t>тратують, мов дикі коні тирсу, як вепри виноградник» </w:t>
      </w:r>
      <w:r w:rsidRPr="00242B54">
        <w:rPr>
          <w:rFonts w:ascii="Times New Roman" w:eastAsia="Times New Roman" w:hAnsi="Times New Roman" w:cs="Times New Roman"/>
          <w:sz w:val="24"/>
          <w:szCs w:val="24"/>
        </w:rPr>
        <w:t xml:space="preserve">[4, с. 29]; </w:t>
      </w:r>
      <w:proofErr w:type="gramStart"/>
      <w:r w:rsidRPr="00242B54">
        <w:rPr>
          <w:rFonts w:ascii="Times New Roman" w:eastAsia="Times New Roman" w:hAnsi="Times New Roman" w:cs="Times New Roman"/>
          <w:sz w:val="24"/>
          <w:szCs w:val="24"/>
        </w:rPr>
        <w:t>у мов</w:t>
      </w:r>
      <w:proofErr w:type="gramEnd"/>
      <w:r w:rsidRPr="00242B54">
        <w:rPr>
          <w:rFonts w:ascii="Times New Roman" w:eastAsia="Times New Roman" w:hAnsi="Times New Roman" w:cs="Times New Roman"/>
          <w:sz w:val="24"/>
          <w:szCs w:val="24"/>
        </w:rPr>
        <w:t>і автора: </w:t>
      </w:r>
      <w:r w:rsidRPr="00242B54">
        <w:rPr>
          <w:rFonts w:ascii="Times New Roman" w:eastAsia="Times New Roman" w:hAnsi="Times New Roman" w:cs="Times New Roman"/>
          <w:i/>
          <w:iCs/>
          <w:sz w:val="24"/>
          <w:szCs w:val="24"/>
        </w:rPr>
        <w:t>«Карлики у своїй колонії </w:t>
      </w:r>
      <w:r w:rsidRPr="00242B54">
        <w:rPr>
          <w:rFonts w:ascii="Times New Roman" w:eastAsia="Times New Roman" w:hAnsi="Times New Roman" w:cs="Times New Roman"/>
          <w:b/>
          <w:bCs/>
          <w:i/>
          <w:iCs/>
          <w:sz w:val="24"/>
          <w:szCs w:val="24"/>
        </w:rPr>
        <w:t xml:space="preserve">сповідували ідею </w:t>
      </w:r>
      <w:proofErr w:type="gramStart"/>
      <w:r w:rsidRPr="00242B54">
        <w:rPr>
          <w:rFonts w:ascii="Times New Roman" w:eastAsia="Times New Roman" w:hAnsi="Times New Roman" w:cs="Times New Roman"/>
          <w:b/>
          <w:bCs/>
          <w:i/>
          <w:iCs/>
          <w:sz w:val="24"/>
          <w:szCs w:val="24"/>
        </w:rPr>
        <w:t>р</w:t>
      </w:r>
      <w:proofErr w:type="gramEnd"/>
      <w:r w:rsidRPr="00242B54">
        <w:rPr>
          <w:rFonts w:ascii="Times New Roman" w:eastAsia="Times New Roman" w:hAnsi="Times New Roman" w:cs="Times New Roman"/>
          <w:b/>
          <w:bCs/>
          <w:i/>
          <w:iCs/>
          <w:sz w:val="24"/>
          <w:szCs w:val="24"/>
        </w:rPr>
        <w:t>івності</w:t>
      </w:r>
      <w:r w:rsidRPr="00242B54">
        <w:rPr>
          <w:rFonts w:ascii="Times New Roman" w:eastAsia="Times New Roman" w:hAnsi="Times New Roman" w:cs="Times New Roman"/>
          <w:i/>
          <w:iCs/>
          <w:sz w:val="24"/>
          <w:szCs w:val="24"/>
        </w:rPr>
        <w:t xml:space="preserve">, вищих за себе ненавиділи і тим, котрі надто вивищувалися над магістром і комтурами, стинали на ешафоті голови. Мали </w:t>
      </w:r>
      <w:proofErr w:type="gramStart"/>
      <w:r w:rsidRPr="00242B54">
        <w:rPr>
          <w:rFonts w:ascii="Times New Roman" w:eastAsia="Times New Roman" w:hAnsi="Times New Roman" w:cs="Times New Roman"/>
          <w:i/>
          <w:iCs/>
          <w:sz w:val="24"/>
          <w:szCs w:val="24"/>
        </w:rPr>
        <w:t>св</w:t>
      </w:r>
      <w:proofErr w:type="gramEnd"/>
      <w:r w:rsidRPr="00242B54">
        <w:rPr>
          <w:rFonts w:ascii="Times New Roman" w:eastAsia="Times New Roman" w:hAnsi="Times New Roman" w:cs="Times New Roman"/>
          <w:i/>
          <w:iCs/>
          <w:sz w:val="24"/>
          <w:szCs w:val="24"/>
        </w:rPr>
        <w:t>ій університет: не знаючи, як і їх протектор князь Меншиков, письма, вони на вечірніх </w:t>
      </w:r>
      <w:r w:rsidRPr="00242B54">
        <w:rPr>
          <w:rFonts w:ascii="Times New Roman" w:eastAsia="Times New Roman" w:hAnsi="Times New Roman" w:cs="Times New Roman"/>
          <w:b/>
          <w:bCs/>
          <w:i/>
          <w:iCs/>
          <w:sz w:val="24"/>
          <w:szCs w:val="24"/>
        </w:rPr>
        <w:t>політичних заняттях </w:t>
      </w:r>
      <w:r w:rsidRPr="00242B54">
        <w:rPr>
          <w:rFonts w:ascii="Times New Roman" w:eastAsia="Times New Roman" w:hAnsi="Times New Roman" w:cs="Times New Roman"/>
          <w:i/>
          <w:iCs/>
          <w:sz w:val="24"/>
          <w:szCs w:val="24"/>
        </w:rPr>
        <w:t>вивчали напам’ять історію колонії, зокрема біографію першого великого магістра Тома» </w:t>
      </w:r>
      <w:r w:rsidRPr="00242B54">
        <w:rPr>
          <w:rFonts w:ascii="Times New Roman" w:eastAsia="Times New Roman" w:hAnsi="Times New Roman" w:cs="Times New Roman"/>
          <w:sz w:val="24"/>
          <w:szCs w:val="24"/>
        </w:rPr>
        <w:t>[3, с. 67]. У наведених ілюстраціях письменник використовує суспільно-політичну лексику, за допомогою якої інформує читача про панування «карлицької орди» на Україні, а також людей, які здобували українську незалежність.</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lastRenderedPageBreak/>
        <w:t>На суспільно-політичні назви часто натрапляємо в діалогічному мовленні персонажів: </w:t>
      </w:r>
      <w:r w:rsidRPr="00242B54">
        <w:rPr>
          <w:rFonts w:ascii="Times New Roman" w:eastAsia="Times New Roman" w:hAnsi="Times New Roman" w:cs="Times New Roman"/>
          <w:i/>
          <w:iCs/>
          <w:sz w:val="24"/>
          <w:szCs w:val="24"/>
        </w:rPr>
        <w:t>«– Пане Костюшко, – зупинився Любимський, – якщо маєте час… Дякую. Отже, я хочу вас запитати… Ви, напевно, визнаєте за народами, як і за окремими людьми, </w:t>
      </w:r>
      <w:r w:rsidRPr="00242B54">
        <w:rPr>
          <w:rFonts w:ascii="Times New Roman" w:eastAsia="Times New Roman" w:hAnsi="Times New Roman" w:cs="Times New Roman"/>
          <w:b/>
          <w:bCs/>
          <w:i/>
          <w:iCs/>
          <w:sz w:val="24"/>
          <w:szCs w:val="24"/>
        </w:rPr>
        <w:t>право</w:t>
      </w:r>
      <w:r w:rsidRPr="00242B54">
        <w:rPr>
          <w:rFonts w:ascii="Times New Roman" w:eastAsia="Times New Roman" w:hAnsi="Times New Roman" w:cs="Times New Roman"/>
          <w:i/>
          <w:iCs/>
          <w:sz w:val="24"/>
          <w:szCs w:val="24"/>
        </w:rPr>
        <w:t> </w:t>
      </w:r>
      <w:proofErr w:type="gramStart"/>
      <w:r w:rsidRPr="00242B54">
        <w:rPr>
          <w:rFonts w:ascii="Times New Roman" w:eastAsia="Times New Roman" w:hAnsi="Times New Roman" w:cs="Times New Roman"/>
          <w:b/>
          <w:bCs/>
          <w:i/>
          <w:iCs/>
          <w:sz w:val="24"/>
          <w:szCs w:val="24"/>
        </w:rPr>
        <w:t>р</w:t>
      </w:r>
      <w:proofErr w:type="gramEnd"/>
      <w:r w:rsidRPr="00242B54">
        <w:rPr>
          <w:rFonts w:ascii="Times New Roman" w:eastAsia="Times New Roman" w:hAnsi="Times New Roman" w:cs="Times New Roman"/>
          <w:b/>
          <w:bCs/>
          <w:i/>
          <w:iCs/>
          <w:sz w:val="24"/>
          <w:szCs w:val="24"/>
        </w:rPr>
        <w:t>івності</w:t>
      </w:r>
      <w:r w:rsidRPr="00242B54">
        <w:rPr>
          <w:rFonts w:ascii="Times New Roman" w:eastAsia="Times New Roman" w:hAnsi="Times New Roman" w:cs="Times New Roman"/>
          <w:i/>
          <w:iCs/>
          <w:sz w:val="24"/>
          <w:szCs w:val="24"/>
        </w:rPr>
        <w:t>. Карлик і гігант – з однаковою гідністю люди. Маленьке </w:t>
      </w:r>
      <w:r w:rsidRPr="00242B54">
        <w:rPr>
          <w:rFonts w:ascii="Times New Roman" w:eastAsia="Times New Roman" w:hAnsi="Times New Roman" w:cs="Times New Roman"/>
          <w:b/>
          <w:bCs/>
          <w:i/>
          <w:iCs/>
          <w:sz w:val="24"/>
          <w:szCs w:val="24"/>
        </w:rPr>
        <w:t>королівство</w:t>
      </w:r>
      <w:r w:rsidRPr="00242B54">
        <w:rPr>
          <w:rFonts w:ascii="Times New Roman" w:eastAsia="Times New Roman" w:hAnsi="Times New Roman" w:cs="Times New Roman"/>
          <w:i/>
          <w:iCs/>
          <w:sz w:val="24"/>
          <w:szCs w:val="24"/>
        </w:rPr>
        <w:t> і велика </w:t>
      </w:r>
      <w:r w:rsidRPr="00242B54">
        <w:rPr>
          <w:rFonts w:ascii="Times New Roman" w:eastAsia="Times New Roman" w:hAnsi="Times New Roman" w:cs="Times New Roman"/>
          <w:b/>
          <w:bCs/>
          <w:i/>
          <w:iCs/>
          <w:sz w:val="24"/>
          <w:szCs w:val="24"/>
        </w:rPr>
        <w:t>монархія </w:t>
      </w:r>
      <w:r w:rsidRPr="00242B54">
        <w:rPr>
          <w:rFonts w:ascii="Times New Roman" w:eastAsia="Times New Roman" w:hAnsi="Times New Roman" w:cs="Times New Roman"/>
          <w:i/>
          <w:iCs/>
          <w:sz w:val="24"/>
          <w:szCs w:val="24"/>
        </w:rPr>
        <w:t>мають однакове </w:t>
      </w:r>
      <w:r w:rsidRPr="00242B54">
        <w:rPr>
          <w:rFonts w:ascii="Times New Roman" w:eastAsia="Times New Roman" w:hAnsi="Times New Roman" w:cs="Times New Roman"/>
          <w:b/>
          <w:bCs/>
          <w:i/>
          <w:iCs/>
          <w:sz w:val="24"/>
          <w:szCs w:val="24"/>
        </w:rPr>
        <w:t>право на існування</w:t>
      </w:r>
      <w:r w:rsidRPr="00242B54">
        <w:rPr>
          <w:rFonts w:ascii="Times New Roman" w:eastAsia="Times New Roman" w:hAnsi="Times New Roman" w:cs="Times New Roman"/>
          <w:i/>
          <w:iCs/>
          <w:sz w:val="24"/>
          <w:szCs w:val="24"/>
        </w:rPr>
        <w:t>. Тим паче </w:t>
      </w:r>
      <w:r w:rsidRPr="00242B54">
        <w:rPr>
          <w:rFonts w:ascii="Times New Roman" w:eastAsia="Times New Roman" w:hAnsi="Times New Roman" w:cs="Times New Roman"/>
          <w:b/>
          <w:bCs/>
          <w:i/>
          <w:iCs/>
          <w:sz w:val="24"/>
          <w:szCs w:val="24"/>
        </w:rPr>
        <w:t xml:space="preserve">право </w:t>
      </w:r>
      <w:proofErr w:type="gramStart"/>
      <w:r w:rsidRPr="00242B54">
        <w:rPr>
          <w:rFonts w:ascii="Times New Roman" w:eastAsia="Times New Roman" w:hAnsi="Times New Roman" w:cs="Times New Roman"/>
          <w:b/>
          <w:bCs/>
          <w:i/>
          <w:iCs/>
          <w:sz w:val="24"/>
          <w:szCs w:val="24"/>
        </w:rPr>
        <w:t>р</w:t>
      </w:r>
      <w:proofErr w:type="gramEnd"/>
      <w:r w:rsidRPr="00242B54">
        <w:rPr>
          <w:rFonts w:ascii="Times New Roman" w:eastAsia="Times New Roman" w:hAnsi="Times New Roman" w:cs="Times New Roman"/>
          <w:b/>
          <w:bCs/>
          <w:i/>
          <w:iCs/>
          <w:sz w:val="24"/>
          <w:szCs w:val="24"/>
        </w:rPr>
        <w:t>івності </w:t>
      </w:r>
      <w:r w:rsidRPr="00242B54">
        <w:rPr>
          <w:rFonts w:ascii="Times New Roman" w:eastAsia="Times New Roman" w:hAnsi="Times New Roman" w:cs="Times New Roman"/>
          <w:i/>
          <w:iCs/>
          <w:sz w:val="24"/>
          <w:szCs w:val="24"/>
        </w:rPr>
        <w:t>не може викликати жодного сумніву, якщо йдеться про народи, які однакові за величиною. Що ви думаєте про </w:t>
      </w:r>
      <w:r w:rsidRPr="00242B54">
        <w:rPr>
          <w:rFonts w:ascii="Times New Roman" w:eastAsia="Times New Roman" w:hAnsi="Times New Roman" w:cs="Times New Roman"/>
          <w:b/>
          <w:bCs/>
          <w:i/>
          <w:iCs/>
          <w:sz w:val="24"/>
          <w:szCs w:val="24"/>
        </w:rPr>
        <w:t>суверенність </w:t>
      </w:r>
      <w:r w:rsidRPr="00242B54">
        <w:rPr>
          <w:rFonts w:ascii="Times New Roman" w:eastAsia="Times New Roman" w:hAnsi="Times New Roman" w:cs="Times New Roman"/>
          <w:i/>
          <w:iCs/>
          <w:sz w:val="24"/>
          <w:szCs w:val="24"/>
        </w:rPr>
        <w:t>українців? – </w:t>
      </w:r>
      <w:r w:rsidRPr="00242B54">
        <w:rPr>
          <w:rFonts w:ascii="Times New Roman" w:eastAsia="Times New Roman" w:hAnsi="Times New Roman" w:cs="Times New Roman"/>
          <w:b/>
          <w:bCs/>
          <w:i/>
          <w:iCs/>
          <w:sz w:val="24"/>
          <w:szCs w:val="24"/>
        </w:rPr>
        <w:t>Суверенними </w:t>
      </w:r>
      <w:r w:rsidRPr="00242B54">
        <w:rPr>
          <w:rFonts w:ascii="Times New Roman" w:eastAsia="Times New Roman" w:hAnsi="Times New Roman" w:cs="Times New Roman"/>
          <w:i/>
          <w:iCs/>
          <w:sz w:val="24"/>
          <w:szCs w:val="24"/>
        </w:rPr>
        <w:t>можуть бути тільки ті народи, які мають своє </w:t>
      </w:r>
      <w:r w:rsidRPr="00242B54">
        <w:rPr>
          <w:rFonts w:ascii="Times New Roman" w:eastAsia="Times New Roman" w:hAnsi="Times New Roman" w:cs="Times New Roman"/>
          <w:b/>
          <w:bCs/>
          <w:i/>
          <w:iCs/>
          <w:sz w:val="24"/>
          <w:szCs w:val="24"/>
        </w:rPr>
        <w:t>політичне начало</w:t>
      </w:r>
      <w:r w:rsidRPr="00242B54">
        <w:rPr>
          <w:rFonts w:ascii="Times New Roman" w:eastAsia="Times New Roman" w:hAnsi="Times New Roman" w:cs="Times New Roman"/>
          <w:i/>
          <w:iCs/>
          <w:sz w:val="24"/>
          <w:szCs w:val="24"/>
        </w:rPr>
        <w:t>, – знизив плечима Костюшко. – Ви ототожнюєте народ з </w:t>
      </w:r>
      <w:r w:rsidRPr="00242B54">
        <w:rPr>
          <w:rFonts w:ascii="Times New Roman" w:eastAsia="Times New Roman" w:hAnsi="Times New Roman" w:cs="Times New Roman"/>
          <w:b/>
          <w:bCs/>
          <w:i/>
          <w:iCs/>
          <w:sz w:val="24"/>
          <w:szCs w:val="24"/>
        </w:rPr>
        <w:t>державою</w:t>
      </w:r>
      <w:r w:rsidRPr="00242B54">
        <w:rPr>
          <w:rFonts w:ascii="Times New Roman" w:eastAsia="Times New Roman" w:hAnsi="Times New Roman" w:cs="Times New Roman"/>
          <w:i/>
          <w:iCs/>
          <w:sz w:val="24"/>
          <w:szCs w:val="24"/>
        </w:rPr>
        <w:t>. Але ж і без </w:t>
      </w:r>
      <w:r w:rsidRPr="00242B54">
        <w:rPr>
          <w:rFonts w:ascii="Times New Roman" w:eastAsia="Times New Roman" w:hAnsi="Times New Roman" w:cs="Times New Roman"/>
          <w:b/>
          <w:bCs/>
          <w:i/>
          <w:iCs/>
          <w:sz w:val="24"/>
          <w:szCs w:val="24"/>
        </w:rPr>
        <w:t>політичного начала </w:t>
      </w:r>
      <w:r w:rsidRPr="00242B54">
        <w:rPr>
          <w:rFonts w:ascii="Times New Roman" w:eastAsia="Times New Roman" w:hAnsi="Times New Roman" w:cs="Times New Roman"/>
          <w:i/>
          <w:iCs/>
          <w:sz w:val="24"/>
          <w:szCs w:val="24"/>
        </w:rPr>
        <w:t>існують люди, які складають </w:t>
      </w:r>
      <w:r w:rsidRPr="00242B54">
        <w:rPr>
          <w:rFonts w:ascii="Times New Roman" w:eastAsia="Times New Roman" w:hAnsi="Times New Roman" w:cs="Times New Roman"/>
          <w:b/>
          <w:bCs/>
          <w:i/>
          <w:iCs/>
          <w:sz w:val="24"/>
          <w:szCs w:val="24"/>
        </w:rPr>
        <w:t>націю</w:t>
      </w:r>
      <w:r w:rsidRPr="00242B54">
        <w:rPr>
          <w:rFonts w:ascii="Times New Roman" w:eastAsia="Times New Roman" w:hAnsi="Times New Roman" w:cs="Times New Roman"/>
          <w:i/>
          <w:iCs/>
          <w:sz w:val="24"/>
          <w:szCs w:val="24"/>
        </w:rPr>
        <w:t>. І вони теж прагнуть </w:t>
      </w:r>
      <w:r w:rsidRPr="00242B54">
        <w:rPr>
          <w:rFonts w:ascii="Times New Roman" w:eastAsia="Times New Roman" w:hAnsi="Times New Roman" w:cs="Times New Roman"/>
          <w:b/>
          <w:bCs/>
          <w:i/>
          <w:iCs/>
          <w:sz w:val="24"/>
          <w:szCs w:val="24"/>
        </w:rPr>
        <w:t>волі</w:t>
      </w:r>
      <w:r w:rsidRPr="00242B54">
        <w:rPr>
          <w:rFonts w:ascii="Times New Roman" w:eastAsia="Times New Roman" w:hAnsi="Times New Roman" w:cs="Times New Roman"/>
          <w:i/>
          <w:iCs/>
          <w:sz w:val="24"/>
          <w:szCs w:val="24"/>
        </w:rPr>
        <w:t>. – Ви мусите розуміти, що існують </w:t>
      </w:r>
      <w:r w:rsidRPr="00242B54">
        <w:rPr>
          <w:rFonts w:ascii="Times New Roman" w:eastAsia="Times New Roman" w:hAnsi="Times New Roman" w:cs="Times New Roman"/>
          <w:b/>
          <w:bCs/>
          <w:i/>
          <w:iCs/>
          <w:sz w:val="24"/>
          <w:szCs w:val="24"/>
        </w:rPr>
        <w:t>суспільні закони</w:t>
      </w:r>
      <w:r w:rsidRPr="00242B54">
        <w:rPr>
          <w:rFonts w:ascii="Times New Roman" w:eastAsia="Times New Roman" w:hAnsi="Times New Roman" w:cs="Times New Roman"/>
          <w:i/>
          <w:iCs/>
          <w:sz w:val="24"/>
          <w:szCs w:val="24"/>
        </w:rPr>
        <w:t>, чи хай випадки, які ставлять один народ в залежність від іншого… І </w:t>
      </w:r>
      <w:r w:rsidRPr="00242B54">
        <w:rPr>
          <w:rFonts w:ascii="Times New Roman" w:eastAsia="Times New Roman" w:hAnsi="Times New Roman" w:cs="Times New Roman"/>
          <w:b/>
          <w:bCs/>
          <w:i/>
          <w:iCs/>
          <w:sz w:val="24"/>
          <w:szCs w:val="24"/>
        </w:rPr>
        <w:t>війна </w:t>
      </w:r>
      <w:proofErr w:type="gramStart"/>
      <w:r w:rsidRPr="00242B54">
        <w:rPr>
          <w:rFonts w:ascii="Times New Roman" w:eastAsia="Times New Roman" w:hAnsi="Times New Roman" w:cs="Times New Roman"/>
          <w:i/>
          <w:iCs/>
          <w:sz w:val="24"/>
          <w:szCs w:val="24"/>
        </w:rPr>
        <w:t>п</w:t>
      </w:r>
      <w:proofErr w:type="gramEnd"/>
      <w:r w:rsidRPr="00242B54">
        <w:rPr>
          <w:rFonts w:ascii="Times New Roman" w:eastAsia="Times New Roman" w:hAnsi="Times New Roman" w:cs="Times New Roman"/>
          <w:i/>
          <w:iCs/>
          <w:sz w:val="24"/>
          <w:szCs w:val="24"/>
        </w:rPr>
        <w:t>ідпорядкованих народів – це </w:t>
      </w:r>
      <w:r w:rsidRPr="00242B54">
        <w:rPr>
          <w:rFonts w:ascii="Times New Roman" w:eastAsia="Times New Roman" w:hAnsi="Times New Roman" w:cs="Times New Roman"/>
          <w:b/>
          <w:bCs/>
          <w:i/>
          <w:iCs/>
          <w:sz w:val="24"/>
          <w:szCs w:val="24"/>
        </w:rPr>
        <w:t>бунт</w:t>
      </w:r>
      <w:r w:rsidRPr="00242B54">
        <w:rPr>
          <w:rFonts w:ascii="Times New Roman" w:eastAsia="Times New Roman" w:hAnsi="Times New Roman" w:cs="Times New Roman"/>
          <w:i/>
          <w:iCs/>
          <w:sz w:val="24"/>
          <w:szCs w:val="24"/>
        </w:rPr>
        <w:t>, який юридично заслуговує покарання» </w:t>
      </w:r>
      <w:r w:rsidRPr="00242B54">
        <w:rPr>
          <w:rFonts w:ascii="Times New Roman" w:eastAsia="Times New Roman" w:hAnsi="Times New Roman" w:cs="Times New Roman"/>
          <w:sz w:val="24"/>
          <w:szCs w:val="24"/>
        </w:rPr>
        <w:t>[5, с. 77]. Розмова двох політичних діячів – генерала Костюшка з українським еміґрантом Павлом Любимським не може обійтися без уживання суспільно-політичної лексики, оскільки об’єктом їх розмови є питання суверенності народі</w:t>
      </w:r>
      <w:proofErr w:type="gramStart"/>
      <w:r w:rsidRPr="00242B54">
        <w:rPr>
          <w:rFonts w:ascii="Times New Roman" w:eastAsia="Times New Roman" w:hAnsi="Times New Roman" w:cs="Times New Roman"/>
          <w:sz w:val="24"/>
          <w:szCs w:val="24"/>
        </w:rPr>
        <w:t>в</w:t>
      </w:r>
      <w:proofErr w:type="gramEnd"/>
      <w:r w:rsidRPr="00242B54">
        <w:rPr>
          <w:rFonts w:ascii="Times New Roman" w:eastAsia="Times New Roman" w:hAnsi="Times New Roman" w:cs="Times New Roman"/>
          <w:sz w:val="24"/>
          <w:szCs w:val="24"/>
        </w:rPr>
        <w:t>.</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У мовленні інших персонажі</w:t>
      </w:r>
      <w:proofErr w:type="gramStart"/>
      <w:r w:rsidRPr="00242B54">
        <w:rPr>
          <w:rFonts w:ascii="Times New Roman" w:eastAsia="Times New Roman" w:hAnsi="Times New Roman" w:cs="Times New Roman"/>
          <w:sz w:val="24"/>
          <w:szCs w:val="24"/>
        </w:rPr>
        <w:t>в</w:t>
      </w:r>
      <w:proofErr w:type="gramEnd"/>
      <w:r w:rsidRPr="00242B54">
        <w:rPr>
          <w:rFonts w:ascii="Times New Roman" w:eastAsia="Times New Roman" w:hAnsi="Times New Roman" w:cs="Times New Roman"/>
          <w:sz w:val="24"/>
          <w:szCs w:val="24"/>
        </w:rPr>
        <w:t xml:space="preserve"> – </w:t>
      </w:r>
      <w:proofErr w:type="gramStart"/>
      <w:r w:rsidRPr="00242B54">
        <w:rPr>
          <w:rFonts w:ascii="Times New Roman" w:eastAsia="Times New Roman" w:hAnsi="Times New Roman" w:cs="Times New Roman"/>
          <w:sz w:val="24"/>
          <w:szCs w:val="24"/>
        </w:rPr>
        <w:t>ветеран</w:t>
      </w:r>
      <w:proofErr w:type="gramEnd"/>
      <w:r w:rsidRPr="00242B54">
        <w:rPr>
          <w:rFonts w:ascii="Times New Roman" w:eastAsia="Times New Roman" w:hAnsi="Times New Roman" w:cs="Times New Roman"/>
          <w:sz w:val="24"/>
          <w:szCs w:val="24"/>
        </w:rPr>
        <w:t>ів УПА Ореста Потурая та Едварда Ґоттеґема теж наявна суспільно-політична лексика: </w:t>
      </w:r>
      <w:r w:rsidRPr="00242B54">
        <w:rPr>
          <w:rFonts w:ascii="Times New Roman" w:eastAsia="Times New Roman" w:hAnsi="Times New Roman" w:cs="Times New Roman"/>
          <w:i/>
          <w:iCs/>
          <w:sz w:val="24"/>
          <w:szCs w:val="24"/>
        </w:rPr>
        <w:t xml:space="preserve">«– Хоча мушу визнати, що прості словаки, </w:t>
      </w:r>
      <w:proofErr w:type="gramStart"/>
      <w:r w:rsidRPr="00242B54">
        <w:rPr>
          <w:rFonts w:ascii="Times New Roman" w:eastAsia="Times New Roman" w:hAnsi="Times New Roman" w:cs="Times New Roman"/>
          <w:i/>
          <w:iCs/>
          <w:sz w:val="24"/>
          <w:szCs w:val="24"/>
        </w:rPr>
        <w:t>на</w:t>
      </w:r>
      <w:proofErr w:type="gramEnd"/>
      <w:r w:rsidRPr="00242B54">
        <w:rPr>
          <w:rFonts w:ascii="Times New Roman" w:eastAsia="Times New Roman" w:hAnsi="Times New Roman" w:cs="Times New Roman"/>
          <w:i/>
          <w:iCs/>
          <w:sz w:val="24"/>
          <w:szCs w:val="24"/>
        </w:rPr>
        <w:t xml:space="preserve"> </w:t>
      </w:r>
      <w:proofErr w:type="gramStart"/>
      <w:r w:rsidRPr="00242B54">
        <w:rPr>
          <w:rFonts w:ascii="Times New Roman" w:eastAsia="Times New Roman" w:hAnsi="Times New Roman" w:cs="Times New Roman"/>
          <w:i/>
          <w:iCs/>
          <w:sz w:val="24"/>
          <w:szCs w:val="24"/>
        </w:rPr>
        <w:t>в</w:t>
      </w:r>
      <w:proofErr w:type="gramEnd"/>
      <w:r w:rsidRPr="00242B54">
        <w:rPr>
          <w:rFonts w:ascii="Times New Roman" w:eastAsia="Times New Roman" w:hAnsi="Times New Roman" w:cs="Times New Roman"/>
          <w:i/>
          <w:iCs/>
          <w:sz w:val="24"/>
          <w:szCs w:val="24"/>
        </w:rPr>
        <w:t>ідміну від чехів, гостинно приймали нас, коли траплялося заходити в гірські села, годували, давали харчів на дорогу – тут проявлялася </w:t>
      </w:r>
      <w:r w:rsidRPr="00242B54">
        <w:rPr>
          <w:rFonts w:ascii="Times New Roman" w:eastAsia="Times New Roman" w:hAnsi="Times New Roman" w:cs="Times New Roman"/>
          <w:b/>
          <w:bCs/>
          <w:i/>
          <w:iCs/>
          <w:sz w:val="24"/>
          <w:szCs w:val="24"/>
        </w:rPr>
        <w:t>солідарність </w:t>
      </w:r>
      <w:r w:rsidRPr="00242B54">
        <w:rPr>
          <w:rFonts w:ascii="Times New Roman" w:eastAsia="Times New Roman" w:hAnsi="Times New Roman" w:cs="Times New Roman"/>
          <w:i/>
          <w:iCs/>
          <w:sz w:val="24"/>
          <w:szCs w:val="24"/>
        </w:rPr>
        <w:t>поневолених...</w:t>
      </w:r>
      <w:r w:rsidRPr="00242B54">
        <w:rPr>
          <w:rFonts w:ascii="Times New Roman" w:eastAsia="Times New Roman" w:hAnsi="Times New Roman" w:cs="Times New Roman"/>
          <w:sz w:val="24"/>
          <w:szCs w:val="24"/>
        </w:rPr>
        <w:t> </w:t>
      </w:r>
      <w:r w:rsidRPr="00242B54">
        <w:rPr>
          <w:rFonts w:ascii="Times New Roman" w:eastAsia="Times New Roman" w:hAnsi="Times New Roman" w:cs="Times New Roman"/>
          <w:i/>
          <w:iCs/>
          <w:sz w:val="24"/>
          <w:szCs w:val="24"/>
        </w:rPr>
        <w:t>– Письменникові, – втрутився в розмову Ґоттеґем, – не так важливий фактаж, як </w:t>
      </w:r>
      <w:r w:rsidRPr="00242B54">
        <w:rPr>
          <w:rFonts w:ascii="Times New Roman" w:eastAsia="Times New Roman" w:hAnsi="Times New Roman" w:cs="Times New Roman"/>
          <w:b/>
          <w:bCs/>
          <w:i/>
          <w:iCs/>
          <w:sz w:val="24"/>
          <w:szCs w:val="24"/>
        </w:rPr>
        <w:t>ідеологія повстанського руху</w:t>
      </w:r>
      <w:r w:rsidRPr="00242B54">
        <w:rPr>
          <w:rFonts w:ascii="Times New Roman" w:eastAsia="Times New Roman" w:hAnsi="Times New Roman" w:cs="Times New Roman"/>
          <w:i/>
          <w:iCs/>
          <w:sz w:val="24"/>
          <w:szCs w:val="24"/>
        </w:rPr>
        <w:t>: задля чого велася десятилітня боротьба </w:t>
      </w:r>
      <w:r w:rsidRPr="00242B54">
        <w:rPr>
          <w:rFonts w:ascii="Times New Roman" w:eastAsia="Times New Roman" w:hAnsi="Times New Roman" w:cs="Times New Roman"/>
          <w:b/>
          <w:bCs/>
          <w:i/>
          <w:iCs/>
          <w:sz w:val="24"/>
          <w:szCs w:val="24"/>
        </w:rPr>
        <w:t>упівців</w:t>
      </w:r>
      <w:r w:rsidRPr="00242B54">
        <w:rPr>
          <w:rFonts w:ascii="Times New Roman" w:eastAsia="Times New Roman" w:hAnsi="Times New Roman" w:cs="Times New Roman"/>
          <w:i/>
          <w:iCs/>
          <w:sz w:val="24"/>
          <w:szCs w:val="24"/>
        </w:rPr>
        <w:t xml:space="preserve">… – А ми пробили </w:t>
      </w:r>
      <w:proofErr w:type="gramStart"/>
      <w:r w:rsidRPr="00242B54">
        <w:rPr>
          <w:rFonts w:ascii="Times New Roman" w:eastAsia="Times New Roman" w:hAnsi="Times New Roman" w:cs="Times New Roman"/>
          <w:i/>
          <w:iCs/>
          <w:sz w:val="24"/>
          <w:szCs w:val="24"/>
        </w:rPr>
        <w:t>ст</w:t>
      </w:r>
      <w:proofErr w:type="gramEnd"/>
      <w:r w:rsidRPr="00242B54">
        <w:rPr>
          <w:rFonts w:ascii="Times New Roman" w:eastAsia="Times New Roman" w:hAnsi="Times New Roman" w:cs="Times New Roman"/>
          <w:i/>
          <w:iCs/>
          <w:sz w:val="24"/>
          <w:szCs w:val="24"/>
        </w:rPr>
        <w:t>іну більшовицької тюрми, – підхопив Потурай, щоб перед усім світом заявити протест проти зганьблення українського народу московськими окупантами й розповісти чужинцям про нашу </w:t>
      </w:r>
      <w:r w:rsidRPr="00242B54">
        <w:rPr>
          <w:rFonts w:ascii="Times New Roman" w:eastAsia="Times New Roman" w:hAnsi="Times New Roman" w:cs="Times New Roman"/>
          <w:b/>
          <w:bCs/>
          <w:i/>
          <w:iCs/>
          <w:sz w:val="24"/>
          <w:szCs w:val="24"/>
        </w:rPr>
        <w:t>визвольну боротьбу</w:t>
      </w:r>
      <w:r w:rsidRPr="00242B54">
        <w:rPr>
          <w:rFonts w:ascii="Times New Roman" w:eastAsia="Times New Roman" w:hAnsi="Times New Roman" w:cs="Times New Roman"/>
          <w:i/>
          <w:iCs/>
          <w:sz w:val="24"/>
          <w:szCs w:val="24"/>
        </w:rPr>
        <w:t> на рідних землях… Ми </w:t>
      </w:r>
      <w:r w:rsidRPr="00242B54">
        <w:rPr>
          <w:rFonts w:ascii="Times New Roman" w:eastAsia="Times New Roman" w:hAnsi="Times New Roman" w:cs="Times New Roman"/>
          <w:b/>
          <w:bCs/>
          <w:i/>
          <w:iCs/>
          <w:sz w:val="24"/>
          <w:szCs w:val="24"/>
        </w:rPr>
        <w:t>заманіфестували </w:t>
      </w:r>
      <w:r w:rsidRPr="00242B54">
        <w:rPr>
          <w:rFonts w:ascii="Times New Roman" w:eastAsia="Times New Roman" w:hAnsi="Times New Roman" w:cs="Times New Roman"/>
          <w:i/>
          <w:iCs/>
          <w:sz w:val="24"/>
          <w:szCs w:val="24"/>
        </w:rPr>
        <w:t xml:space="preserve">перед </w:t>
      </w:r>
      <w:proofErr w:type="gramStart"/>
      <w:r w:rsidRPr="00242B54">
        <w:rPr>
          <w:rFonts w:ascii="Times New Roman" w:eastAsia="Times New Roman" w:hAnsi="Times New Roman" w:cs="Times New Roman"/>
          <w:i/>
          <w:iCs/>
          <w:sz w:val="24"/>
          <w:szCs w:val="24"/>
        </w:rPr>
        <w:t>св</w:t>
      </w:r>
      <w:proofErr w:type="gramEnd"/>
      <w:r w:rsidRPr="00242B54">
        <w:rPr>
          <w:rFonts w:ascii="Times New Roman" w:eastAsia="Times New Roman" w:hAnsi="Times New Roman" w:cs="Times New Roman"/>
          <w:i/>
          <w:iCs/>
          <w:sz w:val="24"/>
          <w:szCs w:val="24"/>
        </w:rPr>
        <w:t>ітом </w:t>
      </w:r>
      <w:r w:rsidRPr="00242B54">
        <w:rPr>
          <w:rFonts w:ascii="Times New Roman" w:eastAsia="Times New Roman" w:hAnsi="Times New Roman" w:cs="Times New Roman"/>
          <w:b/>
          <w:bCs/>
          <w:i/>
          <w:iCs/>
          <w:sz w:val="24"/>
          <w:szCs w:val="24"/>
        </w:rPr>
        <w:t>ідею державності України</w:t>
      </w:r>
      <w:r w:rsidRPr="00242B54">
        <w:rPr>
          <w:rFonts w:ascii="Times New Roman" w:eastAsia="Times New Roman" w:hAnsi="Times New Roman" w:cs="Times New Roman"/>
          <w:i/>
          <w:iCs/>
          <w:sz w:val="24"/>
          <w:szCs w:val="24"/>
        </w:rPr>
        <w:t>…» </w:t>
      </w:r>
      <w:r w:rsidRPr="00242B54">
        <w:rPr>
          <w:rFonts w:ascii="Times New Roman" w:eastAsia="Times New Roman" w:hAnsi="Times New Roman" w:cs="Times New Roman"/>
          <w:sz w:val="24"/>
          <w:szCs w:val="24"/>
        </w:rPr>
        <w:t>[7, с. 394]. Позитивне враження викликає в читача героїн</w:t>
      </w:r>
      <w:proofErr w:type="gramStart"/>
      <w:r w:rsidRPr="00242B54">
        <w:rPr>
          <w:rFonts w:ascii="Times New Roman" w:eastAsia="Times New Roman" w:hAnsi="Times New Roman" w:cs="Times New Roman"/>
          <w:sz w:val="24"/>
          <w:szCs w:val="24"/>
        </w:rPr>
        <w:t>я-</w:t>
      </w:r>
      <w:proofErr w:type="gramEnd"/>
      <w:r w:rsidRPr="00242B54">
        <w:rPr>
          <w:rFonts w:ascii="Times New Roman" w:eastAsia="Times New Roman" w:hAnsi="Times New Roman" w:cs="Times New Roman"/>
          <w:sz w:val="24"/>
          <w:szCs w:val="24"/>
        </w:rPr>
        <w:t>єврейка Сальомея, яка виступає проти радянської влади: </w:t>
      </w:r>
      <w:r w:rsidRPr="00242B54">
        <w:rPr>
          <w:rFonts w:ascii="Times New Roman" w:eastAsia="Times New Roman" w:hAnsi="Times New Roman" w:cs="Times New Roman"/>
          <w:i/>
          <w:iCs/>
          <w:sz w:val="24"/>
          <w:szCs w:val="24"/>
        </w:rPr>
        <w:t>«Неправда це, – заперечила Сальомея, – євреї у вас принижені так само, як і інші </w:t>
      </w:r>
      <w:r w:rsidRPr="00242B54">
        <w:rPr>
          <w:rFonts w:ascii="Times New Roman" w:eastAsia="Times New Roman" w:hAnsi="Times New Roman" w:cs="Times New Roman"/>
          <w:b/>
          <w:bCs/>
          <w:i/>
          <w:iCs/>
          <w:sz w:val="24"/>
          <w:szCs w:val="24"/>
        </w:rPr>
        <w:t>нації</w:t>
      </w:r>
      <w:r w:rsidRPr="00242B54">
        <w:rPr>
          <w:rFonts w:ascii="Times New Roman" w:eastAsia="Times New Roman" w:hAnsi="Times New Roman" w:cs="Times New Roman"/>
          <w:i/>
          <w:iCs/>
          <w:sz w:val="24"/>
          <w:szCs w:val="24"/>
        </w:rPr>
        <w:t>: протягом віків ми терпіли від москалів чорносотенні погроми, </w:t>
      </w:r>
      <w:r w:rsidRPr="00242B54">
        <w:rPr>
          <w:rFonts w:ascii="Times New Roman" w:eastAsia="Times New Roman" w:hAnsi="Times New Roman" w:cs="Times New Roman"/>
          <w:b/>
          <w:bCs/>
          <w:i/>
          <w:iCs/>
          <w:sz w:val="24"/>
          <w:szCs w:val="24"/>
        </w:rPr>
        <w:t>денаціоналізацію</w:t>
      </w:r>
      <w:r w:rsidRPr="00242B54">
        <w:rPr>
          <w:rFonts w:ascii="Times New Roman" w:eastAsia="Times New Roman" w:hAnsi="Times New Roman" w:cs="Times New Roman"/>
          <w:i/>
          <w:iCs/>
          <w:sz w:val="24"/>
          <w:szCs w:val="24"/>
        </w:rPr>
        <w:t>, нас примушували соромитися своєї </w:t>
      </w:r>
      <w:r w:rsidRPr="00242B54">
        <w:rPr>
          <w:rFonts w:ascii="Times New Roman" w:eastAsia="Times New Roman" w:hAnsi="Times New Roman" w:cs="Times New Roman"/>
          <w:b/>
          <w:bCs/>
          <w:i/>
          <w:iCs/>
          <w:sz w:val="24"/>
          <w:szCs w:val="24"/>
        </w:rPr>
        <w:t>національності</w:t>
      </w:r>
      <w:r w:rsidRPr="00242B54">
        <w:rPr>
          <w:rFonts w:ascii="Times New Roman" w:eastAsia="Times New Roman" w:hAnsi="Times New Roman" w:cs="Times New Roman"/>
          <w:i/>
          <w:iCs/>
          <w:sz w:val="24"/>
          <w:szCs w:val="24"/>
        </w:rPr>
        <w:t xml:space="preserve"> – міняти єврейські </w:t>
      </w:r>
      <w:proofErr w:type="gramStart"/>
      <w:r w:rsidRPr="00242B54">
        <w:rPr>
          <w:rFonts w:ascii="Times New Roman" w:eastAsia="Times New Roman" w:hAnsi="Times New Roman" w:cs="Times New Roman"/>
          <w:i/>
          <w:iCs/>
          <w:sz w:val="24"/>
          <w:szCs w:val="24"/>
        </w:rPr>
        <w:t>пр</w:t>
      </w:r>
      <w:proofErr w:type="gramEnd"/>
      <w:r w:rsidRPr="00242B54">
        <w:rPr>
          <w:rFonts w:ascii="Times New Roman" w:eastAsia="Times New Roman" w:hAnsi="Times New Roman" w:cs="Times New Roman"/>
          <w:i/>
          <w:iCs/>
          <w:sz w:val="24"/>
          <w:szCs w:val="24"/>
        </w:rPr>
        <w:t>ізвища на російські чи українські, ви ж </w:t>
      </w:r>
      <w:r w:rsidRPr="00242B54">
        <w:rPr>
          <w:rFonts w:ascii="Times New Roman" w:eastAsia="Times New Roman" w:hAnsi="Times New Roman" w:cs="Times New Roman"/>
          <w:b/>
          <w:bCs/>
          <w:i/>
          <w:iCs/>
          <w:sz w:val="24"/>
          <w:szCs w:val="24"/>
        </w:rPr>
        <w:t>комуністи</w:t>
      </w:r>
      <w:r w:rsidRPr="00242B54">
        <w:rPr>
          <w:rFonts w:ascii="Times New Roman" w:eastAsia="Times New Roman" w:hAnsi="Times New Roman" w:cs="Times New Roman"/>
          <w:i/>
          <w:iCs/>
          <w:sz w:val="24"/>
          <w:szCs w:val="24"/>
        </w:rPr>
        <w:t>, знищуєте мою </w:t>
      </w:r>
      <w:r w:rsidRPr="00242B54">
        <w:rPr>
          <w:rFonts w:ascii="Times New Roman" w:eastAsia="Times New Roman" w:hAnsi="Times New Roman" w:cs="Times New Roman"/>
          <w:b/>
          <w:bCs/>
          <w:i/>
          <w:iCs/>
          <w:sz w:val="24"/>
          <w:szCs w:val="24"/>
        </w:rPr>
        <w:t>націю </w:t>
      </w:r>
      <w:r w:rsidRPr="00242B54">
        <w:rPr>
          <w:rFonts w:ascii="Times New Roman" w:eastAsia="Times New Roman" w:hAnsi="Times New Roman" w:cs="Times New Roman"/>
          <w:i/>
          <w:iCs/>
          <w:sz w:val="24"/>
          <w:szCs w:val="24"/>
        </w:rPr>
        <w:t>не фізично, а морально, надаючи нам </w:t>
      </w:r>
      <w:r w:rsidRPr="00242B54">
        <w:rPr>
          <w:rFonts w:ascii="Times New Roman" w:eastAsia="Times New Roman" w:hAnsi="Times New Roman" w:cs="Times New Roman"/>
          <w:b/>
          <w:bCs/>
          <w:i/>
          <w:iCs/>
          <w:sz w:val="24"/>
          <w:szCs w:val="24"/>
        </w:rPr>
        <w:t>енкаведистських </w:t>
      </w:r>
      <w:r w:rsidRPr="00242B54">
        <w:rPr>
          <w:rFonts w:ascii="Times New Roman" w:eastAsia="Times New Roman" w:hAnsi="Times New Roman" w:cs="Times New Roman"/>
          <w:i/>
          <w:iCs/>
          <w:sz w:val="24"/>
          <w:szCs w:val="24"/>
        </w:rPr>
        <w:t>катів: участь євреїв у «тройках» – то не привілеї, а ганьба!..» </w:t>
      </w:r>
      <w:r w:rsidRPr="00242B54">
        <w:rPr>
          <w:rFonts w:ascii="Times New Roman" w:eastAsia="Times New Roman" w:hAnsi="Times New Roman" w:cs="Times New Roman"/>
          <w:sz w:val="24"/>
          <w:szCs w:val="24"/>
        </w:rPr>
        <w:t xml:space="preserve">[8, с. 117–118]. За допомогою суспільно-політичної лексики письменник устами своєї героїні, що сповнена почуттям ненависті до гнобителів, змальовує діяльність більшовицької влади. Силу її ненависті прозаїк </w:t>
      </w:r>
      <w:proofErr w:type="gramStart"/>
      <w:r w:rsidRPr="00242B54">
        <w:rPr>
          <w:rFonts w:ascii="Times New Roman" w:eastAsia="Times New Roman" w:hAnsi="Times New Roman" w:cs="Times New Roman"/>
          <w:sz w:val="24"/>
          <w:szCs w:val="24"/>
        </w:rPr>
        <w:t>п</w:t>
      </w:r>
      <w:proofErr w:type="gramEnd"/>
      <w:r w:rsidRPr="00242B54">
        <w:rPr>
          <w:rFonts w:ascii="Times New Roman" w:eastAsia="Times New Roman" w:hAnsi="Times New Roman" w:cs="Times New Roman"/>
          <w:sz w:val="24"/>
          <w:szCs w:val="24"/>
        </w:rPr>
        <w:t>ідкреслює окличним реченням з вигуком </w:t>
      </w:r>
      <w:r w:rsidRPr="00242B54">
        <w:rPr>
          <w:rFonts w:ascii="Times New Roman" w:eastAsia="Times New Roman" w:hAnsi="Times New Roman" w:cs="Times New Roman"/>
          <w:i/>
          <w:iCs/>
          <w:sz w:val="24"/>
          <w:szCs w:val="24"/>
        </w:rPr>
        <w:t>ганьба</w:t>
      </w:r>
      <w:r w:rsidRPr="00242B54">
        <w:rPr>
          <w:rFonts w:ascii="Times New Roman" w:eastAsia="Times New Roman" w:hAnsi="Times New Roman" w:cs="Times New Roman"/>
          <w:sz w:val="24"/>
          <w:szCs w:val="24"/>
        </w:rPr>
        <w:t xml:space="preserve">, що виражає осуд такої влади. Усі названі </w:t>
      </w:r>
      <w:proofErr w:type="gramStart"/>
      <w:r w:rsidRPr="00242B54">
        <w:rPr>
          <w:rFonts w:ascii="Times New Roman" w:eastAsia="Times New Roman" w:hAnsi="Times New Roman" w:cs="Times New Roman"/>
          <w:sz w:val="24"/>
          <w:szCs w:val="24"/>
        </w:rPr>
        <w:t>стил</w:t>
      </w:r>
      <w:proofErr w:type="gramEnd"/>
      <w:r w:rsidRPr="00242B54">
        <w:rPr>
          <w:rFonts w:ascii="Times New Roman" w:eastAsia="Times New Roman" w:hAnsi="Times New Roman" w:cs="Times New Roman"/>
          <w:sz w:val="24"/>
          <w:szCs w:val="24"/>
        </w:rPr>
        <w:t>істичні засоби характеризують героїню як фізично й морально сильну жінку, яка має стійкі переконання.</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Ще одна видатна жінка, яку змальовує романіс</w:t>
      </w:r>
      <w:proofErr w:type="gramStart"/>
      <w:r w:rsidRPr="00242B54">
        <w:rPr>
          <w:rFonts w:ascii="Times New Roman" w:eastAsia="Times New Roman" w:hAnsi="Times New Roman" w:cs="Times New Roman"/>
          <w:sz w:val="24"/>
          <w:szCs w:val="24"/>
        </w:rPr>
        <w:t>т-</w:t>
      </w:r>
      <w:proofErr w:type="gramEnd"/>
      <w:r w:rsidRPr="00242B54">
        <w:rPr>
          <w:rFonts w:ascii="Times New Roman" w:eastAsia="Times New Roman" w:hAnsi="Times New Roman" w:cs="Times New Roman"/>
          <w:sz w:val="24"/>
          <w:szCs w:val="24"/>
        </w:rPr>
        <w:t xml:space="preserve">історик – Мотря Кочубеївна. Вона вірить </w:t>
      </w:r>
      <w:proofErr w:type="gramStart"/>
      <w:r w:rsidRPr="00242B54">
        <w:rPr>
          <w:rFonts w:ascii="Times New Roman" w:eastAsia="Times New Roman" w:hAnsi="Times New Roman" w:cs="Times New Roman"/>
          <w:sz w:val="24"/>
          <w:szCs w:val="24"/>
        </w:rPr>
        <w:t>у</w:t>
      </w:r>
      <w:proofErr w:type="gramEnd"/>
      <w:r w:rsidRPr="00242B54">
        <w:rPr>
          <w:rFonts w:ascii="Times New Roman" w:eastAsia="Times New Roman" w:hAnsi="Times New Roman" w:cs="Times New Roman"/>
          <w:sz w:val="24"/>
          <w:szCs w:val="24"/>
        </w:rPr>
        <w:t xml:space="preserve"> те, що Україна стане вільною й сильною європейською державою: </w:t>
      </w:r>
      <w:r w:rsidRPr="00242B54">
        <w:rPr>
          <w:rFonts w:ascii="Times New Roman" w:eastAsia="Times New Roman" w:hAnsi="Times New Roman" w:cs="Times New Roman"/>
          <w:i/>
          <w:iCs/>
          <w:sz w:val="24"/>
          <w:szCs w:val="24"/>
        </w:rPr>
        <w:t xml:space="preserve">«– </w:t>
      </w:r>
      <w:proofErr w:type="gramStart"/>
      <w:r w:rsidRPr="00242B54">
        <w:rPr>
          <w:rFonts w:ascii="Times New Roman" w:eastAsia="Times New Roman" w:hAnsi="Times New Roman" w:cs="Times New Roman"/>
          <w:i/>
          <w:iCs/>
          <w:sz w:val="24"/>
          <w:szCs w:val="24"/>
        </w:rPr>
        <w:t>З</w:t>
      </w:r>
      <w:proofErr w:type="gramEnd"/>
      <w:r w:rsidRPr="00242B54">
        <w:rPr>
          <w:rFonts w:ascii="Times New Roman" w:eastAsia="Times New Roman" w:hAnsi="Times New Roman" w:cs="Times New Roman"/>
          <w:i/>
          <w:iCs/>
          <w:sz w:val="24"/>
          <w:szCs w:val="24"/>
        </w:rPr>
        <w:t xml:space="preserve"> нашого </w:t>
      </w:r>
      <w:r w:rsidRPr="00242B54">
        <w:rPr>
          <w:rFonts w:ascii="Times New Roman" w:eastAsia="Times New Roman" w:hAnsi="Times New Roman" w:cs="Times New Roman"/>
          <w:b/>
          <w:bCs/>
          <w:i/>
          <w:iCs/>
          <w:sz w:val="24"/>
          <w:szCs w:val="24"/>
        </w:rPr>
        <w:t>демократизму </w:t>
      </w:r>
      <w:r w:rsidRPr="00242B54">
        <w:rPr>
          <w:rFonts w:ascii="Times New Roman" w:eastAsia="Times New Roman" w:hAnsi="Times New Roman" w:cs="Times New Roman"/>
          <w:i/>
          <w:iCs/>
          <w:sz w:val="24"/>
          <w:szCs w:val="24"/>
        </w:rPr>
        <w:t>виросте колись найсильніша в Європі </w:t>
      </w:r>
      <w:r w:rsidRPr="00242B54">
        <w:rPr>
          <w:rFonts w:ascii="Times New Roman" w:eastAsia="Times New Roman" w:hAnsi="Times New Roman" w:cs="Times New Roman"/>
          <w:b/>
          <w:bCs/>
          <w:i/>
          <w:iCs/>
          <w:sz w:val="24"/>
          <w:szCs w:val="24"/>
        </w:rPr>
        <w:t>держава</w:t>
      </w:r>
      <w:r w:rsidRPr="00242B54">
        <w:rPr>
          <w:rFonts w:ascii="Times New Roman" w:eastAsia="Times New Roman" w:hAnsi="Times New Roman" w:cs="Times New Roman"/>
          <w:i/>
          <w:iCs/>
          <w:sz w:val="24"/>
          <w:szCs w:val="24"/>
        </w:rPr>
        <w:t>, коли обручі корон розчавлять чола чужих вінценосців» </w:t>
      </w:r>
      <w:r w:rsidRPr="00242B54">
        <w:rPr>
          <w:rFonts w:ascii="Times New Roman" w:eastAsia="Times New Roman" w:hAnsi="Times New Roman" w:cs="Times New Roman"/>
          <w:sz w:val="24"/>
          <w:szCs w:val="24"/>
        </w:rPr>
        <w:t xml:space="preserve">[3, с. 41]. Героїня переконана, що своєю </w:t>
      </w:r>
      <w:proofErr w:type="gramStart"/>
      <w:r w:rsidRPr="00242B54">
        <w:rPr>
          <w:rFonts w:ascii="Times New Roman" w:eastAsia="Times New Roman" w:hAnsi="Times New Roman" w:cs="Times New Roman"/>
          <w:sz w:val="24"/>
          <w:szCs w:val="24"/>
        </w:rPr>
        <w:t>ст</w:t>
      </w:r>
      <w:proofErr w:type="gramEnd"/>
      <w:r w:rsidRPr="00242B54">
        <w:rPr>
          <w:rFonts w:ascii="Times New Roman" w:eastAsia="Times New Roman" w:hAnsi="Times New Roman" w:cs="Times New Roman"/>
          <w:sz w:val="24"/>
          <w:szCs w:val="24"/>
        </w:rPr>
        <w:t>ійкістю й незламністю вона визволить народ з московського ярма і врятує честь своєї країни: </w:t>
      </w:r>
      <w:r w:rsidRPr="00242B54">
        <w:rPr>
          <w:rFonts w:ascii="Times New Roman" w:eastAsia="Times New Roman" w:hAnsi="Times New Roman" w:cs="Times New Roman"/>
          <w:i/>
          <w:iCs/>
          <w:sz w:val="24"/>
          <w:szCs w:val="24"/>
        </w:rPr>
        <w:t>«– Я хочу врятувати честь моєї</w:t>
      </w:r>
      <w:r w:rsidRPr="00242B54">
        <w:rPr>
          <w:rFonts w:ascii="Times New Roman" w:eastAsia="Times New Roman" w:hAnsi="Times New Roman" w:cs="Times New Roman"/>
          <w:sz w:val="24"/>
          <w:szCs w:val="24"/>
        </w:rPr>
        <w:t> </w:t>
      </w:r>
      <w:r w:rsidRPr="00242B54">
        <w:rPr>
          <w:rFonts w:ascii="Times New Roman" w:eastAsia="Times New Roman" w:hAnsi="Times New Roman" w:cs="Times New Roman"/>
          <w:b/>
          <w:bCs/>
          <w:i/>
          <w:iCs/>
          <w:sz w:val="24"/>
          <w:szCs w:val="24"/>
        </w:rPr>
        <w:t>вітцівщини</w:t>
      </w:r>
      <w:r w:rsidRPr="00242B54">
        <w:rPr>
          <w:rFonts w:ascii="Times New Roman" w:eastAsia="Times New Roman" w:hAnsi="Times New Roman" w:cs="Times New Roman"/>
          <w:i/>
          <w:iCs/>
          <w:sz w:val="24"/>
          <w:szCs w:val="24"/>
        </w:rPr>
        <w:t>, честь</w:t>
      </w:r>
      <w:r w:rsidRPr="00242B54">
        <w:rPr>
          <w:rFonts w:ascii="Times New Roman" w:eastAsia="Times New Roman" w:hAnsi="Times New Roman" w:cs="Times New Roman"/>
          <w:b/>
          <w:bCs/>
          <w:i/>
          <w:iCs/>
          <w:sz w:val="24"/>
          <w:szCs w:val="24"/>
        </w:rPr>
        <w:t> України</w:t>
      </w:r>
      <w:r w:rsidRPr="00242B54">
        <w:rPr>
          <w:rFonts w:ascii="Times New Roman" w:eastAsia="Times New Roman" w:hAnsi="Times New Roman" w:cs="Times New Roman"/>
          <w:i/>
          <w:iCs/>
          <w:sz w:val="24"/>
          <w:szCs w:val="24"/>
        </w:rPr>
        <w:t>. Хтось мусить стати ідеалом </w:t>
      </w:r>
      <w:r w:rsidRPr="00242B54">
        <w:rPr>
          <w:rFonts w:ascii="Times New Roman" w:eastAsia="Times New Roman" w:hAnsi="Times New Roman" w:cs="Times New Roman"/>
          <w:b/>
          <w:bCs/>
          <w:i/>
          <w:iCs/>
          <w:sz w:val="24"/>
          <w:szCs w:val="24"/>
        </w:rPr>
        <w:t>національної </w:t>
      </w:r>
      <w:r w:rsidRPr="00242B54">
        <w:rPr>
          <w:rFonts w:ascii="Times New Roman" w:eastAsia="Times New Roman" w:hAnsi="Times New Roman" w:cs="Times New Roman"/>
          <w:i/>
          <w:iCs/>
          <w:sz w:val="24"/>
          <w:szCs w:val="24"/>
        </w:rPr>
        <w:t>чесності. Я спробую, і напевне, не одна я така… Може, моя віра у </w:t>
      </w:r>
      <w:proofErr w:type="gramStart"/>
      <w:r w:rsidRPr="00242B54">
        <w:rPr>
          <w:rFonts w:ascii="Times New Roman" w:eastAsia="Times New Roman" w:hAnsi="Times New Roman" w:cs="Times New Roman"/>
          <w:b/>
          <w:bCs/>
          <w:i/>
          <w:iCs/>
          <w:sz w:val="24"/>
          <w:szCs w:val="24"/>
        </w:rPr>
        <w:t>в</w:t>
      </w:r>
      <w:proofErr w:type="gramEnd"/>
      <w:r w:rsidRPr="00242B54">
        <w:rPr>
          <w:rFonts w:ascii="Times New Roman" w:eastAsia="Times New Roman" w:hAnsi="Times New Roman" w:cs="Times New Roman"/>
          <w:b/>
          <w:bCs/>
          <w:i/>
          <w:iCs/>
          <w:sz w:val="24"/>
          <w:szCs w:val="24"/>
        </w:rPr>
        <w:t>ільну Україну</w:t>
      </w:r>
      <w:r w:rsidRPr="00242B54">
        <w:rPr>
          <w:rFonts w:ascii="Times New Roman" w:eastAsia="Times New Roman" w:hAnsi="Times New Roman" w:cs="Times New Roman"/>
          <w:i/>
          <w:iCs/>
          <w:sz w:val="24"/>
          <w:szCs w:val="24"/>
        </w:rPr>
        <w:t>, яка наснажувала колись гетьмана, надихне людей на переможну битву» </w:t>
      </w:r>
      <w:r w:rsidRPr="00242B54">
        <w:rPr>
          <w:rFonts w:ascii="Times New Roman" w:eastAsia="Times New Roman" w:hAnsi="Times New Roman" w:cs="Times New Roman"/>
          <w:sz w:val="24"/>
          <w:szCs w:val="24"/>
        </w:rPr>
        <w:t xml:space="preserve">[3, с. 88]. Виділені лексеми характеризують героїню як </w:t>
      </w:r>
      <w:proofErr w:type="gramStart"/>
      <w:r w:rsidRPr="00242B54">
        <w:rPr>
          <w:rFonts w:ascii="Times New Roman" w:eastAsia="Times New Roman" w:hAnsi="Times New Roman" w:cs="Times New Roman"/>
          <w:sz w:val="24"/>
          <w:szCs w:val="24"/>
        </w:rPr>
        <w:t>св</w:t>
      </w:r>
      <w:proofErr w:type="gramEnd"/>
      <w:r w:rsidRPr="00242B54">
        <w:rPr>
          <w:rFonts w:ascii="Times New Roman" w:eastAsia="Times New Roman" w:hAnsi="Times New Roman" w:cs="Times New Roman"/>
          <w:sz w:val="24"/>
          <w:szCs w:val="24"/>
        </w:rPr>
        <w:t>ідому й сильну духом людину, волі якої не зламала «карлицька орда». Слід зазначити, що образ Мотрі контамінується в романі з образом</w:t>
      </w:r>
      <w:proofErr w:type="gramStart"/>
      <w:r w:rsidRPr="00242B54">
        <w:rPr>
          <w:rFonts w:ascii="Times New Roman" w:eastAsia="Times New Roman" w:hAnsi="Times New Roman" w:cs="Times New Roman"/>
          <w:sz w:val="24"/>
          <w:szCs w:val="24"/>
        </w:rPr>
        <w:t xml:space="preserve"> Д</w:t>
      </w:r>
      <w:proofErr w:type="gramEnd"/>
      <w:r w:rsidRPr="00242B54">
        <w:rPr>
          <w:rFonts w:ascii="Times New Roman" w:eastAsia="Times New Roman" w:hAnsi="Times New Roman" w:cs="Times New Roman"/>
          <w:sz w:val="24"/>
          <w:szCs w:val="24"/>
        </w:rPr>
        <w:t>іви Марії, тобто із площини побутово-психологічної переноситься в трансцендентну [9, с. 56].</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lastRenderedPageBreak/>
        <w:t xml:space="preserve">Суспільно-політична лексика </w:t>
      </w:r>
      <w:proofErr w:type="gramStart"/>
      <w:r w:rsidRPr="00242B54">
        <w:rPr>
          <w:rFonts w:ascii="Times New Roman" w:eastAsia="Times New Roman" w:hAnsi="Times New Roman" w:cs="Times New Roman"/>
          <w:sz w:val="24"/>
          <w:szCs w:val="24"/>
        </w:rPr>
        <w:t>характеризує й</w:t>
      </w:r>
      <w:proofErr w:type="gramEnd"/>
      <w:r w:rsidRPr="00242B54">
        <w:rPr>
          <w:rFonts w:ascii="Times New Roman" w:eastAsia="Times New Roman" w:hAnsi="Times New Roman" w:cs="Times New Roman"/>
          <w:sz w:val="24"/>
          <w:szCs w:val="24"/>
        </w:rPr>
        <w:t xml:space="preserve"> внутрішнє мовлення персонажів:</w:t>
      </w:r>
      <w:r w:rsidRPr="00242B54">
        <w:rPr>
          <w:rFonts w:ascii="Times New Roman" w:eastAsia="Times New Roman" w:hAnsi="Times New Roman" w:cs="Times New Roman"/>
          <w:i/>
          <w:iCs/>
          <w:sz w:val="24"/>
          <w:szCs w:val="24"/>
        </w:rPr>
        <w:t> «І вже знав Йосафат, що віднині відстоюватиме перед самим собою думку, що не романтична легенда творилася в часи боїв УПА, а </w:t>
      </w:r>
      <w:r w:rsidRPr="00242B54">
        <w:rPr>
          <w:rFonts w:ascii="Times New Roman" w:eastAsia="Times New Roman" w:hAnsi="Times New Roman" w:cs="Times New Roman"/>
          <w:b/>
          <w:bCs/>
          <w:i/>
          <w:iCs/>
          <w:sz w:val="24"/>
          <w:szCs w:val="24"/>
        </w:rPr>
        <w:t>незалежна українська держава</w:t>
      </w:r>
      <w:r w:rsidRPr="00242B54">
        <w:rPr>
          <w:rFonts w:ascii="Times New Roman" w:eastAsia="Times New Roman" w:hAnsi="Times New Roman" w:cs="Times New Roman"/>
          <w:i/>
          <w:iCs/>
          <w:sz w:val="24"/>
          <w:szCs w:val="24"/>
        </w:rPr>
        <w:t>, яка, моцуючись правічною силою, стає сьогодні на ноги й просвічується пам’яттю, у пройдених віках народженою» </w:t>
      </w:r>
      <w:r w:rsidRPr="00242B54">
        <w:rPr>
          <w:rFonts w:ascii="Times New Roman" w:eastAsia="Times New Roman" w:hAnsi="Times New Roman" w:cs="Times New Roman"/>
          <w:sz w:val="24"/>
          <w:szCs w:val="24"/>
        </w:rPr>
        <w:t>[7, с. </w:t>
      </w:r>
      <w:proofErr w:type="gramStart"/>
      <w:r w:rsidRPr="00242B54">
        <w:rPr>
          <w:rFonts w:ascii="Times New Roman" w:eastAsia="Times New Roman" w:hAnsi="Times New Roman" w:cs="Times New Roman"/>
          <w:sz w:val="24"/>
          <w:szCs w:val="24"/>
        </w:rPr>
        <w:t>338].</w:t>
      </w:r>
      <w:proofErr w:type="gramEnd"/>
      <w:r w:rsidRPr="00242B54">
        <w:rPr>
          <w:rFonts w:ascii="Times New Roman" w:eastAsia="Times New Roman" w:hAnsi="Times New Roman" w:cs="Times New Roman"/>
          <w:sz w:val="24"/>
          <w:szCs w:val="24"/>
        </w:rPr>
        <w:t xml:space="preserve"> Цим вживанням письменник </w:t>
      </w:r>
      <w:proofErr w:type="gramStart"/>
      <w:r w:rsidRPr="00242B54">
        <w:rPr>
          <w:rFonts w:ascii="Times New Roman" w:eastAsia="Times New Roman" w:hAnsi="Times New Roman" w:cs="Times New Roman"/>
          <w:sz w:val="24"/>
          <w:szCs w:val="24"/>
        </w:rPr>
        <w:t>п</w:t>
      </w:r>
      <w:proofErr w:type="gramEnd"/>
      <w:r w:rsidRPr="00242B54">
        <w:rPr>
          <w:rFonts w:ascii="Times New Roman" w:eastAsia="Times New Roman" w:hAnsi="Times New Roman" w:cs="Times New Roman"/>
          <w:sz w:val="24"/>
          <w:szCs w:val="24"/>
        </w:rPr>
        <w:t xml:space="preserve">ідкреслює думку про те, що доля УПА була справді трагічною, адже в цій боротьбі гинули люди, завдяки яким ми сьогодні маємо незалежну українську державу. </w:t>
      </w:r>
      <w:proofErr w:type="gramStart"/>
      <w:r w:rsidRPr="00242B54">
        <w:rPr>
          <w:rFonts w:ascii="Times New Roman" w:eastAsia="Times New Roman" w:hAnsi="Times New Roman" w:cs="Times New Roman"/>
          <w:sz w:val="24"/>
          <w:szCs w:val="24"/>
        </w:rPr>
        <w:t>Вживається</w:t>
      </w:r>
      <w:proofErr w:type="gramEnd"/>
      <w:r w:rsidRPr="00242B54">
        <w:rPr>
          <w:rFonts w:ascii="Times New Roman" w:eastAsia="Times New Roman" w:hAnsi="Times New Roman" w:cs="Times New Roman"/>
          <w:sz w:val="24"/>
          <w:szCs w:val="24"/>
        </w:rPr>
        <w:t xml:space="preserve"> суспільно-політична лексика також у мові автора: </w:t>
      </w:r>
      <w:r w:rsidRPr="00242B54">
        <w:rPr>
          <w:rFonts w:ascii="Times New Roman" w:eastAsia="Times New Roman" w:hAnsi="Times New Roman" w:cs="Times New Roman"/>
          <w:i/>
          <w:iCs/>
          <w:sz w:val="24"/>
          <w:szCs w:val="24"/>
        </w:rPr>
        <w:t>«Ще перенесли люди один страх, коли почалися </w:t>
      </w:r>
      <w:r w:rsidRPr="00242B54">
        <w:rPr>
          <w:rFonts w:ascii="Times New Roman" w:eastAsia="Times New Roman" w:hAnsi="Times New Roman" w:cs="Times New Roman"/>
          <w:b/>
          <w:bCs/>
          <w:i/>
          <w:iCs/>
          <w:sz w:val="24"/>
          <w:szCs w:val="24"/>
        </w:rPr>
        <w:t>вибори </w:t>
      </w:r>
      <w:r w:rsidRPr="00242B54">
        <w:rPr>
          <w:rFonts w:ascii="Times New Roman" w:eastAsia="Times New Roman" w:hAnsi="Times New Roman" w:cs="Times New Roman"/>
          <w:i/>
          <w:iCs/>
          <w:sz w:val="24"/>
          <w:szCs w:val="24"/>
        </w:rPr>
        <w:t>до польського </w:t>
      </w:r>
      <w:r w:rsidRPr="00242B54">
        <w:rPr>
          <w:rFonts w:ascii="Times New Roman" w:eastAsia="Times New Roman" w:hAnsi="Times New Roman" w:cs="Times New Roman"/>
          <w:b/>
          <w:bCs/>
          <w:i/>
          <w:iCs/>
          <w:sz w:val="24"/>
          <w:szCs w:val="24"/>
        </w:rPr>
        <w:t>сейму</w:t>
      </w:r>
      <w:r w:rsidRPr="00242B54">
        <w:rPr>
          <w:rFonts w:ascii="Times New Roman" w:eastAsia="Times New Roman" w:hAnsi="Times New Roman" w:cs="Times New Roman"/>
          <w:i/>
          <w:iCs/>
          <w:sz w:val="24"/>
          <w:szCs w:val="24"/>
        </w:rPr>
        <w:t>, а </w:t>
      </w:r>
      <w:r w:rsidRPr="00242B54">
        <w:rPr>
          <w:rFonts w:ascii="Times New Roman" w:eastAsia="Times New Roman" w:hAnsi="Times New Roman" w:cs="Times New Roman"/>
          <w:b/>
          <w:bCs/>
          <w:i/>
          <w:iCs/>
          <w:sz w:val="24"/>
          <w:szCs w:val="24"/>
        </w:rPr>
        <w:t>виборці </w:t>
      </w:r>
      <w:r w:rsidRPr="00242B54">
        <w:rPr>
          <w:rFonts w:ascii="Times New Roman" w:eastAsia="Times New Roman" w:hAnsi="Times New Roman" w:cs="Times New Roman"/>
          <w:i/>
          <w:iCs/>
          <w:sz w:val="24"/>
          <w:szCs w:val="24"/>
        </w:rPr>
        <w:t>до </w:t>
      </w:r>
      <w:r w:rsidRPr="00242B54">
        <w:rPr>
          <w:rFonts w:ascii="Times New Roman" w:eastAsia="Times New Roman" w:hAnsi="Times New Roman" w:cs="Times New Roman"/>
          <w:b/>
          <w:bCs/>
          <w:i/>
          <w:iCs/>
          <w:sz w:val="24"/>
          <w:szCs w:val="24"/>
        </w:rPr>
        <w:t>урн </w:t>
      </w:r>
      <w:r w:rsidRPr="00242B54">
        <w:rPr>
          <w:rFonts w:ascii="Times New Roman" w:eastAsia="Times New Roman" w:hAnsi="Times New Roman" w:cs="Times New Roman"/>
          <w:i/>
          <w:iCs/>
          <w:sz w:val="24"/>
          <w:szCs w:val="24"/>
        </w:rPr>
        <w:t xml:space="preserve">не </w:t>
      </w:r>
      <w:proofErr w:type="gramStart"/>
      <w:r w:rsidRPr="00242B54">
        <w:rPr>
          <w:rFonts w:ascii="Times New Roman" w:eastAsia="Times New Roman" w:hAnsi="Times New Roman" w:cs="Times New Roman"/>
          <w:i/>
          <w:iCs/>
          <w:sz w:val="24"/>
          <w:szCs w:val="24"/>
        </w:rPr>
        <w:t>п</w:t>
      </w:r>
      <w:proofErr w:type="gramEnd"/>
      <w:r w:rsidRPr="00242B54">
        <w:rPr>
          <w:rFonts w:ascii="Times New Roman" w:eastAsia="Times New Roman" w:hAnsi="Times New Roman" w:cs="Times New Roman"/>
          <w:i/>
          <w:iCs/>
          <w:sz w:val="24"/>
          <w:szCs w:val="24"/>
        </w:rPr>
        <w:t>ішли: знову налетіли в села каральні експедиції» </w:t>
      </w:r>
      <w:r w:rsidRPr="00242B54">
        <w:rPr>
          <w:rFonts w:ascii="Times New Roman" w:eastAsia="Times New Roman" w:hAnsi="Times New Roman" w:cs="Times New Roman"/>
          <w:sz w:val="24"/>
          <w:szCs w:val="24"/>
        </w:rPr>
        <w:t>[10, с. 184].</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 xml:space="preserve">Дещо в іншому, іронічному, і навіть </w:t>
      </w:r>
      <w:proofErr w:type="gramStart"/>
      <w:r w:rsidRPr="00242B54">
        <w:rPr>
          <w:rFonts w:ascii="Times New Roman" w:eastAsia="Times New Roman" w:hAnsi="Times New Roman" w:cs="Times New Roman"/>
          <w:sz w:val="24"/>
          <w:szCs w:val="24"/>
        </w:rPr>
        <w:t>саркастичному</w:t>
      </w:r>
      <w:proofErr w:type="gramEnd"/>
      <w:r w:rsidRPr="00242B54">
        <w:rPr>
          <w:rFonts w:ascii="Times New Roman" w:eastAsia="Times New Roman" w:hAnsi="Times New Roman" w:cs="Times New Roman"/>
          <w:sz w:val="24"/>
          <w:szCs w:val="24"/>
        </w:rPr>
        <w:t xml:space="preserve"> планах прозаїк використовує суспільно-політичну лексику, за допомогою якої змальовує колонію алегоричних персонажів – карликів, фізично малих, морально здеградованих потвор, прислужників Петра І та його фаворита Меншикова. Така лексика в мовленні персонажів виконує знижену функцію: </w:t>
      </w:r>
      <w:r w:rsidRPr="00242B54">
        <w:rPr>
          <w:rFonts w:ascii="Times New Roman" w:eastAsia="Times New Roman" w:hAnsi="Times New Roman" w:cs="Times New Roman"/>
          <w:i/>
          <w:iCs/>
          <w:sz w:val="24"/>
          <w:szCs w:val="24"/>
        </w:rPr>
        <w:t xml:space="preserve">«– </w:t>
      </w:r>
      <w:proofErr w:type="gramStart"/>
      <w:r w:rsidRPr="00242B54">
        <w:rPr>
          <w:rFonts w:ascii="Times New Roman" w:eastAsia="Times New Roman" w:hAnsi="Times New Roman" w:cs="Times New Roman"/>
          <w:i/>
          <w:iCs/>
          <w:sz w:val="24"/>
          <w:szCs w:val="24"/>
        </w:rPr>
        <w:t>З</w:t>
      </w:r>
      <w:proofErr w:type="gramEnd"/>
      <w:r w:rsidRPr="00242B54">
        <w:rPr>
          <w:rFonts w:ascii="Times New Roman" w:eastAsia="Times New Roman" w:hAnsi="Times New Roman" w:cs="Times New Roman"/>
          <w:i/>
          <w:iCs/>
          <w:sz w:val="24"/>
          <w:szCs w:val="24"/>
        </w:rPr>
        <w:t xml:space="preserve"> князем-протектором я з’їздив</w:t>
      </w:r>
      <w:r w:rsidRPr="00242B54">
        <w:rPr>
          <w:rFonts w:ascii="Times New Roman" w:eastAsia="Times New Roman" w:hAnsi="Times New Roman" w:cs="Times New Roman"/>
          <w:sz w:val="24"/>
          <w:szCs w:val="24"/>
        </w:rPr>
        <w:t> </w:t>
      </w:r>
      <w:r w:rsidRPr="00242B54">
        <w:rPr>
          <w:rFonts w:ascii="Times New Roman" w:eastAsia="Times New Roman" w:hAnsi="Times New Roman" w:cs="Times New Roman"/>
          <w:i/>
          <w:iCs/>
          <w:sz w:val="24"/>
          <w:szCs w:val="24"/>
        </w:rPr>
        <w:t>Малоросію з краю в край: вже немає там </w:t>
      </w:r>
      <w:r w:rsidRPr="00242B54">
        <w:rPr>
          <w:rFonts w:ascii="Times New Roman" w:eastAsia="Times New Roman" w:hAnsi="Times New Roman" w:cs="Times New Roman"/>
          <w:b/>
          <w:bCs/>
          <w:i/>
          <w:iCs/>
          <w:sz w:val="24"/>
          <w:szCs w:val="24"/>
        </w:rPr>
        <w:t>сепаратистів</w:t>
      </w:r>
      <w:r w:rsidRPr="00242B54">
        <w:rPr>
          <w:rFonts w:ascii="Times New Roman" w:eastAsia="Times New Roman" w:hAnsi="Times New Roman" w:cs="Times New Roman"/>
          <w:i/>
          <w:iCs/>
          <w:sz w:val="24"/>
          <w:szCs w:val="24"/>
        </w:rPr>
        <w:t>, всі хочуть возз’єднання з нами, всі готові підставити нам свої спини. А хто цього не хоче, тих ми </w:t>
      </w:r>
      <w:r w:rsidRPr="00242B54">
        <w:rPr>
          <w:rFonts w:ascii="Times New Roman" w:eastAsia="Times New Roman" w:hAnsi="Times New Roman" w:cs="Times New Roman"/>
          <w:b/>
          <w:bCs/>
          <w:i/>
          <w:iCs/>
          <w:sz w:val="24"/>
          <w:szCs w:val="24"/>
        </w:rPr>
        <w:t>зрівняємо</w:t>
      </w:r>
      <w:r w:rsidRPr="00242B54">
        <w:rPr>
          <w:rFonts w:ascii="Times New Roman" w:eastAsia="Times New Roman" w:hAnsi="Times New Roman" w:cs="Times New Roman"/>
          <w:i/>
          <w:iCs/>
          <w:sz w:val="24"/>
          <w:szCs w:val="24"/>
        </w:rPr>
        <w:t>, батеньки!.. – А ось осідланий малорос, з якого розпочне своє життя нова </w:t>
      </w:r>
      <w:r w:rsidRPr="00242B54">
        <w:rPr>
          <w:rFonts w:ascii="Times New Roman" w:eastAsia="Times New Roman" w:hAnsi="Times New Roman" w:cs="Times New Roman"/>
          <w:b/>
          <w:bCs/>
          <w:i/>
          <w:iCs/>
          <w:sz w:val="24"/>
          <w:szCs w:val="24"/>
        </w:rPr>
        <w:t>історична спільність</w:t>
      </w:r>
      <w:r w:rsidRPr="00242B54">
        <w:rPr>
          <w:rFonts w:ascii="Times New Roman" w:eastAsia="Times New Roman" w:hAnsi="Times New Roman" w:cs="Times New Roman"/>
          <w:i/>
          <w:iCs/>
          <w:sz w:val="24"/>
          <w:szCs w:val="24"/>
        </w:rPr>
        <w:t>. Одягніть і нагодуйте його до відрижки, а ввечері приведіть на </w:t>
      </w:r>
      <w:r w:rsidRPr="00242B54">
        <w:rPr>
          <w:rFonts w:ascii="Times New Roman" w:eastAsia="Times New Roman" w:hAnsi="Times New Roman" w:cs="Times New Roman"/>
          <w:b/>
          <w:bCs/>
          <w:i/>
          <w:iCs/>
          <w:sz w:val="24"/>
          <w:szCs w:val="24"/>
        </w:rPr>
        <w:t>політичне заняття</w:t>
      </w:r>
      <w:r w:rsidRPr="00242B54">
        <w:rPr>
          <w:rFonts w:ascii="Times New Roman" w:eastAsia="Times New Roman" w:hAnsi="Times New Roman" w:cs="Times New Roman"/>
          <w:i/>
          <w:iCs/>
          <w:sz w:val="24"/>
          <w:szCs w:val="24"/>
        </w:rPr>
        <w:t xml:space="preserve">, щоб він почав </w:t>
      </w:r>
      <w:proofErr w:type="gramStart"/>
      <w:r w:rsidRPr="00242B54">
        <w:rPr>
          <w:rFonts w:ascii="Times New Roman" w:eastAsia="Times New Roman" w:hAnsi="Times New Roman" w:cs="Times New Roman"/>
          <w:i/>
          <w:iCs/>
          <w:sz w:val="24"/>
          <w:szCs w:val="24"/>
        </w:rPr>
        <w:t>п</w:t>
      </w:r>
      <w:proofErr w:type="gramEnd"/>
      <w:r w:rsidRPr="00242B54">
        <w:rPr>
          <w:rFonts w:ascii="Times New Roman" w:eastAsia="Times New Roman" w:hAnsi="Times New Roman" w:cs="Times New Roman"/>
          <w:i/>
          <w:iCs/>
          <w:sz w:val="24"/>
          <w:szCs w:val="24"/>
        </w:rPr>
        <w:t>ізнавати </w:t>
      </w:r>
      <w:r w:rsidRPr="00242B54">
        <w:rPr>
          <w:rFonts w:ascii="Times New Roman" w:eastAsia="Times New Roman" w:hAnsi="Times New Roman" w:cs="Times New Roman"/>
          <w:b/>
          <w:bCs/>
          <w:i/>
          <w:iCs/>
          <w:sz w:val="24"/>
          <w:szCs w:val="24"/>
        </w:rPr>
        <w:t>наше вчення</w:t>
      </w:r>
      <w:r w:rsidRPr="00242B54">
        <w:rPr>
          <w:rFonts w:ascii="Times New Roman" w:eastAsia="Times New Roman" w:hAnsi="Times New Roman" w:cs="Times New Roman"/>
          <w:i/>
          <w:iCs/>
          <w:sz w:val="24"/>
          <w:szCs w:val="24"/>
        </w:rPr>
        <w:t>, яке тому непереможне, що воно вірне! – не втримався і тут від плагіату Єрмолай» </w:t>
      </w:r>
      <w:r w:rsidRPr="00242B54">
        <w:rPr>
          <w:rFonts w:ascii="Times New Roman" w:eastAsia="Times New Roman" w:hAnsi="Times New Roman" w:cs="Times New Roman"/>
          <w:sz w:val="24"/>
          <w:szCs w:val="24"/>
        </w:rPr>
        <w:t>[3, с. 69]; </w:t>
      </w:r>
      <w:r w:rsidRPr="00242B54">
        <w:rPr>
          <w:rFonts w:ascii="Times New Roman" w:eastAsia="Times New Roman" w:hAnsi="Times New Roman" w:cs="Times New Roman"/>
          <w:i/>
          <w:iCs/>
          <w:sz w:val="24"/>
          <w:szCs w:val="24"/>
        </w:rPr>
        <w:t>«– Я </w:t>
      </w:r>
      <w:r w:rsidRPr="00242B54">
        <w:rPr>
          <w:rFonts w:ascii="Times New Roman" w:eastAsia="Times New Roman" w:hAnsi="Times New Roman" w:cs="Times New Roman"/>
          <w:b/>
          <w:bCs/>
          <w:i/>
          <w:iCs/>
          <w:sz w:val="24"/>
          <w:szCs w:val="24"/>
        </w:rPr>
        <w:t>вношу поправку до закону про Малоросію</w:t>
      </w:r>
      <w:r w:rsidRPr="00242B54">
        <w:rPr>
          <w:rFonts w:ascii="Times New Roman" w:eastAsia="Times New Roman" w:hAnsi="Times New Roman" w:cs="Times New Roman"/>
          <w:i/>
          <w:iCs/>
          <w:sz w:val="24"/>
          <w:szCs w:val="24"/>
        </w:rPr>
        <w:t>: на кожного карлика по одному малоросійському повіту, або, як це у них називається, – по сотні!» </w:t>
      </w:r>
      <w:r w:rsidRPr="00242B54">
        <w:rPr>
          <w:rFonts w:ascii="Times New Roman" w:eastAsia="Times New Roman" w:hAnsi="Times New Roman" w:cs="Times New Roman"/>
          <w:sz w:val="24"/>
          <w:szCs w:val="24"/>
        </w:rPr>
        <w:t>[3, с. 75]; </w:t>
      </w:r>
      <w:r w:rsidRPr="00242B54">
        <w:rPr>
          <w:rFonts w:ascii="Times New Roman" w:eastAsia="Times New Roman" w:hAnsi="Times New Roman" w:cs="Times New Roman"/>
          <w:i/>
          <w:iCs/>
          <w:sz w:val="24"/>
          <w:szCs w:val="24"/>
        </w:rPr>
        <w:t>«– Ми проведемо </w:t>
      </w:r>
      <w:r w:rsidRPr="00242B54">
        <w:rPr>
          <w:rFonts w:ascii="Times New Roman" w:eastAsia="Times New Roman" w:hAnsi="Times New Roman" w:cs="Times New Roman"/>
          <w:b/>
          <w:bCs/>
          <w:i/>
          <w:iCs/>
          <w:sz w:val="24"/>
          <w:szCs w:val="24"/>
        </w:rPr>
        <w:t>референдум </w:t>
      </w:r>
      <w:r w:rsidRPr="00242B54">
        <w:rPr>
          <w:rFonts w:ascii="Times New Roman" w:eastAsia="Times New Roman" w:hAnsi="Times New Roman" w:cs="Times New Roman"/>
          <w:i/>
          <w:iCs/>
          <w:sz w:val="24"/>
          <w:szCs w:val="24"/>
        </w:rPr>
        <w:t xml:space="preserve">по козацьких </w:t>
      </w:r>
      <w:proofErr w:type="gramStart"/>
      <w:r w:rsidRPr="00242B54">
        <w:rPr>
          <w:rFonts w:ascii="Times New Roman" w:eastAsia="Times New Roman" w:hAnsi="Times New Roman" w:cs="Times New Roman"/>
          <w:i/>
          <w:iCs/>
          <w:sz w:val="24"/>
          <w:szCs w:val="24"/>
        </w:rPr>
        <w:t>сотнях</w:t>
      </w:r>
      <w:proofErr w:type="gramEnd"/>
      <w:r w:rsidRPr="00242B54">
        <w:rPr>
          <w:rFonts w:ascii="Times New Roman" w:eastAsia="Times New Roman" w:hAnsi="Times New Roman" w:cs="Times New Roman"/>
          <w:i/>
          <w:iCs/>
          <w:sz w:val="24"/>
          <w:szCs w:val="24"/>
        </w:rPr>
        <w:t xml:space="preserve">. На східних окраїнах Малоросії багато </w:t>
      </w:r>
      <w:proofErr w:type="gramStart"/>
      <w:r w:rsidRPr="00242B54">
        <w:rPr>
          <w:rFonts w:ascii="Times New Roman" w:eastAsia="Times New Roman" w:hAnsi="Times New Roman" w:cs="Times New Roman"/>
          <w:i/>
          <w:iCs/>
          <w:sz w:val="24"/>
          <w:szCs w:val="24"/>
        </w:rPr>
        <w:t>охочих</w:t>
      </w:r>
      <w:proofErr w:type="gramEnd"/>
      <w:r w:rsidRPr="00242B54">
        <w:rPr>
          <w:rFonts w:ascii="Times New Roman" w:eastAsia="Times New Roman" w:hAnsi="Times New Roman" w:cs="Times New Roman"/>
          <w:i/>
          <w:iCs/>
          <w:sz w:val="24"/>
          <w:szCs w:val="24"/>
        </w:rPr>
        <w:t xml:space="preserve"> знайдеться» </w:t>
      </w:r>
      <w:r w:rsidRPr="00242B54">
        <w:rPr>
          <w:rFonts w:ascii="Times New Roman" w:eastAsia="Times New Roman" w:hAnsi="Times New Roman" w:cs="Times New Roman"/>
          <w:sz w:val="24"/>
          <w:szCs w:val="24"/>
        </w:rPr>
        <w:t xml:space="preserve">[3, с. 75]. За допомогою суспільно-політичної лексики, автор </w:t>
      </w:r>
      <w:proofErr w:type="gramStart"/>
      <w:r w:rsidRPr="00242B54">
        <w:rPr>
          <w:rFonts w:ascii="Times New Roman" w:eastAsia="Times New Roman" w:hAnsi="Times New Roman" w:cs="Times New Roman"/>
          <w:sz w:val="24"/>
          <w:szCs w:val="24"/>
        </w:rPr>
        <w:t>стил</w:t>
      </w:r>
      <w:proofErr w:type="gramEnd"/>
      <w:r w:rsidRPr="00242B54">
        <w:rPr>
          <w:rFonts w:ascii="Times New Roman" w:eastAsia="Times New Roman" w:hAnsi="Times New Roman" w:cs="Times New Roman"/>
          <w:sz w:val="24"/>
          <w:szCs w:val="24"/>
        </w:rPr>
        <w:t>ізує в публіцистичній манері своє мовлення, яке теж читач сприймає з іронією: </w:t>
      </w:r>
      <w:r w:rsidRPr="00242B54">
        <w:rPr>
          <w:rFonts w:ascii="Times New Roman" w:eastAsia="Times New Roman" w:hAnsi="Times New Roman" w:cs="Times New Roman"/>
          <w:i/>
          <w:iCs/>
          <w:sz w:val="24"/>
          <w:szCs w:val="24"/>
        </w:rPr>
        <w:t>«Довго думав Єрмолай над тим, як змінити старий </w:t>
      </w:r>
      <w:r w:rsidRPr="00242B54">
        <w:rPr>
          <w:rFonts w:ascii="Times New Roman" w:eastAsia="Times New Roman" w:hAnsi="Times New Roman" w:cs="Times New Roman"/>
          <w:b/>
          <w:bCs/>
          <w:i/>
          <w:iCs/>
          <w:sz w:val="24"/>
          <w:szCs w:val="24"/>
        </w:rPr>
        <w:t>революційний клич </w:t>
      </w:r>
      <w:r w:rsidRPr="00242B54">
        <w:rPr>
          <w:rFonts w:ascii="Times New Roman" w:eastAsia="Times New Roman" w:hAnsi="Times New Roman" w:cs="Times New Roman"/>
          <w:i/>
          <w:iCs/>
          <w:sz w:val="24"/>
          <w:szCs w:val="24"/>
        </w:rPr>
        <w:t>в нових </w:t>
      </w:r>
      <w:r w:rsidRPr="00242B54">
        <w:rPr>
          <w:rFonts w:ascii="Times New Roman" w:eastAsia="Times New Roman" w:hAnsi="Times New Roman" w:cs="Times New Roman"/>
          <w:b/>
          <w:bCs/>
          <w:i/>
          <w:iCs/>
          <w:sz w:val="24"/>
          <w:szCs w:val="24"/>
        </w:rPr>
        <w:t>політичних умовах</w:t>
      </w:r>
      <w:r w:rsidRPr="00242B54">
        <w:rPr>
          <w:rFonts w:ascii="Times New Roman" w:eastAsia="Times New Roman" w:hAnsi="Times New Roman" w:cs="Times New Roman"/>
          <w:i/>
          <w:iCs/>
          <w:sz w:val="24"/>
          <w:szCs w:val="24"/>
        </w:rPr>
        <w:t>» </w:t>
      </w:r>
      <w:r w:rsidRPr="00242B54">
        <w:rPr>
          <w:rFonts w:ascii="Times New Roman" w:eastAsia="Times New Roman" w:hAnsi="Times New Roman" w:cs="Times New Roman"/>
          <w:sz w:val="24"/>
          <w:szCs w:val="24"/>
        </w:rPr>
        <w:t>[3, с. 75]; </w:t>
      </w:r>
      <w:r w:rsidRPr="00242B54">
        <w:rPr>
          <w:rFonts w:ascii="Times New Roman" w:eastAsia="Times New Roman" w:hAnsi="Times New Roman" w:cs="Times New Roman"/>
          <w:i/>
          <w:iCs/>
          <w:sz w:val="24"/>
          <w:szCs w:val="24"/>
        </w:rPr>
        <w:t xml:space="preserve">«Карлики, які дбали про пожвавлення в залі, заплескали, оплесками розбудили тих, які спали, – </w:t>
      </w:r>
      <w:proofErr w:type="gramStart"/>
      <w:r w:rsidRPr="00242B54">
        <w:rPr>
          <w:rFonts w:ascii="Times New Roman" w:eastAsia="Times New Roman" w:hAnsi="Times New Roman" w:cs="Times New Roman"/>
          <w:i/>
          <w:iCs/>
          <w:sz w:val="24"/>
          <w:szCs w:val="24"/>
        </w:rPr>
        <w:t>вс</w:t>
      </w:r>
      <w:proofErr w:type="gramEnd"/>
      <w:r w:rsidRPr="00242B54">
        <w:rPr>
          <w:rFonts w:ascii="Times New Roman" w:eastAsia="Times New Roman" w:hAnsi="Times New Roman" w:cs="Times New Roman"/>
          <w:i/>
          <w:iCs/>
          <w:sz w:val="24"/>
          <w:szCs w:val="24"/>
        </w:rPr>
        <w:t>і дружно </w:t>
      </w:r>
      <w:r w:rsidRPr="00242B54">
        <w:rPr>
          <w:rFonts w:ascii="Times New Roman" w:eastAsia="Times New Roman" w:hAnsi="Times New Roman" w:cs="Times New Roman"/>
          <w:b/>
          <w:bCs/>
          <w:i/>
          <w:iCs/>
          <w:sz w:val="24"/>
          <w:szCs w:val="24"/>
        </w:rPr>
        <w:t>проголосували «за» </w:t>
      </w:r>
      <w:r w:rsidRPr="00242B54">
        <w:rPr>
          <w:rFonts w:ascii="Times New Roman" w:eastAsia="Times New Roman" w:hAnsi="Times New Roman" w:cs="Times New Roman"/>
          <w:sz w:val="24"/>
          <w:szCs w:val="24"/>
        </w:rPr>
        <w:t>[3, с. 74]; </w:t>
      </w:r>
      <w:r w:rsidRPr="00242B54">
        <w:rPr>
          <w:rFonts w:ascii="Times New Roman" w:eastAsia="Times New Roman" w:hAnsi="Times New Roman" w:cs="Times New Roman"/>
          <w:i/>
          <w:iCs/>
          <w:sz w:val="24"/>
          <w:szCs w:val="24"/>
        </w:rPr>
        <w:t>«А ось питання </w:t>
      </w:r>
      <w:r w:rsidRPr="00242B54">
        <w:rPr>
          <w:rFonts w:ascii="Times New Roman" w:eastAsia="Times New Roman" w:hAnsi="Times New Roman" w:cs="Times New Roman"/>
          <w:b/>
          <w:bCs/>
          <w:i/>
          <w:iCs/>
          <w:sz w:val="24"/>
          <w:szCs w:val="24"/>
        </w:rPr>
        <w:t>світлого майбутнього</w:t>
      </w:r>
      <w:proofErr w:type="gramStart"/>
      <w:r w:rsidRPr="00242B54">
        <w:rPr>
          <w:rFonts w:ascii="Times New Roman" w:eastAsia="Times New Roman" w:hAnsi="Times New Roman" w:cs="Times New Roman"/>
          <w:i/>
          <w:iCs/>
          <w:sz w:val="24"/>
          <w:szCs w:val="24"/>
        </w:rPr>
        <w:t>… В</w:t>
      </w:r>
      <w:proofErr w:type="gramEnd"/>
      <w:r w:rsidRPr="00242B54">
        <w:rPr>
          <w:rFonts w:ascii="Times New Roman" w:eastAsia="Times New Roman" w:hAnsi="Times New Roman" w:cs="Times New Roman"/>
          <w:i/>
          <w:iCs/>
          <w:sz w:val="24"/>
          <w:szCs w:val="24"/>
        </w:rPr>
        <w:t>ідомо, що в карлицькій </w:t>
      </w:r>
      <w:r w:rsidRPr="00242B54">
        <w:rPr>
          <w:rFonts w:ascii="Times New Roman" w:eastAsia="Times New Roman" w:hAnsi="Times New Roman" w:cs="Times New Roman"/>
          <w:b/>
          <w:bCs/>
          <w:i/>
          <w:iCs/>
          <w:sz w:val="24"/>
          <w:szCs w:val="24"/>
        </w:rPr>
        <w:t>державі </w:t>
      </w:r>
      <w:r w:rsidRPr="00242B54">
        <w:rPr>
          <w:rFonts w:ascii="Times New Roman" w:eastAsia="Times New Roman" w:hAnsi="Times New Roman" w:cs="Times New Roman"/>
          <w:i/>
          <w:iCs/>
          <w:sz w:val="24"/>
          <w:szCs w:val="24"/>
        </w:rPr>
        <w:t>розробляється вчення про прищеплення груш на вербах. Доповідь</w:t>
      </w:r>
      <w:r w:rsidRPr="00242B54">
        <w:rPr>
          <w:rFonts w:ascii="Times New Roman" w:eastAsia="Times New Roman" w:hAnsi="Times New Roman" w:cs="Times New Roman"/>
          <w:sz w:val="24"/>
          <w:szCs w:val="24"/>
        </w:rPr>
        <w:t> </w:t>
      </w:r>
      <w:r w:rsidRPr="00242B54">
        <w:rPr>
          <w:rFonts w:ascii="Times New Roman" w:eastAsia="Times New Roman" w:hAnsi="Times New Roman" w:cs="Times New Roman"/>
          <w:i/>
          <w:iCs/>
          <w:sz w:val="24"/>
          <w:szCs w:val="24"/>
        </w:rPr>
        <w:t xml:space="preserve">про результати </w:t>
      </w:r>
      <w:proofErr w:type="gramStart"/>
      <w:r w:rsidRPr="00242B54">
        <w:rPr>
          <w:rFonts w:ascii="Times New Roman" w:eastAsia="Times New Roman" w:hAnsi="Times New Roman" w:cs="Times New Roman"/>
          <w:i/>
          <w:iCs/>
          <w:sz w:val="24"/>
          <w:szCs w:val="24"/>
        </w:rPr>
        <w:t>досл</w:t>
      </w:r>
      <w:proofErr w:type="gramEnd"/>
      <w:r w:rsidRPr="00242B54">
        <w:rPr>
          <w:rFonts w:ascii="Times New Roman" w:eastAsia="Times New Roman" w:hAnsi="Times New Roman" w:cs="Times New Roman"/>
          <w:i/>
          <w:iCs/>
          <w:sz w:val="24"/>
          <w:szCs w:val="24"/>
        </w:rPr>
        <w:t>ідів виголосив Перший учений карлик: він науково довів, що в недалекому майбутньому, в день карлицького свята Одруження Мімі й Тома карлики покуштують перших, не знаних досі світові пахучих вербогруш… Тоді взяв слово Другий вчений карлик, який вже довгі роки працював над вирощенням жита, в якого не буде стебла, а тільки один колос. Щоб розрухати публіку, Поважний Карлик звелів </w:t>
      </w:r>
      <w:r w:rsidRPr="00242B54">
        <w:rPr>
          <w:rFonts w:ascii="Times New Roman" w:eastAsia="Times New Roman" w:hAnsi="Times New Roman" w:cs="Times New Roman"/>
          <w:b/>
          <w:bCs/>
          <w:i/>
          <w:iCs/>
          <w:sz w:val="24"/>
          <w:szCs w:val="24"/>
        </w:rPr>
        <w:t xml:space="preserve">проголосувати: хто за те, щоб на друге </w:t>
      </w:r>
      <w:proofErr w:type="gramStart"/>
      <w:r w:rsidRPr="00242B54">
        <w:rPr>
          <w:rFonts w:ascii="Times New Roman" w:eastAsia="Times New Roman" w:hAnsi="Times New Roman" w:cs="Times New Roman"/>
          <w:b/>
          <w:bCs/>
          <w:i/>
          <w:iCs/>
          <w:sz w:val="24"/>
          <w:szCs w:val="24"/>
        </w:rPr>
        <w:t>л</w:t>
      </w:r>
      <w:proofErr w:type="gramEnd"/>
      <w:r w:rsidRPr="00242B54">
        <w:rPr>
          <w:rFonts w:ascii="Times New Roman" w:eastAsia="Times New Roman" w:hAnsi="Times New Roman" w:cs="Times New Roman"/>
          <w:b/>
          <w:bCs/>
          <w:i/>
          <w:iCs/>
          <w:sz w:val="24"/>
          <w:szCs w:val="24"/>
        </w:rPr>
        <w:t>іто спекти хліб з такого жита?</w:t>
      </w:r>
      <w:r w:rsidRPr="00242B54">
        <w:rPr>
          <w:rFonts w:ascii="Times New Roman" w:eastAsia="Times New Roman" w:hAnsi="Times New Roman" w:cs="Times New Roman"/>
          <w:i/>
          <w:iCs/>
          <w:sz w:val="24"/>
          <w:szCs w:val="24"/>
        </w:rPr>
        <w:t>» </w:t>
      </w:r>
      <w:r w:rsidRPr="00242B54">
        <w:rPr>
          <w:rFonts w:ascii="Times New Roman" w:eastAsia="Times New Roman" w:hAnsi="Times New Roman" w:cs="Times New Roman"/>
          <w:sz w:val="24"/>
          <w:szCs w:val="24"/>
        </w:rPr>
        <w:t xml:space="preserve">[3, с. 74]. Завдяки такій алегоричній формі письменник розвінчує діяльність московських ординців, які сіли на шию доброму, мудрому, працьовитому нашому народові й обдурювали його ілюзорним добробутом, обіцяючи </w:t>
      </w:r>
      <w:proofErr w:type="gramStart"/>
      <w:r w:rsidRPr="00242B54">
        <w:rPr>
          <w:rFonts w:ascii="Times New Roman" w:eastAsia="Times New Roman" w:hAnsi="Times New Roman" w:cs="Times New Roman"/>
          <w:sz w:val="24"/>
          <w:szCs w:val="24"/>
        </w:rPr>
        <w:t>св</w:t>
      </w:r>
      <w:proofErr w:type="gramEnd"/>
      <w:r w:rsidRPr="00242B54">
        <w:rPr>
          <w:rFonts w:ascii="Times New Roman" w:eastAsia="Times New Roman" w:hAnsi="Times New Roman" w:cs="Times New Roman"/>
          <w:sz w:val="24"/>
          <w:szCs w:val="24"/>
        </w:rPr>
        <w:t>ітле майбутнє.</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 xml:space="preserve">Поряд із суспільно-політичною лексикою, традиційно вжитою в номінативному значенні, у мові історичної прози романіста трапляється метафоричне переосмислення таких слів. «Публіцистична метафора дає вдячний матеріал для вивчення специфіки і еволюції функціювання цього мовного засобу в плані </w:t>
      </w:r>
      <w:proofErr w:type="gramStart"/>
      <w:r w:rsidRPr="00242B54">
        <w:rPr>
          <w:rFonts w:ascii="Times New Roman" w:eastAsia="Times New Roman" w:hAnsi="Times New Roman" w:cs="Times New Roman"/>
          <w:sz w:val="24"/>
          <w:szCs w:val="24"/>
        </w:rPr>
        <w:t>стил</w:t>
      </w:r>
      <w:proofErr w:type="gramEnd"/>
      <w:r w:rsidRPr="00242B54">
        <w:rPr>
          <w:rFonts w:ascii="Times New Roman" w:eastAsia="Times New Roman" w:hAnsi="Times New Roman" w:cs="Times New Roman"/>
          <w:sz w:val="24"/>
          <w:szCs w:val="24"/>
        </w:rPr>
        <w:t>істичного збагачення публіцистики і мови художньої літератури» [1, с. 130].</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Яскравою публіцистичною знахідкою є іменникова метафора </w:t>
      </w:r>
      <w:r w:rsidRPr="00242B54">
        <w:rPr>
          <w:rFonts w:ascii="Times New Roman" w:eastAsia="Times New Roman" w:hAnsi="Times New Roman" w:cs="Times New Roman"/>
          <w:i/>
          <w:iCs/>
          <w:sz w:val="24"/>
          <w:szCs w:val="24"/>
        </w:rPr>
        <w:t xml:space="preserve">вік </w:t>
      </w:r>
      <w:proofErr w:type="gramStart"/>
      <w:r w:rsidRPr="00242B54">
        <w:rPr>
          <w:rFonts w:ascii="Times New Roman" w:eastAsia="Times New Roman" w:hAnsi="Times New Roman" w:cs="Times New Roman"/>
          <w:i/>
          <w:iCs/>
          <w:sz w:val="24"/>
          <w:szCs w:val="24"/>
        </w:rPr>
        <w:t>пари й</w:t>
      </w:r>
      <w:proofErr w:type="gramEnd"/>
      <w:r w:rsidRPr="00242B54">
        <w:rPr>
          <w:rFonts w:ascii="Times New Roman" w:eastAsia="Times New Roman" w:hAnsi="Times New Roman" w:cs="Times New Roman"/>
          <w:i/>
          <w:iCs/>
          <w:sz w:val="24"/>
          <w:szCs w:val="24"/>
        </w:rPr>
        <w:t xml:space="preserve"> електрики</w:t>
      </w:r>
      <w:r w:rsidRPr="00242B54">
        <w:rPr>
          <w:rFonts w:ascii="Times New Roman" w:eastAsia="Times New Roman" w:hAnsi="Times New Roman" w:cs="Times New Roman"/>
          <w:sz w:val="24"/>
          <w:szCs w:val="24"/>
        </w:rPr>
        <w:t>, </w:t>
      </w:r>
      <w:r w:rsidRPr="00242B54">
        <w:rPr>
          <w:rFonts w:ascii="Times New Roman" w:eastAsia="Times New Roman" w:hAnsi="Times New Roman" w:cs="Times New Roman"/>
          <w:i/>
          <w:iCs/>
          <w:sz w:val="24"/>
          <w:szCs w:val="24"/>
        </w:rPr>
        <w:t>корупції й протекції:</w:t>
      </w:r>
      <w:r w:rsidRPr="00242B54">
        <w:rPr>
          <w:rFonts w:ascii="Times New Roman" w:eastAsia="Times New Roman" w:hAnsi="Times New Roman" w:cs="Times New Roman"/>
          <w:sz w:val="24"/>
          <w:szCs w:val="24"/>
        </w:rPr>
        <w:t> </w:t>
      </w:r>
      <w:r w:rsidRPr="00242B54">
        <w:rPr>
          <w:rFonts w:ascii="Times New Roman" w:eastAsia="Times New Roman" w:hAnsi="Times New Roman" w:cs="Times New Roman"/>
          <w:i/>
          <w:iCs/>
          <w:sz w:val="24"/>
          <w:szCs w:val="24"/>
        </w:rPr>
        <w:t xml:space="preserve">«– А ти подивися тверезо на </w:t>
      </w:r>
      <w:proofErr w:type="gramStart"/>
      <w:r w:rsidRPr="00242B54">
        <w:rPr>
          <w:rFonts w:ascii="Times New Roman" w:eastAsia="Times New Roman" w:hAnsi="Times New Roman" w:cs="Times New Roman"/>
          <w:i/>
          <w:iCs/>
          <w:sz w:val="24"/>
          <w:szCs w:val="24"/>
        </w:rPr>
        <w:t>св</w:t>
      </w:r>
      <w:proofErr w:type="gramEnd"/>
      <w:r w:rsidRPr="00242B54">
        <w:rPr>
          <w:rFonts w:ascii="Times New Roman" w:eastAsia="Times New Roman" w:hAnsi="Times New Roman" w:cs="Times New Roman"/>
          <w:i/>
          <w:iCs/>
          <w:sz w:val="24"/>
          <w:szCs w:val="24"/>
        </w:rPr>
        <w:t>іт і зрозумій нарешті, що живеш у </w:t>
      </w:r>
      <w:r w:rsidRPr="00242B54">
        <w:rPr>
          <w:rFonts w:ascii="Times New Roman" w:eastAsia="Times New Roman" w:hAnsi="Times New Roman" w:cs="Times New Roman"/>
          <w:b/>
          <w:bCs/>
          <w:i/>
          <w:iCs/>
          <w:sz w:val="24"/>
          <w:szCs w:val="24"/>
        </w:rPr>
        <w:t>віці не пари й електрики, а корупції й протекції</w:t>
      </w:r>
      <w:r w:rsidRPr="00242B54">
        <w:rPr>
          <w:rFonts w:ascii="Times New Roman" w:eastAsia="Times New Roman" w:hAnsi="Times New Roman" w:cs="Times New Roman"/>
          <w:i/>
          <w:iCs/>
          <w:sz w:val="24"/>
          <w:szCs w:val="24"/>
        </w:rPr>
        <w:t>» </w:t>
      </w:r>
      <w:r w:rsidRPr="00242B54">
        <w:rPr>
          <w:rFonts w:ascii="Times New Roman" w:eastAsia="Times New Roman" w:hAnsi="Times New Roman" w:cs="Times New Roman"/>
          <w:sz w:val="24"/>
          <w:szCs w:val="24"/>
        </w:rPr>
        <w:t xml:space="preserve">[11, с. 651]. У її основі лежить готовий публіцистичний образ (до речі, із протиставленням), який є переносним найменуванням явища. В окремих випадках </w:t>
      </w:r>
      <w:proofErr w:type="gramStart"/>
      <w:r w:rsidRPr="00242B54">
        <w:rPr>
          <w:rFonts w:ascii="Times New Roman" w:eastAsia="Times New Roman" w:hAnsi="Times New Roman" w:cs="Times New Roman"/>
          <w:sz w:val="24"/>
          <w:szCs w:val="24"/>
        </w:rPr>
        <w:t>у мов</w:t>
      </w:r>
      <w:proofErr w:type="gramEnd"/>
      <w:r w:rsidRPr="00242B54">
        <w:rPr>
          <w:rFonts w:ascii="Times New Roman" w:eastAsia="Times New Roman" w:hAnsi="Times New Roman" w:cs="Times New Roman"/>
          <w:sz w:val="24"/>
          <w:szCs w:val="24"/>
        </w:rPr>
        <w:t xml:space="preserve">і творів письменника метафоризуючим компонентом виступає прикметник. Наприклад, роль прикметника як метафори </w:t>
      </w:r>
      <w:r w:rsidRPr="00242B54">
        <w:rPr>
          <w:rFonts w:ascii="Times New Roman" w:eastAsia="Times New Roman" w:hAnsi="Times New Roman" w:cs="Times New Roman"/>
          <w:sz w:val="24"/>
          <w:szCs w:val="24"/>
        </w:rPr>
        <w:lastRenderedPageBreak/>
        <w:t>виявляється в словосполученні </w:t>
      </w:r>
      <w:r w:rsidRPr="00242B54">
        <w:rPr>
          <w:rFonts w:ascii="Times New Roman" w:eastAsia="Times New Roman" w:hAnsi="Times New Roman" w:cs="Times New Roman"/>
          <w:i/>
          <w:iCs/>
          <w:sz w:val="24"/>
          <w:szCs w:val="24"/>
        </w:rPr>
        <w:t>комуністичний бульйон</w:t>
      </w:r>
      <w:r w:rsidRPr="00242B54">
        <w:rPr>
          <w:rFonts w:ascii="Times New Roman" w:eastAsia="Times New Roman" w:hAnsi="Times New Roman" w:cs="Times New Roman"/>
          <w:sz w:val="24"/>
          <w:szCs w:val="24"/>
        </w:rPr>
        <w:t xml:space="preserve">, що </w:t>
      </w:r>
      <w:proofErr w:type="gramStart"/>
      <w:r w:rsidRPr="00242B54">
        <w:rPr>
          <w:rFonts w:ascii="Times New Roman" w:eastAsia="Times New Roman" w:hAnsi="Times New Roman" w:cs="Times New Roman"/>
          <w:sz w:val="24"/>
          <w:szCs w:val="24"/>
        </w:rPr>
        <w:t>вживається</w:t>
      </w:r>
      <w:proofErr w:type="gramEnd"/>
      <w:r w:rsidRPr="00242B54">
        <w:rPr>
          <w:rFonts w:ascii="Times New Roman" w:eastAsia="Times New Roman" w:hAnsi="Times New Roman" w:cs="Times New Roman"/>
          <w:sz w:val="24"/>
          <w:szCs w:val="24"/>
        </w:rPr>
        <w:t xml:space="preserve"> у внутрішньому мовленні персонажа – майора Моліна, який, вислухавши на допиті негативну думку єврейки Сальомеї про радянську владу, сам розмірковує над цим питанням: </w:t>
      </w:r>
      <w:r w:rsidRPr="00242B54">
        <w:rPr>
          <w:rFonts w:ascii="Times New Roman" w:eastAsia="Times New Roman" w:hAnsi="Times New Roman" w:cs="Times New Roman"/>
          <w:i/>
          <w:iCs/>
          <w:sz w:val="24"/>
          <w:szCs w:val="24"/>
        </w:rPr>
        <w:t xml:space="preserve">«Молін на диво спокійно вислухав до кінця Сальомею: адже все, що вона говорить, – правда, тільки ту правду трактує негативно, а він у завоюванні більшовиками </w:t>
      </w:r>
      <w:proofErr w:type="gramStart"/>
      <w:r w:rsidRPr="00242B54">
        <w:rPr>
          <w:rFonts w:ascii="Times New Roman" w:eastAsia="Times New Roman" w:hAnsi="Times New Roman" w:cs="Times New Roman"/>
          <w:i/>
          <w:iCs/>
          <w:sz w:val="24"/>
          <w:szCs w:val="24"/>
        </w:rPr>
        <w:t>св</w:t>
      </w:r>
      <w:proofErr w:type="gramEnd"/>
      <w:r w:rsidRPr="00242B54">
        <w:rPr>
          <w:rFonts w:ascii="Times New Roman" w:eastAsia="Times New Roman" w:hAnsi="Times New Roman" w:cs="Times New Roman"/>
          <w:i/>
          <w:iCs/>
          <w:sz w:val="24"/>
          <w:szCs w:val="24"/>
        </w:rPr>
        <w:t>іту, в розчиненні всіх народів у </w:t>
      </w:r>
      <w:r w:rsidRPr="00242B54">
        <w:rPr>
          <w:rFonts w:ascii="Times New Roman" w:eastAsia="Times New Roman" w:hAnsi="Times New Roman" w:cs="Times New Roman"/>
          <w:b/>
          <w:bCs/>
          <w:i/>
          <w:iCs/>
          <w:sz w:val="24"/>
          <w:szCs w:val="24"/>
        </w:rPr>
        <w:t>комуністичному бульйоні</w:t>
      </w:r>
      <w:r w:rsidRPr="00242B54">
        <w:rPr>
          <w:rFonts w:ascii="Times New Roman" w:eastAsia="Times New Roman" w:hAnsi="Times New Roman" w:cs="Times New Roman"/>
          <w:i/>
          <w:iCs/>
          <w:sz w:val="24"/>
          <w:szCs w:val="24"/>
        </w:rPr>
        <w:t> бачить – хай і тимчасовий – позитив, чей у новій суспільній формації» </w:t>
      </w:r>
      <w:r w:rsidRPr="00242B54">
        <w:rPr>
          <w:rFonts w:ascii="Times New Roman" w:eastAsia="Times New Roman" w:hAnsi="Times New Roman" w:cs="Times New Roman"/>
          <w:sz w:val="24"/>
          <w:szCs w:val="24"/>
        </w:rPr>
        <w:t>[8, с. 118]. Прикметник </w:t>
      </w:r>
      <w:r w:rsidRPr="00242B54">
        <w:rPr>
          <w:rFonts w:ascii="Times New Roman" w:eastAsia="Times New Roman" w:hAnsi="Times New Roman" w:cs="Times New Roman"/>
          <w:i/>
          <w:iCs/>
          <w:sz w:val="24"/>
          <w:szCs w:val="24"/>
        </w:rPr>
        <w:t>комуністичний</w:t>
      </w:r>
      <w:r w:rsidRPr="00242B54">
        <w:rPr>
          <w:rFonts w:ascii="Times New Roman" w:eastAsia="Times New Roman" w:hAnsi="Times New Roman" w:cs="Times New Roman"/>
          <w:sz w:val="24"/>
          <w:szCs w:val="24"/>
        </w:rPr>
        <w:t xml:space="preserve"> у наведеному контексті набуває нових семантичних відтінків унаслідок виникнення у </w:t>
      </w:r>
      <w:proofErr w:type="gramStart"/>
      <w:r w:rsidRPr="00242B54">
        <w:rPr>
          <w:rFonts w:ascii="Times New Roman" w:eastAsia="Times New Roman" w:hAnsi="Times New Roman" w:cs="Times New Roman"/>
          <w:sz w:val="24"/>
          <w:szCs w:val="24"/>
        </w:rPr>
        <w:t>св</w:t>
      </w:r>
      <w:proofErr w:type="gramEnd"/>
      <w:r w:rsidRPr="00242B54">
        <w:rPr>
          <w:rFonts w:ascii="Times New Roman" w:eastAsia="Times New Roman" w:hAnsi="Times New Roman" w:cs="Times New Roman"/>
          <w:sz w:val="24"/>
          <w:szCs w:val="24"/>
        </w:rPr>
        <w:t>ідомості письменника асоціацій, пов’язаних з назвою їжі. Семантика словосполучення </w:t>
      </w:r>
      <w:r w:rsidRPr="00242B54">
        <w:rPr>
          <w:rFonts w:ascii="Times New Roman" w:eastAsia="Times New Roman" w:hAnsi="Times New Roman" w:cs="Times New Roman"/>
          <w:i/>
          <w:iCs/>
          <w:sz w:val="24"/>
          <w:szCs w:val="24"/>
        </w:rPr>
        <w:t>комуністичний бульйон</w:t>
      </w:r>
      <w:r w:rsidRPr="00242B54">
        <w:rPr>
          <w:rFonts w:ascii="Times New Roman" w:eastAsia="Times New Roman" w:hAnsi="Times New Roman" w:cs="Times New Roman"/>
          <w:sz w:val="24"/>
          <w:szCs w:val="24"/>
        </w:rPr>
        <w:t xml:space="preserve">, яке так влучно підібрав автор і яке зумовлене метафоричним контекстом, характеризує радянську суспільно-політичну формацію, яка мала на меті об’єднати всі народи в рабській покорі. Маючи емоційно-експресивне забарвлення, це словосполучення надає контексту </w:t>
      </w:r>
      <w:proofErr w:type="gramStart"/>
      <w:r w:rsidRPr="00242B54">
        <w:rPr>
          <w:rFonts w:ascii="Times New Roman" w:eastAsia="Times New Roman" w:hAnsi="Times New Roman" w:cs="Times New Roman"/>
          <w:sz w:val="24"/>
          <w:szCs w:val="24"/>
        </w:rPr>
        <w:t>сатиричного</w:t>
      </w:r>
      <w:proofErr w:type="gramEnd"/>
      <w:r w:rsidRPr="00242B54">
        <w:rPr>
          <w:rFonts w:ascii="Times New Roman" w:eastAsia="Times New Roman" w:hAnsi="Times New Roman" w:cs="Times New Roman"/>
          <w:sz w:val="24"/>
          <w:szCs w:val="24"/>
        </w:rPr>
        <w:t xml:space="preserve"> відтінку.</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Елементи публіцистичного стилю особливо яскраво виявляються через експресивні сталі словосполучення, які письменник бере здебільшого з мови тоталі</w:t>
      </w:r>
      <w:proofErr w:type="gramStart"/>
      <w:r w:rsidRPr="00242B54">
        <w:rPr>
          <w:rFonts w:ascii="Times New Roman" w:eastAsia="Times New Roman" w:hAnsi="Times New Roman" w:cs="Times New Roman"/>
          <w:sz w:val="24"/>
          <w:szCs w:val="24"/>
        </w:rPr>
        <w:t>тарного</w:t>
      </w:r>
      <w:proofErr w:type="gramEnd"/>
      <w:r w:rsidRPr="00242B54">
        <w:rPr>
          <w:rFonts w:ascii="Times New Roman" w:eastAsia="Times New Roman" w:hAnsi="Times New Roman" w:cs="Times New Roman"/>
          <w:sz w:val="24"/>
          <w:szCs w:val="24"/>
        </w:rPr>
        <w:t xml:space="preserve"> минулого й використовує як готові формули відповідно до своїх творчих задумів, сюжету творів, для досягнення сарказму. Таке вживання є </w:t>
      </w:r>
      <w:proofErr w:type="gramStart"/>
      <w:r w:rsidRPr="00242B54">
        <w:rPr>
          <w:rFonts w:ascii="Times New Roman" w:eastAsia="Times New Roman" w:hAnsi="Times New Roman" w:cs="Times New Roman"/>
          <w:sz w:val="24"/>
          <w:szCs w:val="24"/>
        </w:rPr>
        <w:t>доц</w:t>
      </w:r>
      <w:proofErr w:type="gramEnd"/>
      <w:r w:rsidRPr="00242B54">
        <w:rPr>
          <w:rFonts w:ascii="Times New Roman" w:eastAsia="Times New Roman" w:hAnsi="Times New Roman" w:cs="Times New Roman"/>
          <w:sz w:val="24"/>
          <w:szCs w:val="24"/>
        </w:rPr>
        <w:t xml:space="preserve">ільним та виправданим і має інформативний характер. </w:t>
      </w:r>
      <w:proofErr w:type="gramStart"/>
      <w:r w:rsidRPr="00242B54">
        <w:rPr>
          <w:rFonts w:ascii="Times New Roman" w:eastAsia="Times New Roman" w:hAnsi="Times New Roman" w:cs="Times New Roman"/>
          <w:sz w:val="24"/>
          <w:szCs w:val="24"/>
        </w:rPr>
        <w:t>Ц</w:t>
      </w:r>
      <w:proofErr w:type="gramEnd"/>
      <w:r w:rsidRPr="00242B54">
        <w:rPr>
          <w:rFonts w:ascii="Times New Roman" w:eastAsia="Times New Roman" w:hAnsi="Times New Roman" w:cs="Times New Roman"/>
          <w:sz w:val="24"/>
          <w:szCs w:val="24"/>
        </w:rPr>
        <w:t xml:space="preserve">і висловлювання особливо характерні для історичного роману «Орда», у якому прозаїк в алегоричній формі описує карлицьку колонію, тогочасну, ще таку недавню «совєтчину». Саме в цьому творі автор пов’язує події історичного минулого із сучасністю, тобто проводить аналогію між ордою XVII–XVIII століття і «ордою» радянської імперії. </w:t>
      </w:r>
      <w:proofErr w:type="gramStart"/>
      <w:r w:rsidRPr="00242B54">
        <w:rPr>
          <w:rFonts w:ascii="Times New Roman" w:eastAsia="Times New Roman" w:hAnsi="Times New Roman" w:cs="Times New Roman"/>
          <w:sz w:val="24"/>
          <w:szCs w:val="24"/>
        </w:rPr>
        <w:t>З</w:t>
      </w:r>
      <w:proofErr w:type="gramEnd"/>
      <w:r w:rsidRPr="00242B54">
        <w:rPr>
          <w:rFonts w:ascii="Times New Roman" w:eastAsia="Times New Roman" w:hAnsi="Times New Roman" w:cs="Times New Roman"/>
          <w:sz w:val="24"/>
          <w:szCs w:val="24"/>
        </w:rPr>
        <w:t xml:space="preserve"> цією метою романіст уводить у твір не лише суспільно-політичну лексику, а й характерні для цього тоталітарного режиму вислови, які яскраво характеризують тогочасне радянське суспільство: </w:t>
      </w:r>
      <w:r w:rsidRPr="00242B54">
        <w:rPr>
          <w:rFonts w:ascii="Times New Roman" w:eastAsia="Times New Roman" w:hAnsi="Times New Roman" w:cs="Times New Roman"/>
          <w:i/>
          <w:iCs/>
          <w:sz w:val="24"/>
          <w:szCs w:val="24"/>
        </w:rPr>
        <w:t xml:space="preserve">«Єпіфаній швидко збагнув, що </w:t>
      </w:r>
      <w:proofErr w:type="gramStart"/>
      <w:r w:rsidRPr="00242B54">
        <w:rPr>
          <w:rFonts w:ascii="Times New Roman" w:eastAsia="Times New Roman" w:hAnsi="Times New Roman" w:cs="Times New Roman"/>
          <w:i/>
          <w:iCs/>
          <w:sz w:val="24"/>
          <w:szCs w:val="24"/>
        </w:rPr>
        <w:t>р</w:t>
      </w:r>
      <w:proofErr w:type="gramEnd"/>
      <w:r w:rsidRPr="00242B54">
        <w:rPr>
          <w:rFonts w:ascii="Times New Roman" w:eastAsia="Times New Roman" w:hAnsi="Times New Roman" w:cs="Times New Roman"/>
          <w:i/>
          <w:iCs/>
          <w:sz w:val="24"/>
          <w:szCs w:val="24"/>
        </w:rPr>
        <w:t>ізнонаціональність карликів, зібравшись у </w:t>
      </w:r>
      <w:r w:rsidRPr="00242B54">
        <w:rPr>
          <w:rFonts w:ascii="Times New Roman" w:eastAsia="Times New Roman" w:hAnsi="Times New Roman" w:cs="Times New Roman"/>
          <w:b/>
          <w:bCs/>
          <w:i/>
          <w:iCs/>
          <w:sz w:val="24"/>
          <w:szCs w:val="24"/>
        </w:rPr>
        <w:t>міцну і спаяну дружбою інтернаціональну </w:t>
      </w:r>
      <w:r w:rsidRPr="00242B54">
        <w:rPr>
          <w:rFonts w:ascii="Times New Roman" w:eastAsia="Times New Roman" w:hAnsi="Times New Roman" w:cs="Times New Roman"/>
          <w:i/>
          <w:iCs/>
          <w:sz w:val="24"/>
          <w:szCs w:val="24"/>
        </w:rPr>
        <w:t>колонію, порозуміваються між собою московською мовою </w:t>
      </w:r>
      <w:r w:rsidRPr="00242B54">
        <w:rPr>
          <w:rFonts w:ascii="Times New Roman" w:eastAsia="Times New Roman" w:hAnsi="Times New Roman" w:cs="Times New Roman"/>
          <w:b/>
          <w:bCs/>
          <w:i/>
          <w:iCs/>
          <w:sz w:val="24"/>
          <w:szCs w:val="24"/>
        </w:rPr>
        <w:t>як засобом міжнаціонального спілкування</w:t>
      </w:r>
      <w:r w:rsidRPr="00242B54">
        <w:rPr>
          <w:rFonts w:ascii="Times New Roman" w:eastAsia="Times New Roman" w:hAnsi="Times New Roman" w:cs="Times New Roman"/>
          <w:i/>
          <w:iCs/>
          <w:sz w:val="24"/>
          <w:szCs w:val="24"/>
        </w:rPr>
        <w:t>, та щоб усім була зрозуміла його річ, він вживав для зв’язку менш зрозумілих понять одних і тих самих слів та словосполучень, серед яких найчастіше вирізнялися такі: </w:t>
      </w:r>
      <w:r w:rsidRPr="00242B54">
        <w:rPr>
          <w:rFonts w:ascii="Times New Roman" w:eastAsia="Times New Roman" w:hAnsi="Times New Roman" w:cs="Times New Roman"/>
          <w:b/>
          <w:bCs/>
          <w:i/>
          <w:iCs/>
          <w:sz w:val="24"/>
          <w:szCs w:val="24"/>
        </w:rPr>
        <w:t>«виконаємо і перевиконаємо»</w:t>
      </w:r>
      <w:r w:rsidRPr="00242B54">
        <w:rPr>
          <w:rFonts w:ascii="Times New Roman" w:eastAsia="Times New Roman" w:hAnsi="Times New Roman" w:cs="Times New Roman"/>
          <w:i/>
          <w:iCs/>
          <w:sz w:val="24"/>
          <w:szCs w:val="24"/>
        </w:rPr>
        <w:t>, </w:t>
      </w:r>
      <w:r w:rsidRPr="00242B54">
        <w:rPr>
          <w:rFonts w:ascii="Times New Roman" w:eastAsia="Times New Roman" w:hAnsi="Times New Roman" w:cs="Times New Roman"/>
          <w:b/>
          <w:bCs/>
          <w:i/>
          <w:iCs/>
          <w:sz w:val="24"/>
          <w:szCs w:val="24"/>
        </w:rPr>
        <w:t xml:space="preserve">«покажемо </w:t>
      </w:r>
      <w:proofErr w:type="gramStart"/>
      <w:r w:rsidRPr="00242B54">
        <w:rPr>
          <w:rFonts w:ascii="Times New Roman" w:eastAsia="Times New Roman" w:hAnsi="Times New Roman" w:cs="Times New Roman"/>
          <w:b/>
          <w:bCs/>
          <w:i/>
          <w:iCs/>
          <w:sz w:val="24"/>
          <w:szCs w:val="24"/>
        </w:rPr>
        <w:t>св</w:t>
      </w:r>
      <w:proofErr w:type="gramEnd"/>
      <w:r w:rsidRPr="00242B54">
        <w:rPr>
          <w:rFonts w:ascii="Times New Roman" w:eastAsia="Times New Roman" w:hAnsi="Times New Roman" w:cs="Times New Roman"/>
          <w:b/>
          <w:bCs/>
          <w:i/>
          <w:iCs/>
          <w:sz w:val="24"/>
          <w:szCs w:val="24"/>
        </w:rPr>
        <w:t>ітові перевагу нашого ладу»</w:t>
      </w:r>
      <w:r w:rsidRPr="00242B54">
        <w:rPr>
          <w:rFonts w:ascii="Times New Roman" w:eastAsia="Times New Roman" w:hAnsi="Times New Roman" w:cs="Times New Roman"/>
          <w:i/>
          <w:iCs/>
          <w:sz w:val="24"/>
          <w:szCs w:val="24"/>
        </w:rPr>
        <w:t>, </w:t>
      </w:r>
      <w:r w:rsidRPr="00242B54">
        <w:rPr>
          <w:rFonts w:ascii="Times New Roman" w:eastAsia="Times New Roman" w:hAnsi="Times New Roman" w:cs="Times New Roman"/>
          <w:b/>
          <w:bCs/>
          <w:i/>
          <w:iCs/>
          <w:sz w:val="24"/>
          <w:szCs w:val="24"/>
        </w:rPr>
        <w:t>«крокуємо у світле майбуття»</w:t>
      </w:r>
      <w:r w:rsidRPr="00242B54">
        <w:rPr>
          <w:rFonts w:ascii="Times New Roman" w:eastAsia="Times New Roman" w:hAnsi="Times New Roman" w:cs="Times New Roman"/>
          <w:i/>
          <w:iCs/>
          <w:sz w:val="24"/>
          <w:szCs w:val="24"/>
        </w:rPr>
        <w:t>, </w:t>
      </w:r>
      <w:r w:rsidRPr="00242B54">
        <w:rPr>
          <w:rFonts w:ascii="Times New Roman" w:eastAsia="Times New Roman" w:hAnsi="Times New Roman" w:cs="Times New Roman"/>
          <w:b/>
          <w:bCs/>
          <w:i/>
          <w:iCs/>
          <w:sz w:val="24"/>
          <w:szCs w:val="24"/>
        </w:rPr>
        <w:t>«наша наука найдосконаліша, бо вона озброєна передовим вченням»</w:t>
      </w:r>
      <w:r w:rsidRPr="00242B54">
        <w:rPr>
          <w:rFonts w:ascii="Times New Roman" w:eastAsia="Times New Roman" w:hAnsi="Times New Roman" w:cs="Times New Roman"/>
          <w:i/>
          <w:iCs/>
          <w:sz w:val="24"/>
          <w:szCs w:val="24"/>
        </w:rPr>
        <w:t>, а коли й цих слів не вистачало, Поважний Карлик вдавався до вишуканого сквернослів’я, що викликало пожвавлення в залі» </w:t>
      </w:r>
      <w:r w:rsidRPr="00242B54">
        <w:rPr>
          <w:rFonts w:ascii="Times New Roman" w:eastAsia="Times New Roman" w:hAnsi="Times New Roman" w:cs="Times New Roman"/>
          <w:sz w:val="24"/>
          <w:szCs w:val="24"/>
        </w:rPr>
        <w:t xml:space="preserve">[3, с. 73]. Як правило, виділені сталі словосполучення письменник укладає в уста негативних персонажів, </w:t>
      </w:r>
      <w:proofErr w:type="gramStart"/>
      <w:r w:rsidRPr="00242B54">
        <w:rPr>
          <w:rFonts w:ascii="Times New Roman" w:eastAsia="Times New Roman" w:hAnsi="Times New Roman" w:cs="Times New Roman"/>
          <w:sz w:val="24"/>
          <w:szCs w:val="24"/>
        </w:rPr>
        <w:t>вони</w:t>
      </w:r>
      <w:proofErr w:type="gramEnd"/>
      <w:r w:rsidRPr="00242B54">
        <w:rPr>
          <w:rFonts w:ascii="Times New Roman" w:eastAsia="Times New Roman" w:hAnsi="Times New Roman" w:cs="Times New Roman"/>
          <w:sz w:val="24"/>
          <w:szCs w:val="24"/>
        </w:rPr>
        <w:t xml:space="preserve"> характеризують радянську дійсність, її політичну систему, мають експресивне забарвлення і вказують на ставлення автора до тоталітарного режиму. Усталені вислови письменник спеціально бере в лапки, щоб </w:t>
      </w:r>
      <w:proofErr w:type="gramStart"/>
      <w:r w:rsidRPr="00242B54">
        <w:rPr>
          <w:rFonts w:ascii="Times New Roman" w:eastAsia="Times New Roman" w:hAnsi="Times New Roman" w:cs="Times New Roman"/>
          <w:sz w:val="24"/>
          <w:szCs w:val="24"/>
        </w:rPr>
        <w:t>п</w:t>
      </w:r>
      <w:proofErr w:type="gramEnd"/>
      <w:r w:rsidRPr="00242B54">
        <w:rPr>
          <w:rFonts w:ascii="Times New Roman" w:eastAsia="Times New Roman" w:hAnsi="Times New Roman" w:cs="Times New Roman"/>
          <w:sz w:val="24"/>
          <w:szCs w:val="24"/>
        </w:rPr>
        <w:t>ідкреслити мовностилістичні особливості радянської пропаганди, яка велась серед народу, і своє скептичне ставлення до неї. Самі висловлювання мають саркастично-іронічний характер, що є ознакою публіцистичного стилю. Крім наведених прикладів, натрапляємо й на інші експресивні словосполучення, іноді й речення, за допомогою яких письменник характеризує радянську політичну систему: </w:t>
      </w:r>
      <w:r w:rsidRPr="00242B54">
        <w:rPr>
          <w:rFonts w:ascii="Times New Roman" w:eastAsia="Times New Roman" w:hAnsi="Times New Roman" w:cs="Times New Roman"/>
          <w:i/>
          <w:iCs/>
          <w:sz w:val="24"/>
          <w:szCs w:val="24"/>
        </w:rPr>
        <w:t>в ім’я спасіння люду </w:t>
      </w:r>
      <w:r w:rsidRPr="00242B54">
        <w:rPr>
          <w:rFonts w:ascii="Times New Roman" w:eastAsia="Times New Roman" w:hAnsi="Times New Roman" w:cs="Times New Roman"/>
          <w:sz w:val="24"/>
          <w:szCs w:val="24"/>
        </w:rPr>
        <w:t>[3, с. 63]; </w:t>
      </w:r>
      <w:r w:rsidRPr="00242B54">
        <w:rPr>
          <w:rFonts w:ascii="Times New Roman" w:eastAsia="Times New Roman" w:hAnsi="Times New Roman" w:cs="Times New Roman"/>
          <w:i/>
          <w:iCs/>
          <w:sz w:val="24"/>
          <w:szCs w:val="24"/>
        </w:rPr>
        <w:t xml:space="preserve">в ім’я </w:t>
      </w:r>
      <w:proofErr w:type="gramStart"/>
      <w:r w:rsidRPr="00242B54">
        <w:rPr>
          <w:rFonts w:ascii="Times New Roman" w:eastAsia="Times New Roman" w:hAnsi="Times New Roman" w:cs="Times New Roman"/>
          <w:i/>
          <w:iCs/>
          <w:sz w:val="24"/>
          <w:szCs w:val="24"/>
        </w:rPr>
        <w:t>р</w:t>
      </w:r>
      <w:proofErr w:type="gramEnd"/>
      <w:r w:rsidRPr="00242B54">
        <w:rPr>
          <w:rFonts w:ascii="Times New Roman" w:eastAsia="Times New Roman" w:hAnsi="Times New Roman" w:cs="Times New Roman"/>
          <w:i/>
          <w:iCs/>
          <w:sz w:val="24"/>
          <w:szCs w:val="24"/>
        </w:rPr>
        <w:t>івності і братерства </w:t>
      </w:r>
      <w:r w:rsidRPr="00242B54">
        <w:rPr>
          <w:rFonts w:ascii="Times New Roman" w:eastAsia="Times New Roman" w:hAnsi="Times New Roman" w:cs="Times New Roman"/>
          <w:sz w:val="24"/>
          <w:szCs w:val="24"/>
        </w:rPr>
        <w:t>[3, с. 78]; </w:t>
      </w:r>
      <w:r w:rsidRPr="00242B54">
        <w:rPr>
          <w:rFonts w:ascii="Times New Roman" w:eastAsia="Times New Roman" w:hAnsi="Times New Roman" w:cs="Times New Roman"/>
          <w:i/>
          <w:iCs/>
          <w:sz w:val="24"/>
          <w:szCs w:val="24"/>
        </w:rPr>
        <w:t>діяти від імені народу </w:t>
      </w:r>
      <w:r w:rsidRPr="00242B54">
        <w:rPr>
          <w:rFonts w:ascii="Times New Roman" w:eastAsia="Times New Roman" w:hAnsi="Times New Roman" w:cs="Times New Roman"/>
          <w:sz w:val="24"/>
          <w:szCs w:val="24"/>
        </w:rPr>
        <w:t>[3, с. 77]; </w:t>
      </w:r>
      <w:r w:rsidRPr="00242B54">
        <w:rPr>
          <w:rFonts w:ascii="Times New Roman" w:eastAsia="Times New Roman" w:hAnsi="Times New Roman" w:cs="Times New Roman"/>
          <w:i/>
          <w:iCs/>
          <w:sz w:val="24"/>
          <w:szCs w:val="24"/>
        </w:rPr>
        <w:t>вчення Тома безсмертне </w:t>
      </w:r>
      <w:r w:rsidRPr="00242B54">
        <w:rPr>
          <w:rFonts w:ascii="Times New Roman" w:eastAsia="Times New Roman" w:hAnsi="Times New Roman" w:cs="Times New Roman"/>
          <w:sz w:val="24"/>
          <w:szCs w:val="24"/>
        </w:rPr>
        <w:t>[3, с. 140]; </w:t>
      </w:r>
      <w:r w:rsidRPr="00242B54">
        <w:rPr>
          <w:rFonts w:ascii="Times New Roman" w:eastAsia="Times New Roman" w:hAnsi="Times New Roman" w:cs="Times New Roman"/>
          <w:i/>
          <w:iCs/>
          <w:sz w:val="24"/>
          <w:szCs w:val="24"/>
        </w:rPr>
        <w:t xml:space="preserve">з іменем Тома переможемо </w:t>
      </w:r>
      <w:proofErr w:type="gramStart"/>
      <w:r w:rsidRPr="00242B54">
        <w:rPr>
          <w:rFonts w:ascii="Times New Roman" w:eastAsia="Times New Roman" w:hAnsi="Times New Roman" w:cs="Times New Roman"/>
          <w:i/>
          <w:iCs/>
          <w:sz w:val="24"/>
          <w:szCs w:val="24"/>
        </w:rPr>
        <w:t>вс</w:t>
      </w:r>
      <w:proofErr w:type="gramEnd"/>
      <w:r w:rsidRPr="00242B54">
        <w:rPr>
          <w:rFonts w:ascii="Times New Roman" w:eastAsia="Times New Roman" w:hAnsi="Times New Roman" w:cs="Times New Roman"/>
          <w:i/>
          <w:iCs/>
          <w:sz w:val="24"/>
          <w:szCs w:val="24"/>
        </w:rPr>
        <w:t>іх ворогів – на землі, в небесах і на морі </w:t>
      </w:r>
      <w:r w:rsidRPr="00242B54">
        <w:rPr>
          <w:rFonts w:ascii="Times New Roman" w:eastAsia="Times New Roman" w:hAnsi="Times New Roman" w:cs="Times New Roman"/>
          <w:sz w:val="24"/>
          <w:szCs w:val="24"/>
        </w:rPr>
        <w:t>[3, с. 140]; </w:t>
      </w:r>
      <w:r w:rsidRPr="00242B54">
        <w:rPr>
          <w:rFonts w:ascii="Times New Roman" w:eastAsia="Times New Roman" w:hAnsi="Times New Roman" w:cs="Times New Roman"/>
          <w:i/>
          <w:iCs/>
          <w:sz w:val="24"/>
          <w:szCs w:val="24"/>
        </w:rPr>
        <w:t>зрівняти світ по своєму зросту </w:t>
      </w:r>
      <w:r w:rsidRPr="00242B54">
        <w:rPr>
          <w:rFonts w:ascii="Times New Roman" w:eastAsia="Times New Roman" w:hAnsi="Times New Roman" w:cs="Times New Roman"/>
          <w:sz w:val="24"/>
          <w:szCs w:val="24"/>
        </w:rPr>
        <w:t>[3, с. 78]; </w:t>
      </w:r>
      <w:r w:rsidRPr="00242B54">
        <w:rPr>
          <w:rFonts w:ascii="Times New Roman" w:eastAsia="Times New Roman" w:hAnsi="Times New Roman" w:cs="Times New Roman"/>
          <w:i/>
          <w:iCs/>
          <w:sz w:val="24"/>
          <w:szCs w:val="24"/>
        </w:rPr>
        <w:t>по одному малоросу на душу</w:t>
      </w:r>
      <w:r w:rsidRPr="00242B54">
        <w:rPr>
          <w:rFonts w:ascii="Times New Roman" w:eastAsia="Times New Roman" w:hAnsi="Times New Roman" w:cs="Times New Roman"/>
          <w:sz w:val="24"/>
          <w:szCs w:val="24"/>
        </w:rPr>
        <w:t> </w:t>
      </w:r>
      <w:r w:rsidRPr="00242B54">
        <w:rPr>
          <w:rFonts w:ascii="Times New Roman" w:eastAsia="Times New Roman" w:hAnsi="Times New Roman" w:cs="Times New Roman"/>
          <w:i/>
          <w:iCs/>
          <w:sz w:val="24"/>
          <w:szCs w:val="24"/>
        </w:rPr>
        <w:t>населення </w:t>
      </w:r>
      <w:r w:rsidRPr="00242B54">
        <w:rPr>
          <w:rFonts w:ascii="Times New Roman" w:eastAsia="Times New Roman" w:hAnsi="Times New Roman" w:cs="Times New Roman"/>
          <w:sz w:val="24"/>
          <w:szCs w:val="24"/>
        </w:rPr>
        <w:t>[3, с. 75]; </w:t>
      </w:r>
      <w:r w:rsidRPr="00242B54">
        <w:rPr>
          <w:rFonts w:ascii="Times New Roman" w:eastAsia="Times New Roman" w:hAnsi="Times New Roman" w:cs="Times New Roman"/>
          <w:i/>
          <w:iCs/>
          <w:sz w:val="24"/>
          <w:szCs w:val="24"/>
        </w:rPr>
        <w:t>зміцнювати партійну дисципліну </w:t>
      </w:r>
      <w:r w:rsidRPr="00242B54">
        <w:rPr>
          <w:rFonts w:ascii="Times New Roman" w:eastAsia="Times New Roman" w:hAnsi="Times New Roman" w:cs="Times New Roman"/>
          <w:sz w:val="24"/>
          <w:szCs w:val="24"/>
        </w:rPr>
        <w:t>[3, с. 138]; </w:t>
      </w:r>
      <w:proofErr w:type="gramStart"/>
      <w:r w:rsidRPr="00242B54">
        <w:rPr>
          <w:rFonts w:ascii="Times New Roman" w:eastAsia="Times New Roman" w:hAnsi="Times New Roman" w:cs="Times New Roman"/>
          <w:i/>
          <w:iCs/>
          <w:sz w:val="24"/>
          <w:szCs w:val="24"/>
        </w:rPr>
        <w:t>наша колонія – Майбутній Рай </w:t>
      </w:r>
      <w:r w:rsidRPr="00242B54">
        <w:rPr>
          <w:rFonts w:ascii="Times New Roman" w:eastAsia="Times New Roman" w:hAnsi="Times New Roman" w:cs="Times New Roman"/>
          <w:sz w:val="24"/>
          <w:szCs w:val="24"/>
        </w:rPr>
        <w:t>[3, с. 76]; </w:t>
      </w:r>
      <w:r w:rsidRPr="00242B54">
        <w:rPr>
          <w:rFonts w:ascii="Times New Roman" w:eastAsia="Times New Roman" w:hAnsi="Times New Roman" w:cs="Times New Roman"/>
          <w:i/>
          <w:iCs/>
          <w:sz w:val="24"/>
          <w:szCs w:val="24"/>
        </w:rPr>
        <w:t>страх – це постійний стан людини в Майбутньому Раю </w:t>
      </w:r>
      <w:r w:rsidRPr="00242B54">
        <w:rPr>
          <w:rFonts w:ascii="Times New Roman" w:eastAsia="Times New Roman" w:hAnsi="Times New Roman" w:cs="Times New Roman"/>
          <w:sz w:val="24"/>
          <w:szCs w:val="24"/>
        </w:rPr>
        <w:t>[3, с. 77]; </w:t>
      </w:r>
      <w:r w:rsidRPr="00242B54">
        <w:rPr>
          <w:rFonts w:ascii="Times New Roman" w:eastAsia="Times New Roman" w:hAnsi="Times New Roman" w:cs="Times New Roman"/>
          <w:i/>
          <w:iCs/>
          <w:sz w:val="24"/>
          <w:szCs w:val="24"/>
        </w:rPr>
        <w:t>донощики – це наша стратегічна сила </w:t>
      </w:r>
      <w:r w:rsidRPr="00242B54">
        <w:rPr>
          <w:rFonts w:ascii="Times New Roman" w:eastAsia="Times New Roman" w:hAnsi="Times New Roman" w:cs="Times New Roman"/>
          <w:sz w:val="24"/>
          <w:szCs w:val="24"/>
        </w:rPr>
        <w:t>[3, с. 78]; </w:t>
      </w:r>
      <w:r w:rsidRPr="00242B54">
        <w:rPr>
          <w:rFonts w:ascii="Times New Roman" w:eastAsia="Times New Roman" w:hAnsi="Times New Roman" w:cs="Times New Roman"/>
          <w:i/>
          <w:iCs/>
          <w:sz w:val="24"/>
          <w:szCs w:val="24"/>
        </w:rPr>
        <w:t>самовихваляння – головна перевага нашого ладу </w:t>
      </w:r>
      <w:r w:rsidRPr="00242B54">
        <w:rPr>
          <w:rFonts w:ascii="Times New Roman" w:eastAsia="Times New Roman" w:hAnsi="Times New Roman" w:cs="Times New Roman"/>
          <w:sz w:val="24"/>
          <w:szCs w:val="24"/>
        </w:rPr>
        <w:t>[3, с. 79]; </w:t>
      </w:r>
      <w:r w:rsidRPr="00242B54">
        <w:rPr>
          <w:rFonts w:ascii="Times New Roman" w:eastAsia="Times New Roman" w:hAnsi="Times New Roman" w:cs="Times New Roman"/>
          <w:i/>
          <w:iCs/>
          <w:sz w:val="24"/>
          <w:szCs w:val="24"/>
        </w:rPr>
        <w:t>наш оплот, наша опора і твердиня – медом і молоком текуча Малоросія </w:t>
      </w:r>
      <w:r w:rsidRPr="00242B54">
        <w:rPr>
          <w:rFonts w:ascii="Times New Roman" w:eastAsia="Times New Roman" w:hAnsi="Times New Roman" w:cs="Times New Roman"/>
          <w:sz w:val="24"/>
          <w:szCs w:val="24"/>
        </w:rPr>
        <w:t>[3, с. 79];</w:t>
      </w:r>
      <w:proofErr w:type="gramEnd"/>
      <w:r w:rsidRPr="00242B54">
        <w:rPr>
          <w:rFonts w:ascii="Times New Roman" w:eastAsia="Times New Roman" w:hAnsi="Times New Roman" w:cs="Times New Roman"/>
          <w:sz w:val="24"/>
          <w:szCs w:val="24"/>
        </w:rPr>
        <w:t> </w:t>
      </w:r>
      <w:r w:rsidRPr="00242B54">
        <w:rPr>
          <w:rFonts w:ascii="Times New Roman" w:eastAsia="Times New Roman" w:hAnsi="Times New Roman" w:cs="Times New Roman"/>
          <w:i/>
          <w:iCs/>
          <w:sz w:val="24"/>
          <w:szCs w:val="24"/>
        </w:rPr>
        <w:t>з кожного за можливостями, кожному за працю </w:t>
      </w:r>
      <w:r w:rsidRPr="00242B54">
        <w:rPr>
          <w:rFonts w:ascii="Times New Roman" w:eastAsia="Times New Roman" w:hAnsi="Times New Roman" w:cs="Times New Roman"/>
          <w:sz w:val="24"/>
          <w:szCs w:val="24"/>
        </w:rPr>
        <w:t>[3, с. 139];</w:t>
      </w:r>
      <w:r w:rsidRPr="00242B54">
        <w:rPr>
          <w:rFonts w:ascii="Times New Roman" w:eastAsia="Times New Roman" w:hAnsi="Times New Roman" w:cs="Times New Roman"/>
          <w:i/>
          <w:iCs/>
          <w:sz w:val="24"/>
          <w:szCs w:val="24"/>
        </w:rPr>
        <w:t> </w:t>
      </w:r>
      <w:proofErr w:type="gramStart"/>
      <w:r w:rsidRPr="00242B54">
        <w:rPr>
          <w:rFonts w:ascii="Times New Roman" w:eastAsia="Times New Roman" w:hAnsi="Times New Roman" w:cs="Times New Roman"/>
          <w:i/>
          <w:iCs/>
          <w:sz w:val="24"/>
          <w:szCs w:val="24"/>
        </w:rPr>
        <w:t>св</w:t>
      </w:r>
      <w:proofErr w:type="gramEnd"/>
      <w:r w:rsidRPr="00242B54">
        <w:rPr>
          <w:rFonts w:ascii="Times New Roman" w:eastAsia="Times New Roman" w:hAnsi="Times New Roman" w:cs="Times New Roman"/>
          <w:i/>
          <w:iCs/>
          <w:sz w:val="24"/>
          <w:szCs w:val="24"/>
        </w:rPr>
        <w:t>ітле майбутнє </w:t>
      </w:r>
      <w:r w:rsidRPr="00242B54">
        <w:rPr>
          <w:rFonts w:ascii="Times New Roman" w:eastAsia="Times New Roman" w:hAnsi="Times New Roman" w:cs="Times New Roman"/>
          <w:sz w:val="24"/>
          <w:szCs w:val="24"/>
        </w:rPr>
        <w:t xml:space="preserve">[3, с. 140]. </w:t>
      </w:r>
      <w:proofErr w:type="gramStart"/>
      <w:r w:rsidRPr="00242B54">
        <w:rPr>
          <w:rFonts w:ascii="Times New Roman" w:eastAsia="Times New Roman" w:hAnsi="Times New Roman" w:cs="Times New Roman"/>
          <w:sz w:val="24"/>
          <w:szCs w:val="24"/>
        </w:rPr>
        <w:t>Ц</w:t>
      </w:r>
      <w:proofErr w:type="gramEnd"/>
      <w:r w:rsidRPr="00242B54">
        <w:rPr>
          <w:rFonts w:ascii="Times New Roman" w:eastAsia="Times New Roman" w:hAnsi="Times New Roman" w:cs="Times New Roman"/>
          <w:sz w:val="24"/>
          <w:szCs w:val="24"/>
        </w:rPr>
        <w:t>і висловлювання мають інформативний характер та емоційно-експресивне забарвлення.</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lastRenderedPageBreak/>
        <w:t xml:space="preserve">Отже, суспільно-політична лексика й експресивні сталі висловлювання відіграють важливу роль у художніх творах Романа Іваничука, оскільки допомагають йому правдиво та реально відобразити епоху тоталітаризму, а також перші роки незалежності України. Аналіз цих мовностилістичних засобів дав можливість зазирнути до творчої лабораторії письменника, збагнути секрети його художньої майстерності, відчути індивідуальність автора в </w:t>
      </w:r>
      <w:proofErr w:type="gramStart"/>
      <w:r w:rsidRPr="00242B54">
        <w:rPr>
          <w:rFonts w:ascii="Times New Roman" w:eastAsia="Times New Roman" w:hAnsi="Times New Roman" w:cs="Times New Roman"/>
          <w:sz w:val="24"/>
          <w:szCs w:val="24"/>
        </w:rPr>
        <w:t>стил</w:t>
      </w:r>
      <w:proofErr w:type="gramEnd"/>
      <w:r w:rsidRPr="00242B54">
        <w:rPr>
          <w:rFonts w:ascii="Times New Roman" w:eastAsia="Times New Roman" w:hAnsi="Times New Roman" w:cs="Times New Roman"/>
          <w:sz w:val="24"/>
          <w:szCs w:val="24"/>
        </w:rPr>
        <w:t xml:space="preserve">істичному освоєнні цих мовних компонентів. Він засвідчив, що письменник, вживаючи найбільш відповідні власним естетичним настановам засоби вираження, на повну силу розкриває багаті можливості української мови: її велику потенційну силу та енергетику, невичерпну ємність, молоду живлючу основу, </w:t>
      </w:r>
      <w:proofErr w:type="gramStart"/>
      <w:r w:rsidRPr="00242B54">
        <w:rPr>
          <w:rFonts w:ascii="Times New Roman" w:eastAsia="Times New Roman" w:hAnsi="Times New Roman" w:cs="Times New Roman"/>
          <w:sz w:val="24"/>
          <w:szCs w:val="24"/>
        </w:rPr>
        <w:t>стил</w:t>
      </w:r>
      <w:proofErr w:type="gramEnd"/>
      <w:r w:rsidRPr="00242B54">
        <w:rPr>
          <w:rFonts w:ascii="Times New Roman" w:eastAsia="Times New Roman" w:hAnsi="Times New Roman" w:cs="Times New Roman"/>
          <w:sz w:val="24"/>
          <w:szCs w:val="24"/>
        </w:rPr>
        <w:t>істичне багатство, стильові особливості, тому мова його творів повинна бути предметом серйозних наукових досліджень і в подальшому.</w:t>
      </w:r>
    </w:p>
    <w:p w:rsidR="00242B54" w:rsidRPr="00242B54" w:rsidRDefault="00242B54" w:rsidP="00242B54">
      <w:pPr>
        <w:spacing w:before="100" w:beforeAutospacing="1" w:after="100" w:afterAutospacing="1"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 xml:space="preserve">1. Взаємодія художнього і публіцистичного </w:t>
      </w:r>
      <w:proofErr w:type="gramStart"/>
      <w:r w:rsidRPr="00242B54">
        <w:rPr>
          <w:rFonts w:ascii="Times New Roman" w:eastAsia="Times New Roman" w:hAnsi="Times New Roman" w:cs="Times New Roman"/>
          <w:sz w:val="24"/>
          <w:szCs w:val="24"/>
        </w:rPr>
        <w:t>стил</w:t>
      </w:r>
      <w:proofErr w:type="gramEnd"/>
      <w:r w:rsidRPr="00242B54">
        <w:rPr>
          <w:rFonts w:ascii="Times New Roman" w:eastAsia="Times New Roman" w:hAnsi="Times New Roman" w:cs="Times New Roman"/>
          <w:sz w:val="24"/>
          <w:szCs w:val="24"/>
        </w:rPr>
        <w:t xml:space="preserve">ів української мови / АН УРСР, Ін-т мовознавства ім. О. О. Потебні; Пилинський М. М., Дзюбишина-Мельник Н. Я., Ленець К. В. та ін. / М. М. Пилинський, Н. Я. Дзюбишина-Мельник, К. В. Ленець та ін. – К. : Наук. думка, 1990. – 215 с. 2. Пономарів О. Д. </w:t>
      </w:r>
      <w:proofErr w:type="gramStart"/>
      <w:r w:rsidRPr="00242B54">
        <w:rPr>
          <w:rFonts w:ascii="Times New Roman" w:eastAsia="Times New Roman" w:hAnsi="Times New Roman" w:cs="Times New Roman"/>
          <w:sz w:val="24"/>
          <w:szCs w:val="24"/>
        </w:rPr>
        <w:t>Стил</w:t>
      </w:r>
      <w:proofErr w:type="gramEnd"/>
      <w:r w:rsidRPr="00242B54">
        <w:rPr>
          <w:rFonts w:ascii="Times New Roman" w:eastAsia="Times New Roman" w:hAnsi="Times New Roman" w:cs="Times New Roman"/>
          <w:sz w:val="24"/>
          <w:szCs w:val="24"/>
        </w:rPr>
        <w:t xml:space="preserve">істика сучасної української мови : </w:t>
      </w:r>
      <w:proofErr w:type="gramStart"/>
      <w:r w:rsidRPr="00242B54">
        <w:rPr>
          <w:rFonts w:ascii="Times New Roman" w:eastAsia="Times New Roman" w:hAnsi="Times New Roman" w:cs="Times New Roman"/>
          <w:sz w:val="24"/>
          <w:szCs w:val="24"/>
        </w:rPr>
        <w:t>П</w:t>
      </w:r>
      <w:proofErr w:type="gramEnd"/>
      <w:r w:rsidRPr="00242B54">
        <w:rPr>
          <w:rFonts w:ascii="Times New Roman" w:eastAsia="Times New Roman" w:hAnsi="Times New Roman" w:cs="Times New Roman"/>
          <w:sz w:val="24"/>
          <w:szCs w:val="24"/>
        </w:rPr>
        <w:t>ідручник. – 3-тє вид., перероб. і доповн. / О. Д. Пономарів. – Тернопіль</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Навч. книга – Богдан, 2000. – 248 с. 3. Іваничук Р. І. Орда: Псалом / Р. І. Іваничук. – Л. : Вид</w:t>
      </w:r>
      <w:proofErr w:type="gramStart"/>
      <w:r w:rsidRPr="00242B54">
        <w:rPr>
          <w:rFonts w:ascii="Times New Roman" w:eastAsia="Times New Roman" w:hAnsi="Times New Roman" w:cs="Times New Roman"/>
          <w:sz w:val="24"/>
          <w:szCs w:val="24"/>
        </w:rPr>
        <w:t>.</w:t>
      </w:r>
      <w:proofErr w:type="gramEnd"/>
      <w:r w:rsidRPr="00242B54">
        <w:rPr>
          <w:rFonts w:ascii="Times New Roman" w:eastAsia="Times New Roman" w:hAnsi="Times New Roman" w:cs="Times New Roman"/>
          <w:sz w:val="24"/>
          <w:szCs w:val="24"/>
        </w:rPr>
        <w:t xml:space="preserve"> </w:t>
      </w:r>
      <w:proofErr w:type="gramStart"/>
      <w:r w:rsidRPr="00242B54">
        <w:rPr>
          <w:rFonts w:ascii="Times New Roman" w:eastAsia="Times New Roman" w:hAnsi="Times New Roman" w:cs="Times New Roman"/>
          <w:sz w:val="24"/>
          <w:szCs w:val="24"/>
        </w:rPr>
        <w:t>с</w:t>
      </w:r>
      <w:proofErr w:type="gramEnd"/>
      <w:r w:rsidRPr="00242B54">
        <w:rPr>
          <w:rFonts w:ascii="Times New Roman" w:eastAsia="Times New Roman" w:hAnsi="Times New Roman" w:cs="Times New Roman"/>
          <w:sz w:val="24"/>
          <w:szCs w:val="24"/>
        </w:rPr>
        <w:t>пілка «Просвіта», 1992. – 199 с. 4. Іваничук Р. І. Ґражда: Химерна повість / Р. І. Іваничук // Березіль. – 2002. – № 11–12. – С. 3–49. 5. Іваничук Р. І. Вода з каменю</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Роман // Р. І. Іваничук. Твори: В 3 т. – К.</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Дніпро, 1988. – Т. 2. – С. 6–270. 6. Іваничук Р. І. Журавлиний крик</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Історичний роман / Р. І. Іваничук. – Л.</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Каменяр, 1989. – 375 с. 7. Іваничук Р. І. Космацький гердан : Роман-реквієм // Р. І. Іваничук. Вогненні стовпи</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Романний триптих. – Л.</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Літопис, 2002. – С. 259–430. 8. Іваничук Р. І. Рев оленів нарозвидні</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Роман-легенда / Р. І. Іваничук. – Л.</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Каменяр, 1999. – 155 с. 9. Насімчук Г. Історіософська концепція роману «Орда» Романа Іваничука та її мистецька реалізація / Г. Насімчук // Українська література в загальноосвітніх школах. – 2004. – № 7. – С. 55–59. 10. Іваничук Р. І. Бо війна – війною</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Роман // Р. І. Іваничук. Бо війна – війною: Роман, повість. – Л.</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Каменяр, 1991. – С. 5–210. 11. Іваничук Р. І. Шрами на скалі</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Роман // Р. І. Іваничук. Твори: В 3 т. – К.</w:t>
      </w:r>
      <w:proofErr w:type="gramStart"/>
      <w:r w:rsidRPr="00242B54">
        <w:rPr>
          <w:rFonts w:ascii="Times New Roman" w:eastAsia="Times New Roman" w:hAnsi="Times New Roman" w:cs="Times New Roman"/>
          <w:sz w:val="24"/>
          <w:szCs w:val="24"/>
        </w:rPr>
        <w:t xml:space="preserve"> :</w:t>
      </w:r>
      <w:proofErr w:type="gramEnd"/>
      <w:r w:rsidRPr="00242B54">
        <w:rPr>
          <w:rFonts w:ascii="Times New Roman" w:eastAsia="Times New Roman" w:hAnsi="Times New Roman" w:cs="Times New Roman"/>
          <w:sz w:val="24"/>
          <w:szCs w:val="24"/>
        </w:rPr>
        <w:t xml:space="preserve"> Дніпро, 1988. – Т. 2. – С. 473–693.</w:t>
      </w:r>
    </w:p>
    <w:p w:rsidR="00242B54" w:rsidRPr="00242B54" w:rsidRDefault="00242B54" w:rsidP="00242B54">
      <w:pPr>
        <w:spacing w:after="0" w:line="240" w:lineRule="auto"/>
        <w:rPr>
          <w:rFonts w:ascii="Times New Roman" w:eastAsia="Times New Roman" w:hAnsi="Times New Roman" w:cs="Times New Roman"/>
          <w:sz w:val="24"/>
          <w:szCs w:val="24"/>
        </w:rPr>
      </w:pPr>
      <w:r w:rsidRPr="00242B54">
        <w:rPr>
          <w:rFonts w:ascii="Times New Roman" w:eastAsia="Times New Roman" w:hAnsi="Times New Roman" w:cs="Times New Roman"/>
          <w:sz w:val="24"/>
          <w:szCs w:val="24"/>
        </w:rPr>
        <w:t xml:space="preserve">Городиловська Г. Суспільно-політична лексика як засіб вираження емоційності та експресивності в історичній прозі Романа Іваничука / Галина Городиловська // </w:t>
      </w:r>
      <w:proofErr w:type="gramStart"/>
      <w:r w:rsidRPr="00242B54">
        <w:rPr>
          <w:rFonts w:ascii="Times New Roman" w:eastAsia="Times New Roman" w:hAnsi="Times New Roman" w:cs="Times New Roman"/>
          <w:sz w:val="24"/>
          <w:szCs w:val="24"/>
        </w:rPr>
        <w:t>В</w:t>
      </w:r>
      <w:proofErr w:type="gramEnd"/>
      <w:r w:rsidRPr="00242B54">
        <w:rPr>
          <w:rFonts w:ascii="Times New Roman" w:eastAsia="Times New Roman" w:hAnsi="Times New Roman" w:cs="Times New Roman"/>
          <w:sz w:val="24"/>
          <w:szCs w:val="24"/>
        </w:rPr>
        <w:t xml:space="preserve">існик Нац. </w:t>
      </w:r>
      <w:proofErr w:type="gramStart"/>
      <w:r w:rsidRPr="00242B54">
        <w:rPr>
          <w:rFonts w:ascii="Times New Roman" w:eastAsia="Times New Roman" w:hAnsi="Times New Roman" w:cs="Times New Roman"/>
          <w:sz w:val="24"/>
          <w:szCs w:val="24"/>
        </w:rPr>
        <w:t>ун-ту</w:t>
      </w:r>
      <w:proofErr w:type="gramEnd"/>
      <w:r w:rsidRPr="00242B54">
        <w:rPr>
          <w:rFonts w:ascii="Times New Roman" w:eastAsia="Times New Roman" w:hAnsi="Times New Roman" w:cs="Times New Roman"/>
          <w:sz w:val="24"/>
          <w:szCs w:val="24"/>
        </w:rPr>
        <w:t xml:space="preserve"> «Львівська політехніка». Серія «Проблеми української термінології». – 2012. – № 733. – С. 174–178.</w:t>
      </w:r>
    </w:p>
    <w:p w:rsidR="00692F05" w:rsidRDefault="00692F05"/>
    <w:sectPr w:rsidR="00692F05">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C316D"/>
    <w:multiLevelType w:val="multilevel"/>
    <w:tmpl w:val="B87E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242B54"/>
    <w:rsid w:val="00242B54"/>
    <w:rsid w:val="00692F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2B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B54"/>
    <w:rPr>
      <w:rFonts w:ascii="Times New Roman" w:eastAsia="Times New Roman" w:hAnsi="Times New Roman" w:cs="Times New Roman"/>
      <w:b/>
      <w:bCs/>
      <w:kern w:val="36"/>
      <w:sz w:val="48"/>
      <w:szCs w:val="48"/>
    </w:rPr>
  </w:style>
  <w:style w:type="character" w:customStyle="1" w:styleId="field-content">
    <w:name w:val="field-content"/>
    <w:basedOn w:val="a0"/>
    <w:rsid w:val="00242B54"/>
  </w:style>
  <w:style w:type="character" w:styleId="a3">
    <w:name w:val="Hyperlink"/>
    <w:basedOn w:val="a0"/>
    <w:uiPriority w:val="99"/>
    <w:semiHidden/>
    <w:unhideWhenUsed/>
    <w:rsid w:val="00242B54"/>
    <w:rPr>
      <w:color w:val="0000FF"/>
      <w:u w:val="single"/>
    </w:rPr>
  </w:style>
  <w:style w:type="character" w:styleId="a4">
    <w:name w:val="Strong"/>
    <w:basedOn w:val="a0"/>
    <w:uiPriority w:val="22"/>
    <w:qFormat/>
    <w:rsid w:val="00242B54"/>
    <w:rPr>
      <w:b/>
      <w:bCs/>
    </w:rPr>
  </w:style>
  <w:style w:type="paragraph" w:styleId="a5">
    <w:name w:val="Normal (Web)"/>
    <w:basedOn w:val="a"/>
    <w:uiPriority w:val="99"/>
    <w:semiHidden/>
    <w:unhideWhenUsed/>
    <w:rsid w:val="00242B5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242B54"/>
    <w:rPr>
      <w:i/>
      <w:iCs/>
    </w:rPr>
  </w:style>
</w:styles>
</file>

<file path=word/webSettings.xml><?xml version="1.0" encoding="utf-8"?>
<w:webSettings xmlns:r="http://schemas.openxmlformats.org/officeDocument/2006/relationships" xmlns:w="http://schemas.openxmlformats.org/wordprocessingml/2006/main">
  <w:divs>
    <w:div w:id="613369179">
      <w:bodyDiv w:val="1"/>
      <w:marLeft w:val="0"/>
      <w:marRight w:val="0"/>
      <w:marTop w:val="0"/>
      <w:marBottom w:val="0"/>
      <w:divBdr>
        <w:top w:val="none" w:sz="0" w:space="0" w:color="auto"/>
        <w:left w:val="none" w:sz="0" w:space="0" w:color="auto"/>
        <w:bottom w:val="none" w:sz="0" w:space="0" w:color="auto"/>
        <w:right w:val="none" w:sz="0" w:space="0" w:color="auto"/>
      </w:divBdr>
      <w:divsChild>
        <w:div w:id="1250046790">
          <w:marLeft w:val="0"/>
          <w:marRight w:val="0"/>
          <w:marTop w:val="0"/>
          <w:marBottom w:val="0"/>
          <w:divBdr>
            <w:top w:val="none" w:sz="0" w:space="0" w:color="auto"/>
            <w:left w:val="none" w:sz="0" w:space="0" w:color="auto"/>
            <w:bottom w:val="none" w:sz="0" w:space="0" w:color="auto"/>
            <w:right w:val="none" w:sz="0" w:space="0" w:color="auto"/>
          </w:divBdr>
          <w:divsChild>
            <w:div w:id="1942955365">
              <w:marLeft w:val="0"/>
              <w:marRight w:val="0"/>
              <w:marTop w:val="0"/>
              <w:marBottom w:val="0"/>
              <w:divBdr>
                <w:top w:val="none" w:sz="0" w:space="0" w:color="auto"/>
                <w:left w:val="none" w:sz="0" w:space="0" w:color="auto"/>
                <w:bottom w:val="none" w:sz="0" w:space="0" w:color="auto"/>
                <w:right w:val="none" w:sz="0" w:space="0" w:color="auto"/>
              </w:divBdr>
              <w:divsChild>
                <w:div w:id="1267880729">
                  <w:marLeft w:val="0"/>
                  <w:marRight w:val="0"/>
                  <w:marTop w:val="0"/>
                  <w:marBottom w:val="0"/>
                  <w:divBdr>
                    <w:top w:val="none" w:sz="0" w:space="0" w:color="auto"/>
                    <w:left w:val="none" w:sz="0" w:space="0" w:color="auto"/>
                    <w:bottom w:val="none" w:sz="0" w:space="0" w:color="auto"/>
                    <w:right w:val="none" w:sz="0" w:space="0" w:color="auto"/>
                  </w:divBdr>
                  <w:divsChild>
                    <w:div w:id="2102993447">
                      <w:marLeft w:val="0"/>
                      <w:marRight w:val="0"/>
                      <w:marTop w:val="0"/>
                      <w:marBottom w:val="0"/>
                      <w:divBdr>
                        <w:top w:val="none" w:sz="0" w:space="0" w:color="auto"/>
                        <w:left w:val="none" w:sz="0" w:space="0" w:color="auto"/>
                        <w:bottom w:val="none" w:sz="0" w:space="0" w:color="auto"/>
                        <w:right w:val="none" w:sz="0" w:space="0" w:color="auto"/>
                      </w:divBdr>
                      <w:divsChild>
                        <w:div w:id="1920286492">
                          <w:marLeft w:val="0"/>
                          <w:marRight w:val="0"/>
                          <w:marTop w:val="0"/>
                          <w:marBottom w:val="0"/>
                          <w:divBdr>
                            <w:top w:val="none" w:sz="0" w:space="0" w:color="auto"/>
                            <w:left w:val="none" w:sz="0" w:space="0" w:color="auto"/>
                            <w:bottom w:val="none" w:sz="0" w:space="0" w:color="auto"/>
                            <w:right w:val="none" w:sz="0" w:space="0" w:color="auto"/>
                          </w:divBdr>
                        </w:div>
                        <w:div w:id="1944680685">
                          <w:marLeft w:val="0"/>
                          <w:marRight w:val="0"/>
                          <w:marTop w:val="0"/>
                          <w:marBottom w:val="0"/>
                          <w:divBdr>
                            <w:top w:val="none" w:sz="0" w:space="0" w:color="auto"/>
                            <w:left w:val="none" w:sz="0" w:space="0" w:color="auto"/>
                            <w:bottom w:val="none" w:sz="0" w:space="0" w:color="auto"/>
                            <w:right w:val="none" w:sz="0" w:space="0" w:color="auto"/>
                          </w:divBdr>
                          <w:divsChild>
                            <w:div w:id="1020665087">
                              <w:marLeft w:val="0"/>
                              <w:marRight w:val="0"/>
                              <w:marTop w:val="0"/>
                              <w:marBottom w:val="0"/>
                              <w:divBdr>
                                <w:top w:val="none" w:sz="0" w:space="0" w:color="auto"/>
                                <w:left w:val="none" w:sz="0" w:space="0" w:color="auto"/>
                                <w:bottom w:val="none" w:sz="0" w:space="0" w:color="auto"/>
                                <w:right w:val="none" w:sz="0" w:space="0" w:color="auto"/>
                              </w:divBdr>
                            </w:div>
                          </w:divsChild>
                        </w:div>
                        <w:div w:id="1272198800">
                          <w:marLeft w:val="0"/>
                          <w:marRight w:val="0"/>
                          <w:marTop w:val="0"/>
                          <w:marBottom w:val="0"/>
                          <w:divBdr>
                            <w:top w:val="none" w:sz="0" w:space="0" w:color="auto"/>
                            <w:left w:val="none" w:sz="0" w:space="0" w:color="auto"/>
                            <w:bottom w:val="none" w:sz="0" w:space="0" w:color="auto"/>
                            <w:right w:val="none" w:sz="0" w:space="0" w:color="auto"/>
                          </w:divBdr>
                        </w:div>
                        <w:div w:id="32702811">
                          <w:marLeft w:val="0"/>
                          <w:marRight w:val="0"/>
                          <w:marTop w:val="0"/>
                          <w:marBottom w:val="0"/>
                          <w:divBdr>
                            <w:top w:val="none" w:sz="0" w:space="0" w:color="auto"/>
                            <w:left w:val="none" w:sz="0" w:space="0" w:color="auto"/>
                            <w:bottom w:val="none" w:sz="0" w:space="0" w:color="auto"/>
                            <w:right w:val="none" w:sz="0" w:space="0" w:color="auto"/>
                          </w:divBdr>
                          <w:divsChild>
                            <w:div w:id="10641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53752">
              <w:marLeft w:val="0"/>
              <w:marRight w:val="0"/>
              <w:marTop w:val="0"/>
              <w:marBottom w:val="0"/>
              <w:divBdr>
                <w:top w:val="none" w:sz="0" w:space="0" w:color="auto"/>
                <w:left w:val="none" w:sz="0" w:space="0" w:color="auto"/>
                <w:bottom w:val="none" w:sz="0" w:space="0" w:color="auto"/>
                <w:right w:val="none" w:sz="0" w:space="0" w:color="auto"/>
              </w:divBdr>
              <w:divsChild>
                <w:div w:id="417405254">
                  <w:marLeft w:val="0"/>
                  <w:marRight w:val="0"/>
                  <w:marTop w:val="0"/>
                  <w:marBottom w:val="0"/>
                  <w:divBdr>
                    <w:top w:val="none" w:sz="0" w:space="0" w:color="auto"/>
                    <w:left w:val="none" w:sz="0" w:space="0" w:color="auto"/>
                    <w:bottom w:val="none" w:sz="0" w:space="0" w:color="auto"/>
                    <w:right w:val="none" w:sz="0" w:space="0" w:color="auto"/>
                  </w:divBdr>
                  <w:divsChild>
                    <w:div w:id="1136529680">
                      <w:marLeft w:val="0"/>
                      <w:marRight w:val="0"/>
                      <w:marTop w:val="0"/>
                      <w:marBottom w:val="0"/>
                      <w:divBdr>
                        <w:top w:val="none" w:sz="0" w:space="0" w:color="auto"/>
                        <w:left w:val="none" w:sz="0" w:space="0" w:color="auto"/>
                        <w:bottom w:val="none" w:sz="0" w:space="0" w:color="auto"/>
                        <w:right w:val="none" w:sz="0" w:space="0" w:color="auto"/>
                      </w:divBdr>
                      <w:divsChild>
                        <w:div w:id="2134706578">
                          <w:marLeft w:val="0"/>
                          <w:marRight w:val="0"/>
                          <w:marTop w:val="0"/>
                          <w:marBottom w:val="0"/>
                          <w:divBdr>
                            <w:top w:val="none" w:sz="0" w:space="0" w:color="auto"/>
                            <w:left w:val="none" w:sz="0" w:space="0" w:color="auto"/>
                            <w:bottom w:val="none" w:sz="0" w:space="0" w:color="auto"/>
                            <w:right w:val="none" w:sz="0" w:space="0" w:color="auto"/>
                          </w:divBdr>
                          <w:divsChild>
                            <w:div w:id="9952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5694">
                  <w:marLeft w:val="0"/>
                  <w:marRight w:val="0"/>
                  <w:marTop w:val="0"/>
                  <w:marBottom w:val="0"/>
                  <w:divBdr>
                    <w:top w:val="none" w:sz="0" w:space="0" w:color="auto"/>
                    <w:left w:val="none" w:sz="0" w:space="0" w:color="auto"/>
                    <w:bottom w:val="none" w:sz="0" w:space="0" w:color="auto"/>
                    <w:right w:val="none" w:sz="0" w:space="0" w:color="auto"/>
                  </w:divBdr>
                  <w:divsChild>
                    <w:div w:id="1122456265">
                      <w:marLeft w:val="0"/>
                      <w:marRight w:val="0"/>
                      <w:marTop w:val="0"/>
                      <w:marBottom w:val="0"/>
                      <w:divBdr>
                        <w:top w:val="none" w:sz="0" w:space="0" w:color="auto"/>
                        <w:left w:val="none" w:sz="0" w:space="0" w:color="auto"/>
                        <w:bottom w:val="none" w:sz="0" w:space="0" w:color="auto"/>
                        <w:right w:val="none" w:sz="0" w:space="0" w:color="auto"/>
                      </w:divBdr>
                      <w:divsChild>
                        <w:div w:id="639381629">
                          <w:marLeft w:val="0"/>
                          <w:marRight w:val="0"/>
                          <w:marTop w:val="0"/>
                          <w:marBottom w:val="0"/>
                          <w:divBdr>
                            <w:top w:val="none" w:sz="0" w:space="0" w:color="auto"/>
                            <w:left w:val="none" w:sz="0" w:space="0" w:color="auto"/>
                            <w:bottom w:val="none" w:sz="0" w:space="0" w:color="auto"/>
                            <w:right w:val="none" w:sz="0" w:space="0" w:color="auto"/>
                          </w:divBdr>
                          <w:divsChild>
                            <w:div w:id="991909835">
                              <w:marLeft w:val="0"/>
                              <w:marRight w:val="0"/>
                              <w:marTop w:val="0"/>
                              <w:marBottom w:val="0"/>
                              <w:divBdr>
                                <w:top w:val="none" w:sz="0" w:space="0" w:color="auto"/>
                                <w:left w:val="none" w:sz="0" w:space="0" w:color="auto"/>
                                <w:bottom w:val="none" w:sz="0" w:space="0" w:color="auto"/>
                                <w:right w:val="none" w:sz="0" w:space="0" w:color="auto"/>
                              </w:divBdr>
                              <w:divsChild>
                                <w:div w:id="1640189018">
                                  <w:marLeft w:val="0"/>
                                  <w:marRight w:val="0"/>
                                  <w:marTop w:val="0"/>
                                  <w:marBottom w:val="0"/>
                                  <w:divBdr>
                                    <w:top w:val="none" w:sz="0" w:space="0" w:color="auto"/>
                                    <w:left w:val="none" w:sz="0" w:space="0" w:color="auto"/>
                                    <w:bottom w:val="none" w:sz="0" w:space="0" w:color="auto"/>
                                    <w:right w:val="none" w:sz="0" w:space="0" w:color="auto"/>
                                  </w:divBdr>
                                  <w:divsChild>
                                    <w:div w:id="1019696600">
                                      <w:marLeft w:val="0"/>
                                      <w:marRight w:val="0"/>
                                      <w:marTop w:val="0"/>
                                      <w:marBottom w:val="0"/>
                                      <w:divBdr>
                                        <w:top w:val="none" w:sz="0" w:space="0" w:color="auto"/>
                                        <w:left w:val="none" w:sz="0" w:space="0" w:color="auto"/>
                                        <w:bottom w:val="none" w:sz="0" w:space="0" w:color="auto"/>
                                        <w:right w:val="none" w:sz="0" w:space="0" w:color="auto"/>
                                      </w:divBdr>
                                      <w:divsChild>
                                        <w:div w:id="1513104912">
                                          <w:marLeft w:val="0"/>
                                          <w:marRight w:val="0"/>
                                          <w:marTop w:val="0"/>
                                          <w:marBottom w:val="0"/>
                                          <w:divBdr>
                                            <w:top w:val="none" w:sz="0" w:space="0" w:color="auto"/>
                                            <w:left w:val="none" w:sz="0" w:space="0" w:color="auto"/>
                                            <w:bottom w:val="none" w:sz="0" w:space="0" w:color="auto"/>
                                            <w:right w:val="none" w:sz="0" w:space="0" w:color="auto"/>
                                          </w:divBdr>
                                          <w:divsChild>
                                            <w:div w:id="2855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821842">
              <w:marLeft w:val="0"/>
              <w:marRight w:val="0"/>
              <w:marTop w:val="0"/>
              <w:marBottom w:val="0"/>
              <w:divBdr>
                <w:top w:val="none" w:sz="0" w:space="0" w:color="auto"/>
                <w:left w:val="none" w:sz="0" w:space="0" w:color="auto"/>
                <w:bottom w:val="none" w:sz="0" w:space="0" w:color="auto"/>
                <w:right w:val="none" w:sz="0" w:space="0" w:color="auto"/>
              </w:divBdr>
              <w:divsChild>
                <w:div w:id="184562785">
                  <w:marLeft w:val="0"/>
                  <w:marRight w:val="0"/>
                  <w:marTop w:val="0"/>
                  <w:marBottom w:val="0"/>
                  <w:divBdr>
                    <w:top w:val="none" w:sz="0" w:space="0" w:color="auto"/>
                    <w:left w:val="none" w:sz="0" w:space="0" w:color="auto"/>
                    <w:bottom w:val="none" w:sz="0" w:space="0" w:color="auto"/>
                    <w:right w:val="none" w:sz="0" w:space="0" w:color="auto"/>
                  </w:divBdr>
                  <w:divsChild>
                    <w:div w:id="1021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7203">
              <w:marLeft w:val="0"/>
              <w:marRight w:val="0"/>
              <w:marTop w:val="0"/>
              <w:marBottom w:val="0"/>
              <w:divBdr>
                <w:top w:val="none" w:sz="0" w:space="0" w:color="auto"/>
                <w:left w:val="none" w:sz="0" w:space="0" w:color="auto"/>
                <w:bottom w:val="none" w:sz="0" w:space="0" w:color="auto"/>
                <w:right w:val="none" w:sz="0" w:space="0" w:color="auto"/>
              </w:divBdr>
              <w:divsChild>
                <w:div w:id="638413491">
                  <w:marLeft w:val="0"/>
                  <w:marRight w:val="0"/>
                  <w:marTop w:val="0"/>
                  <w:marBottom w:val="0"/>
                  <w:divBdr>
                    <w:top w:val="none" w:sz="0" w:space="0" w:color="auto"/>
                    <w:left w:val="none" w:sz="0" w:space="0" w:color="auto"/>
                    <w:bottom w:val="none" w:sz="0" w:space="0" w:color="auto"/>
                    <w:right w:val="none" w:sz="0" w:space="0" w:color="auto"/>
                  </w:divBdr>
                  <w:divsChild>
                    <w:div w:id="20645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5152">
              <w:marLeft w:val="0"/>
              <w:marRight w:val="0"/>
              <w:marTop w:val="0"/>
              <w:marBottom w:val="0"/>
              <w:divBdr>
                <w:top w:val="none" w:sz="0" w:space="0" w:color="auto"/>
                <w:left w:val="none" w:sz="0" w:space="0" w:color="auto"/>
                <w:bottom w:val="none" w:sz="0" w:space="0" w:color="auto"/>
                <w:right w:val="none" w:sz="0" w:space="0" w:color="auto"/>
              </w:divBdr>
              <w:divsChild>
                <w:div w:id="1660233886">
                  <w:marLeft w:val="0"/>
                  <w:marRight w:val="0"/>
                  <w:marTop w:val="0"/>
                  <w:marBottom w:val="0"/>
                  <w:divBdr>
                    <w:top w:val="none" w:sz="0" w:space="0" w:color="auto"/>
                    <w:left w:val="none" w:sz="0" w:space="0" w:color="auto"/>
                    <w:bottom w:val="none" w:sz="0" w:space="0" w:color="auto"/>
                    <w:right w:val="none" w:sz="0" w:space="0" w:color="auto"/>
                  </w:divBdr>
                  <w:divsChild>
                    <w:div w:id="11711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ence.lpnu.ua/uk/all-authors-journals/galyna-gorodylovs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3144</Words>
  <Characters>17923</Characters>
  <Application>Microsoft Office Word</Application>
  <DocSecurity>0</DocSecurity>
  <Lines>149</Lines>
  <Paragraphs>42</Paragraphs>
  <ScaleCrop>false</ScaleCrop>
  <Company>Home</Company>
  <LinksUpToDate>false</LinksUpToDate>
  <CharactersWithSpaces>21025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2</cp:revision>
  <dcterms:created xsi:type="dcterms:W3CDTF">2019-12-05T14:24:00Z</dcterms:created>
  <dcterms:modified xsi:type="dcterms:W3CDTF">2019-12-05T14:24:00Z</dcterms:modified>
</cp:coreProperties>
</file>