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11" w:rsidRDefault="009E3076" w:rsidP="009E3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E3076">
        <w:rPr>
          <w:rFonts w:ascii="Times New Roman" w:hAnsi="Times New Roman" w:cs="Times New Roman"/>
          <w:sz w:val="28"/>
          <w:szCs w:val="28"/>
          <w:lang w:val="uk-UA"/>
        </w:rPr>
        <w:t>Картка забезпечення дисципліни навчальними матеріалами</w:t>
      </w:r>
    </w:p>
    <w:bookmarkEnd w:id="0"/>
    <w:p w:rsidR="009E3076" w:rsidRDefault="009E3076" w:rsidP="009E3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джерел</w:t>
      </w:r>
      <w:r w:rsidR="0004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9E4" w:rsidRPr="000449E4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="0004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 тому числі електронних ресурсів</w:t>
      </w:r>
      <w:r w:rsidR="0004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9E4" w:rsidRPr="000449E4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0449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)</w:t>
      </w:r>
    </w:p>
    <w:p w:rsidR="009E3076" w:rsidRDefault="009E3076" w:rsidP="009E3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примірників:</w:t>
      </w:r>
      <w:r w:rsidR="0004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5B9">
        <w:rPr>
          <w:rFonts w:ascii="Times New Roman" w:hAnsi="Times New Roman" w:cs="Times New Roman"/>
          <w:sz w:val="28"/>
          <w:szCs w:val="28"/>
          <w:u w:val="single"/>
          <w:lang w:val="uk-UA"/>
        </w:rPr>
        <w:t>424</w:t>
      </w:r>
    </w:p>
    <w:p w:rsidR="009E3076" w:rsidRDefault="009E3076" w:rsidP="009E30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література</w:t>
      </w:r>
    </w:p>
    <w:tbl>
      <w:tblPr>
        <w:tblStyle w:val="a3"/>
        <w:tblW w:w="10374" w:type="dxa"/>
        <w:tblInd w:w="-572" w:type="dxa"/>
        <w:tblLook w:val="04A0" w:firstRow="1" w:lastRow="0" w:firstColumn="1" w:lastColumn="0" w:noHBand="0" w:noVBand="1"/>
      </w:tblPr>
      <w:tblGrid>
        <w:gridCol w:w="690"/>
        <w:gridCol w:w="2196"/>
        <w:gridCol w:w="4000"/>
        <w:gridCol w:w="1719"/>
        <w:gridCol w:w="1769"/>
      </w:tblGrid>
      <w:tr w:rsidR="002C74F4" w:rsidTr="002C74F4">
        <w:tc>
          <w:tcPr>
            <w:tcW w:w="690" w:type="dxa"/>
          </w:tcPr>
          <w:p w:rsidR="002C74F4" w:rsidRPr="00BD28D0" w:rsidRDefault="002C74F4" w:rsidP="009E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Пор.</w:t>
            </w:r>
          </w:p>
          <w:p w:rsidR="002C74F4" w:rsidRPr="00BD28D0" w:rsidRDefault="002C74F4" w:rsidP="009E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96" w:type="dxa"/>
          </w:tcPr>
          <w:p w:rsidR="002C74F4" w:rsidRPr="00BD28D0" w:rsidRDefault="002C74F4" w:rsidP="009E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(прізвище,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по-батькові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підручника, навчального посібника тощо</w:t>
            </w:r>
          </w:p>
        </w:tc>
        <w:tc>
          <w:tcPr>
            <w:tcW w:w="4000" w:type="dxa"/>
          </w:tcPr>
          <w:p w:rsidR="002C74F4" w:rsidRPr="00BD28D0" w:rsidRDefault="002C74F4" w:rsidP="009E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підручника, навчального посібника тощо</w:t>
            </w:r>
          </w:p>
        </w:tc>
        <w:tc>
          <w:tcPr>
            <w:tcW w:w="1719" w:type="dxa"/>
          </w:tcPr>
          <w:p w:rsidR="002C74F4" w:rsidRPr="00BD28D0" w:rsidRDefault="002C74F4" w:rsidP="009E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видавництва, рік видання</w:t>
            </w:r>
          </w:p>
        </w:tc>
        <w:tc>
          <w:tcPr>
            <w:tcW w:w="1769" w:type="dxa"/>
          </w:tcPr>
          <w:p w:rsidR="002C74F4" w:rsidRPr="00BD28D0" w:rsidRDefault="002C74F4" w:rsidP="009E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  <w:p w:rsidR="002C74F4" w:rsidRPr="00BD28D0" w:rsidRDefault="002C74F4" w:rsidP="009E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</w:tr>
      <w:tr w:rsidR="002C74F4" w:rsidTr="002C74F4">
        <w:tc>
          <w:tcPr>
            <w:tcW w:w="690" w:type="dxa"/>
          </w:tcPr>
          <w:p w:rsidR="002C74F4" w:rsidRPr="00BD28D0" w:rsidRDefault="005A0AAC" w:rsidP="00EB4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6" w:type="dxa"/>
          </w:tcPr>
          <w:p w:rsidR="002C74F4" w:rsidRPr="00BD28D0" w:rsidRDefault="002C74F4" w:rsidP="00044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Запольський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C74F4" w:rsidRPr="00BD28D0" w:rsidRDefault="002C74F4" w:rsidP="00044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Мішкова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-Клименко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Н.А.,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Астрелін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І.М.</w:t>
            </w:r>
          </w:p>
        </w:tc>
        <w:tc>
          <w:tcPr>
            <w:tcW w:w="4000" w:type="dxa"/>
          </w:tcPr>
          <w:p w:rsidR="002C74F4" w:rsidRPr="00BD28D0" w:rsidRDefault="002C74F4" w:rsidP="00EB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Фізико-хімічні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вод  </w:t>
            </w:r>
            <w:r w:rsidRPr="00BD28D0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внз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</w:tcPr>
          <w:p w:rsidR="002C74F4" w:rsidRPr="00BD28D0" w:rsidRDefault="002C74F4" w:rsidP="00E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Лібра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, 2000. - 551 c.: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iл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2C74F4" w:rsidRPr="00BD28D0" w:rsidRDefault="002C74F4" w:rsidP="000449E4">
            <w:pPr>
              <w:ind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Мандрус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В.І.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suppressAutoHyphens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Гідравлічні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аеродинамічні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машини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(насоси,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вентилятори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компресори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):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підручник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16B55" w:rsidRPr="00BD28D0" w:rsidRDefault="00016B55" w:rsidP="0001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Львів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: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Магнолія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 xml:space="preserve"> плюс, 2005.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ind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D28D0">
              <w:rPr>
                <w:rFonts w:ascii="Times New Roman" w:eastAsia="TimesNewRoman" w:hAnsi="Times New Roman" w:cs="Times New Roman"/>
                <w:lang w:eastAsia="ru-RU"/>
              </w:rPr>
              <w:t>Константінов</w:t>
            </w:r>
            <w:proofErr w:type="spellEnd"/>
            <w:r w:rsidRPr="00BD28D0">
              <w:rPr>
                <w:rFonts w:ascii="Times New Roman" w:eastAsia="TimesNewRoman" w:hAnsi="Times New Roman" w:cs="Times New Roman"/>
                <w:lang w:eastAsia="ru-RU"/>
              </w:rPr>
              <w:t xml:space="preserve"> Ю.М.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>Технічна механіка рідини і газу</w:t>
            </w:r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D28D0">
              <w:rPr>
                <w:rFonts w:ascii="Times New Roman" w:hAnsi="Times New Roman" w:cs="Times New Roman"/>
                <w:lang w:eastAsia="ru-RU"/>
              </w:rPr>
              <w:t>підручник</w:t>
            </w:r>
            <w:proofErr w:type="spellEnd"/>
            <w:r w:rsidRPr="00BD28D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16B55" w:rsidRPr="00BD28D0" w:rsidRDefault="00016B55" w:rsidP="00016B55">
            <w:pPr>
              <w:suppressAutoHyphens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BD28D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школа, 2002.</w:t>
            </w:r>
          </w:p>
        </w:tc>
        <w:tc>
          <w:tcPr>
            <w:tcW w:w="1769" w:type="dxa"/>
          </w:tcPr>
          <w:p w:rsidR="00016B55" w:rsidRPr="00BD28D0" w:rsidRDefault="00BD28D0" w:rsidP="00016B55">
            <w:pPr>
              <w:ind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6" w:type="dxa"/>
          </w:tcPr>
          <w:p w:rsidR="00016B55" w:rsidRPr="00BD28D0" w:rsidRDefault="00BD28D0" w:rsidP="00016B55">
            <w:pPr>
              <w:rPr>
                <w:rFonts w:ascii="Times New Roman" w:eastAsia="TimesNewRoman" w:hAnsi="Times New Roman" w:cs="Times New Roman"/>
                <w:lang w:val="uk-UA" w:eastAsia="ru-RU"/>
              </w:rPr>
            </w:pPr>
            <w:r w:rsidRPr="00BD28D0">
              <w:rPr>
                <w:rFonts w:ascii="Times New Roman" w:hAnsi="Times New Roman" w:cs="Times New Roman"/>
                <w:color w:val="000000"/>
              </w:rPr>
              <w:t>Кравченко В. С.</w:t>
            </w:r>
          </w:p>
        </w:tc>
        <w:tc>
          <w:tcPr>
            <w:tcW w:w="4000" w:type="dxa"/>
          </w:tcPr>
          <w:p w:rsidR="00016B55" w:rsidRPr="00BD28D0" w:rsidRDefault="00BD28D0" w:rsidP="00BD28D0">
            <w:pPr>
              <w:suppressAutoHyphens/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Водопостачання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каналізація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підручник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внз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>. 286 c. – 10 прим</w:t>
            </w:r>
          </w:p>
        </w:tc>
        <w:tc>
          <w:tcPr>
            <w:tcW w:w="1719" w:type="dxa"/>
          </w:tcPr>
          <w:p w:rsidR="00016B55" w:rsidRPr="00BD28D0" w:rsidRDefault="00BD28D0" w:rsidP="00016B55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Київ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>: Кондор, 2003.</w:t>
            </w:r>
          </w:p>
        </w:tc>
        <w:tc>
          <w:tcPr>
            <w:tcW w:w="1769" w:type="dxa"/>
          </w:tcPr>
          <w:p w:rsidR="00016B55" w:rsidRPr="00BD28D0" w:rsidRDefault="00BD28D0" w:rsidP="00016B55">
            <w:pPr>
              <w:ind w:hanging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С.В., Карелин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А.Я., Жуков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А.И.,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Колобанов</w:t>
            </w:r>
            <w:proofErr w:type="spellEnd"/>
            <w:r w:rsidRPr="00BD28D0">
              <w:rPr>
                <w:rFonts w:ascii="Times New Roman" w:hAnsi="Times New Roman" w:cs="Times New Roman"/>
              </w:rPr>
              <w:t xml:space="preserve"> 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С.К..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  <w:r w:rsidRPr="00BD28D0">
              <w:rPr>
                <w:rFonts w:ascii="Times New Roman" w:hAnsi="Times New Roman" w:cs="Times New Roman"/>
              </w:rPr>
              <w:t>: учебник.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8D0">
              <w:rPr>
                <w:rFonts w:ascii="Times New Roman" w:hAnsi="Times New Roman" w:cs="Times New Roman"/>
              </w:rPr>
              <w:t>осква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, 1976.  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 Ю. М.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pStyle w:val="21"/>
              <w:spacing w:line="240" w:lineRule="auto"/>
              <w:jc w:val="both"/>
            </w:pPr>
            <w:proofErr w:type="spellStart"/>
            <w:r w:rsidRPr="00BD28D0">
              <w:rPr>
                <w:color w:val="000000"/>
              </w:rPr>
              <w:t>Примеры</w:t>
            </w:r>
            <w:proofErr w:type="spellEnd"/>
            <w:r w:rsidRPr="00BD28D0">
              <w:rPr>
                <w:color w:val="000000"/>
              </w:rPr>
              <w:t xml:space="preserve"> </w:t>
            </w:r>
            <w:proofErr w:type="spellStart"/>
            <w:r w:rsidRPr="00BD28D0">
              <w:rPr>
                <w:color w:val="000000"/>
              </w:rPr>
              <w:t>расчетов</w:t>
            </w:r>
            <w:proofErr w:type="spellEnd"/>
            <w:r w:rsidRPr="00BD28D0">
              <w:rPr>
                <w:color w:val="000000"/>
              </w:rPr>
              <w:t xml:space="preserve"> </w:t>
            </w:r>
            <w:proofErr w:type="spellStart"/>
            <w:r w:rsidRPr="00BD28D0">
              <w:rPr>
                <w:color w:val="000000"/>
              </w:rPr>
              <w:t>канализационных</w:t>
            </w:r>
            <w:proofErr w:type="spellEnd"/>
            <w:r w:rsidRPr="00BD28D0">
              <w:rPr>
                <w:color w:val="000000"/>
              </w:rPr>
              <w:t xml:space="preserve"> </w:t>
            </w:r>
            <w:proofErr w:type="spellStart"/>
            <w:r w:rsidRPr="00BD28D0">
              <w:rPr>
                <w:color w:val="000000"/>
              </w:rPr>
              <w:t>сооружений</w:t>
            </w:r>
            <w:proofErr w:type="spellEnd"/>
            <w:r w:rsidRPr="00BD28D0">
              <w:rPr>
                <w:color w:val="000000"/>
              </w:rPr>
              <w:t xml:space="preserve">: </w:t>
            </w:r>
            <w:proofErr w:type="spellStart"/>
            <w:r w:rsidRPr="00BD28D0">
              <w:rPr>
                <w:color w:val="000000"/>
              </w:rPr>
              <w:t>Учеб</w:t>
            </w:r>
            <w:proofErr w:type="spellEnd"/>
            <w:r w:rsidRPr="00BD28D0">
              <w:rPr>
                <w:color w:val="000000"/>
              </w:rPr>
              <w:t xml:space="preserve">. </w:t>
            </w:r>
            <w:proofErr w:type="spellStart"/>
            <w:r w:rsidRPr="00BD28D0">
              <w:rPr>
                <w:color w:val="000000"/>
              </w:rPr>
              <w:t>пособие</w:t>
            </w:r>
            <w:proofErr w:type="spellEnd"/>
            <w:r w:rsidRPr="00BD28D0">
              <w:rPr>
                <w:color w:val="000000"/>
              </w:rPr>
              <w:t xml:space="preserve"> для </w:t>
            </w:r>
            <w:proofErr w:type="spellStart"/>
            <w:r w:rsidRPr="00BD28D0">
              <w:rPr>
                <w:color w:val="000000"/>
              </w:rPr>
              <w:t>вузов</w:t>
            </w:r>
            <w:proofErr w:type="spellEnd"/>
            <w:r w:rsidRPr="00BD28D0">
              <w:rPr>
                <w:color w:val="000000"/>
              </w:rPr>
              <w:t xml:space="preserve"> </w:t>
            </w:r>
          </w:p>
        </w:tc>
        <w:tc>
          <w:tcPr>
            <w:tcW w:w="1719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8D0">
              <w:rPr>
                <w:rFonts w:ascii="Times New Roman" w:hAnsi="Times New Roman" w:cs="Times New Roman"/>
              </w:rPr>
              <w:t>осква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016B55" w:rsidRP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А. А.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pStyle w:val="21"/>
              <w:spacing w:line="240" w:lineRule="auto"/>
              <w:jc w:val="both"/>
              <w:rPr>
                <w:color w:val="000000"/>
              </w:rPr>
            </w:pPr>
            <w:r w:rsidRPr="00BD28D0">
              <w:rPr>
                <w:color w:val="000000"/>
              </w:rPr>
              <w:t xml:space="preserve">  </w:t>
            </w:r>
            <w:proofErr w:type="spellStart"/>
            <w:r w:rsidRPr="00BD28D0">
              <w:rPr>
                <w:color w:val="000000"/>
              </w:rPr>
              <w:t>Водоотведение</w:t>
            </w:r>
            <w:proofErr w:type="spellEnd"/>
            <w:r w:rsidRPr="00BD28D0">
              <w:rPr>
                <w:color w:val="000000"/>
              </w:rPr>
              <w:t xml:space="preserve">: </w:t>
            </w:r>
            <w:proofErr w:type="spellStart"/>
            <w:r w:rsidRPr="00BD28D0">
              <w:rPr>
                <w:color w:val="000000"/>
              </w:rPr>
              <w:t>Курсовое</w:t>
            </w:r>
            <w:proofErr w:type="spellEnd"/>
            <w:r w:rsidRPr="00BD28D0">
              <w:rPr>
                <w:color w:val="000000"/>
              </w:rPr>
              <w:t xml:space="preserve"> </w:t>
            </w:r>
            <w:proofErr w:type="spellStart"/>
            <w:r w:rsidRPr="00BD28D0">
              <w:rPr>
                <w:color w:val="000000"/>
              </w:rPr>
              <w:t>проектирование</w:t>
            </w:r>
            <w:proofErr w:type="spellEnd"/>
            <w:r w:rsidRPr="00BD28D0">
              <w:rPr>
                <w:color w:val="000000"/>
              </w:rPr>
              <w:t xml:space="preserve">: </w:t>
            </w:r>
            <w:proofErr w:type="spellStart"/>
            <w:r w:rsidRPr="00BD28D0">
              <w:rPr>
                <w:color w:val="000000"/>
              </w:rPr>
              <w:t>Учеб.пособие</w:t>
            </w:r>
            <w:proofErr w:type="spellEnd"/>
            <w:r w:rsidRPr="00BD28D0">
              <w:rPr>
                <w:color w:val="000000"/>
              </w:rPr>
              <w:t xml:space="preserve"> для </w:t>
            </w:r>
            <w:proofErr w:type="spellStart"/>
            <w:r w:rsidRPr="00BD28D0">
              <w:rPr>
                <w:color w:val="000000"/>
              </w:rPr>
              <w:t>вузов</w:t>
            </w:r>
            <w:proofErr w:type="spellEnd"/>
            <w:r w:rsidRPr="00BD28D0">
              <w:rPr>
                <w:color w:val="000000"/>
              </w:rPr>
              <w:t xml:space="preserve">. </w:t>
            </w:r>
          </w:p>
        </w:tc>
        <w:tc>
          <w:tcPr>
            <w:tcW w:w="1719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иїв</w:t>
            </w: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Вища школа, 1988.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016B55" w:rsidRP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Запольський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 К., Мішкова-Клименко Н. А.,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Астрелін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pStyle w:val="21"/>
              <w:spacing w:line="240" w:lineRule="auto"/>
              <w:jc w:val="both"/>
              <w:rPr>
                <w:color w:val="000000"/>
              </w:rPr>
            </w:pPr>
            <w:r w:rsidRPr="00BD28D0">
              <w:rPr>
                <w:color w:val="000000"/>
              </w:rPr>
              <w:t>Фізико-хімічні основи технології очищення стічних вод: Підручник.</w:t>
            </w:r>
          </w:p>
          <w:p w:rsidR="00016B55" w:rsidRPr="00BD28D0" w:rsidRDefault="00016B55" w:rsidP="00016B55">
            <w:pPr>
              <w:pStyle w:val="21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иїв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Лібра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2000.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16B55" w:rsidRPr="00016B55" w:rsidTr="002C74F4">
        <w:tc>
          <w:tcPr>
            <w:tcW w:w="690" w:type="dxa"/>
          </w:tcPr>
          <w:p w:rsidR="00016B55" w:rsidRPr="00BD28D0" w:rsidRDefault="00BD28D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6" w:type="dxa"/>
          </w:tcPr>
          <w:p w:rsidR="00016B55" w:rsidRPr="00BD28D0" w:rsidRDefault="00016B55" w:rsidP="00016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С. В., Карелин Я. А., Ласков Ю. М., Воронов Ю. В</w:t>
            </w:r>
          </w:p>
        </w:tc>
        <w:tc>
          <w:tcPr>
            <w:tcW w:w="4000" w:type="dxa"/>
          </w:tcPr>
          <w:p w:rsidR="00016B55" w:rsidRPr="00BD28D0" w:rsidRDefault="00016B55" w:rsidP="00016B55">
            <w:pPr>
              <w:pStyle w:val="21"/>
              <w:spacing w:line="240" w:lineRule="auto"/>
              <w:jc w:val="both"/>
              <w:rPr>
                <w:color w:val="000000"/>
              </w:rPr>
            </w:pPr>
            <w:r w:rsidRPr="00BD28D0">
              <w:rPr>
                <w:color w:val="000000"/>
              </w:rPr>
              <w:t xml:space="preserve"> Очистка </w:t>
            </w:r>
            <w:proofErr w:type="spellStart"/>
            <w:r w:rsidRPr="00BD28D0">
              <w:rPr>
                <w:color w:val="000000"/>
              </w:rPr>
              <w:t>производственных</w:t>
            </w:r>
            <w:proofErr w:type="spellEnd"/>
            <w:r w:rsidRPr="00BD28D0">
              <w:rPr>
                <w:color w:val="000000"/>
              </w:rPr>
              <w:t xml:space="preserve"> </w:t>
            </w:r>
            <w:proofErr w:type="spellStart"/>
            <w:r w:rsidRPr="00BD28D0">
              <w:rPr>
                <w:color w:val="000000"/>
              </w:rPr>
              <w:t>сточных</w:t>
            </w:r>
            <w:proofErr w:type="spellEnd"/>
            <w:r w:rsidRPr="00BD28D0">
              <w:rPr>
                <w:color w:val="000000"/>
              </w:rPr>
              <w:t xml:space="preserve"> вод: </w:t>
            </w:r>
            <w:proofErr w:type="spellStart"/>
            <w:r w:rsidRPr="00BD28D0">
              <w:rPr>
                <w:color w:val="000000"/>
              </w:rPr>
              <w:t>Учеб</w:t>
            </w:r>
            <w:proofErr w:type="spellEnd"/>
            <w:r w:rsidRPr="00BD28D0">
              <w:rPr>
                <w:color w:val="000000"/>
              </w:rPr>
              <w:t xml:space="preserve">. </w:t>
            </w:r>
            <w:proofErr w:type="spellStart"/>
            <w:r w:rsidRPr="00BD28D0">
              <w:rPr>
                <w:color w:val="000000"/>
              </w:rPr>
              <w:t>пособие</w:t>
            </w:r>
            <w:proofErr w:type="spellEnd"/>
            <w:r w:rsidRPr="00BD28D0">
              <w:rPr>
                <w:color w:val="000000"/>
              </w:rPr>
              <w:t xml:space="preserve"> для </w:t>
            </w:r>
            <w:proofErr w:type="spellStart"/>
            <w:r w:rsidRPr="00BD28D0">
              <w:rPr>
                <w:color w:val="000000"/>
              </w:rPr>
              <w:t>вузов</w:t>
            </w:r>
            <w:proofErr w:type="spellEnd"/>
            <w:r w:rsidRPr="00BD28D0">
              <w:rPr>
                <w:color w:val="000000"/>
              </w:rPr>
              <w:t>.</w:t>
            </w:r>
          </w:p>
        </w:tc>
        <w:tc>
          <w:tcPr>
            <w:tcW w:w="1719" w:type="dxa"/>
          </w:tcPr>
          <w:p w:rsidR="00016B55" w:rsidRPr="00BD28D0" w:rsidRDefault="00016B55" w:rsidP="00016B5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8D0">
              <w:rPr>
                <w:rFonts w:ascii="Times New Roman" w:hAnsi="Times New Roman" w:cs="Times New Roman"/>
              </w:rPr>
              <w:t>осква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69" w:type="dxa"/>
          </w:tcPr>
          <w:p w:rsidR="00016B55" w:rsidRPr="00BD28D0" w:rsidRDefault="00016B55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</w:tr>
      <w:tr w:rsidR="004D0A60" w:rsidRPr="00016B55" w:rsidTr="002C74F4">
        <w:tc>
          <w:tcPr>
            <w:tcW w:w="690" w:type="dxa"/>
          </w:tcPr>
          <w:p w:rsidR="004D0A60" w:rsidRPr="004D0A60" w:rsidRDefault="004D0A60" w:rsidP="00016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6" w:type="dxa"/>
          </w:tcPr>
          <w:p w:rsidR="004D0A60" w:rsidRPr="004D0A60" w:rsidRDefault="004D0A60" w:rsidP="00016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60">
              <w:rPr>
                <w:rFonts w:ascii="Times New Roman" w:hAnsi="Times New Roman"/>
                <w:sz w:val="24"/>
                <w:szCs w:val="24"/>
                <w:lang w:val="uk-UA"/>
              </w:rPr>
              <w:t>Сокольник В.І., Добровольська О.Г.</w:t>
            </w:r>
          </w:p>
        </w:tc>
        <w:tc>
          <w:tcPr>
            <w:tcW w:w="4000" w:type="dxa"/>
          </w:tcPr>
          <w:p w:rsidR="004D0A60" w:rsidRPr="004D0A60" w:rsidRDefault="004D0A60" w:rsidP="004D0A60">
            <w:pPr>
              <w:pStyle w:val="21"/>
              <w:spacing w:line="240" w:lineRule="auto"/>
              <w:jc w:val="both"/>
              <w:rPr>
                <w:color w:val="000000"/>
              </w:rPr>
            </w:pPr>
            <w:r w:rsidRPr="004D0A60">
              <w:t xml:space="preserve">Технологія переробки та утилізації осадів. Навчальний посібник. </w:t>
            </w:r>
          </w:p>
        </w:tc>
        <w:tc>
          <w:tcPr>
            <w:tcW w:w="1719" w:type="dxa"/>
          </w:tcPr>
          <w:p w:rsidR="004D0A60" w:rsidRPr="004D0A60" w:rsidRDefault="004D0A60" w:rsidP="004D0A6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60">
              <w:rPr>
                <w:rFonts w:ascii="Times New Roman" w:hAnsi="Times New Roman"/>
                <w:sz w:val="24"/>
                <w:szCs w:val="24"/>
                <w:lang w:val="uk-UA"/>
              </w:rPr>
              <w:t>Запоріжжя: ЗДІА, 20</w:t>
            </w:r>
            <w:r w:rsidRPr="004D0A6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4D0A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69" w:type="dxa"/>
          </w:tcPr>
          <w:p w:rsidR="004D0A60" w:rsidRPr="004D0A60" w:rsidRDefault="004D0A60" w:rsidP="0001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A40275" w:rsidRDefault="00A40275" w:rsidP="009E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8D0" w:rsidRDefault="00BD28D0" w:rsidP="009E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8D0" w:rsidRDefault="00BD28D0" w:rsidP="009E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8D0" w:rsidRDefault="00BD28D0" w:rsidP="009E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076" w:rsidRDefault="009E3076" w:rsidP="009E30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література</w:t>
      </w:r>
    </w:p>
    <w:tbl>
      <w:tblPr>
        <w:tblStyle w:val="a3"/>
        <w:tblW w:w="10449" w:type="dxa"/>
        <w:tblInd w:w="-572" w:type="dxa"/>
        <w:tblLook w:val="04A0" w:firstRow="1" w:lastRow="0" w:firstColumn="1" w:lastColumn="0" w:noHBand="0" w:noVBand="1"/>
      </w:tblPr>
      <w:tblGrid>
        <w:gridCol w:w="690"/>
        <w:gridCol w:w="1885"/>
        <w:gridCol w:w="4195"/>
        <w:gridCol w:w="1848"/>
        <w:gridCol w:w="1831"/>
      </w:tblGrid>
      <w:tr w:rsidR="009E3076" w:rsidRPr="009E3076" w:rsidTr="006D3826">
        <w:tc>
          <w:tcPr>
            <w:tcW w:w="690" w:type="dxa"/>
          </w:tcPr>
          <w:p w:rsidR="009E3076" w:rsidRPr="009649F9" w:rsidRDefault="009E3076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Пор.</w:t>
            </w:r>
          </w:p>
          <w:p w:rsidR="009E3076" w:rsidRPr="009649F9" w:rsidRDefault="009E3076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85" w:type="dxa"/>
          </w:tcPr>
          <w:p w:rsidR="009E3076" w:rsidRPr="009649F9" w:rsidRDefault="009E3076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(прізвище, </w:t>
            </w:r>
            <w:proofErr w:type="spellStart"/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9649F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по-батькові</w:t>
            </w:r>
            <w:r w:rsidRPr="009649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підручника, навчального посібника тощо</w:t>
            </w:r>
          </w:p>
        </w:tc>
        <w:tc>
          <w:tcPr>
            <w:tcW w:w="4195" w:type="dxa"/>
          </w:tcPr>
          <w:p w:rsidR="009E3076" w:rsidRPr="009649F9" w:rsidRDefault="009E3076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підручника, навчального посібника тощо</w:t>
            </w:r>
          </w:p>
        </w:tc>
        <w:tc>
          <w:tcPr>
            <w:tcW w:w="1848" w:type="dxa"/>
          </w:tcPr>
          <w:p w:rsidR="009E3076" w:rsidRPr="009649F9" w:rsidRDefault="009E3076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видавництва, рік видання</w:t>
            </w:r>
          </w:p>
        </w:tc>
        <w:tc>
          <w:tcPr>
            <w:tcW w:w="1831" w:type="dxa"/>
          </w:tcPr>
          <w:p w:rsidR="009E3076" w:rsidRPr="009649F9" w:rsidRDefault="009E3076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  <w:p w:rsidR="009E3076" w:rsidRPr="009649F9" w:rsidRDefault="009E3076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</w:tr>
      <w:tr w:rsidR="00BD28D0" w:rsidRPr="009E3076" w:rsidTr="006D3826">
        <w:tc>
          <w:tcPr>
            <w:tcW w:w="690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5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</w:rPr>
              <w:t>Самохина</w:t>
            </w:r>
            <w:r w:rsidRPr="00BD28D0">
              <w:rPr>
                <w:rFonts w:ascii="Times New Roman" w:hAnsi="Times New Roman" w:cs="Times New Roman"/>
                <w:lang w:val="uk-UA"/>
              </w:rPr>
              <w:t xml:space="preserve"> В.Н.</w:t>
            </w:r>
          </w:p>
        </w:tc>
        <w:tc>
          <w:tcPr>
            <w:tcW w:w="4195" w:type="dxa"/>
          </w:tcPr>
          <w:p w:rsidR="00BD28D0" w:rsidRPr="00BD28D0" w:rsidRDefault="00BD28D0" w:rsidP="00BD2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</w:rPr>
              <w:t>Канализация населенных мест и промышленных предприятий.  Справочник проектировщика</w:t>
            </w:r>
            <w:r w:rsidRPr="00BD28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8" w:type="dxa"/>
          </w:tcPr>
          <w:p w:rsidR="00BD28D0" w:rsidRPr="00BD28D0" w:rsidRDefault="00BD28D0" w:rsidP="00BD2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Москва: </w:t>
            </w:r>
            <w:proofErr w:type="spellStart"/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proofErr w:type="spellEnd"/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BD28D0" w:rsidRPr="009649F9" w:rsidRDefault="00BD28D0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BD28D0" w:rsidRPr="009E3076" w:rsidTr="006D3826">
        <w:tc>
          <w:tcPr>
            <w:tcW w:w="690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Лапицкая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 xml:space="preserve"> М. П., Зуева Л. И., Балаескул Н. М., Кулешова Л. В.</w:t>
            </w:r>
          </w:p>
        </w:tc>
        <w:tc>
          <w:tcPr>
            <w:tcW w:w="4195" w:type="dxa"/>
          </w:tcPr>
          <w:p w:rsidR="00BD28D0" w:rsidRPr="00BD28D0" w:rsidRDefault="00BD28D0" w:rsidP="00BD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</w:rPr>
              <w:t>Очистка сточных вод (примеры расчетов): Учеб.</w:t>
            </w:r>
            <w:r w:rsidRPr="00BD28D0">
              <w:rPr>
                <w:rFonts w:ascii="Times New Roman" w:hAnsi="Times New Roman" w:cs="Times New Roman"/>
                <w:color w:val="000000"/>
              </w:rPr>
              <w:t xml:space="preserve"> пособие для вузов.</w:t>
            </w:r>
          </w:p>
        </w:tc>
        <w:tc>
          <w:tcPr>
            <w:tcW w:w="1848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</w:rPr>
              <w:t xml:space="preserve">Минск: </w:t>
            </w:r>
            <w:proofErr w:type="spellStart"/>
            <w:r w:rsidRPr="00BD28D0">
              <w:rPr>
                <w:rFonts w:ascii="Times New Roman" w:hAnsi="Times New Roman" w:cs="Times New Roman"/>
                <w:color w:val="000000"/>
              </w:rPr>
              <w:t>Вышэйшая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</w:rPr>
              <w:t xml:space="preserve"> школа, 1983.</w:t>
            </w:r>
          </w:p>
        </w:tc>
        <w:tc>
          <w:tcPr>
            <w:tcW w:w="1831" w:type="dxa"/>
          </w:tcPr>
          <w:p w:rsidR="00BD28D0" w:rsidRPr="009649F9" w:rsidRDefault="00BD28D0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D28D0" w:rsidRPr="009E3076" w:rsidTr="006D3826">
        <w:tc>
          <w:tcPr>
            <w:tcW w:w="690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5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Запольський</w:t>
            </w:r>
            <w:proofErr w:type="spellEnd"/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К.</w:t>
            </w:r>
          </w:p>
        </w:tc>
        <w:tc>
          <w:tcPr>
            <w:tcW w:w="4195" w:type="dxa"/>
          </w:tcPr>
          <w:p w:rsidR="00BD28D0" w:rsidRPr="00BD28D0" w:rsidRDefault="00BD28D0" w:rsidP="00BD28D0">
            <w:pPr>
              <w:pStyle w:val="21"/>
              <w:spacing w:line="240" w:lineRule="auto"/>
              <w:jc w:val="both"/>
            </w:pPr>
            <w:r w:rsidRPr="00BD28D0">
              <w:rPr>
                <w:color w:val="000000"/>
              </w:rPr>
              <w:t xml:space="preserve">Водопостачання, водовідведення та якість води: Підручник для </w:t>
            </w:r>
            <w:proofErr w:type="spellStart"/>
            <w:r w:rsidRPr="00BD28D0">
              <w:rPr>
                <w:color w:val="000000"/>
              </w:rPr>
              <w:t>студ</w:t>
            </w:r>
            <w:proofErr w:type="spellEnd"/>
            <w:r w:rsidRPr="00BD28D0">
              <w:rPr>
                <w:color w:val="000000"/>
              </w:rPr>
              <w:t xml:space="preserve">. </w:t>
            </w:r>
            <w:proofErr w:type="spellStart"/>
            <w:r w:rsidRPr="00BD28D0">
              <w:rPr>
                <w:color w:val="000000"/>
              </w:rPr>
              <w:t>внз</w:t>
            </w:r>
            <w:proofErr w:type="spellEnd"/>
            <w:r w:rsidRPr="00BD28D0">
              <w:rPr>
                <w:color w:val="000000"/>
              </w:rPr>
              <w:t xml:space="preserve">. -. К.: Вища школа, 2005. - 671 c.: </w:t>
            </w:r>
            <w:proofErr w:type="spellStart"/>
            <w:r w:rsidRPr="00BD28D0">
              <w:rPr>
                <w:color w:val="000000"/>
              </w:rPr>
              <w:t>іл</w:t>
            </w:r>
            <w:proofErr w:type="spellEnd"/>
            <w:r w:rsidRPr="00BD28D0">
              <w:rPr>
                <w:color w:val="000000"/>
              </w:rPr>
              <w:t>.. -3 прим.</w:t>
            </w:r>
          </w:p>
          <w:p w:rsidR="00BD28D0" w:rsidRPr="00BD28D0" w:rsidRDefault="00BD28D0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BD28D0" w:rsidRPr="00BD28D0" w:rsidRDefault="00BD28D0" w:rsidP="0072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8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Київ: Вища школа, 1988.</w:t>
            </w:r>
          </w:p>
        </w:tc>
        <w:tc>
          <w:tcPr>
            <w:tcW w:w="1831" w:type="dxa"/>
          </w:tcPr>
          <w:p w:rsidR="00BD28D0" w:rsidRPr="009649F9" w:rsidRDefault="00BD28D0" w:rsidP="00721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9E3076" w:rsidRDefault="009E3076" w:rsidP="009E30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3076">
        <w:rPr>
          <w:rFonts w:ascii="Times New Roman" w:hAnsi="Times New Roman" w:cs="Times New Roman"/>
          <w:sz w:val="24"/>
          <w:szCs w:val="24"/>
          <w:lang w:val="uk-UA"/>
        </w:rPr>
        <w:t>**для електронних книг не зазначається</w:t>
      </w:r>
    </w:p>
    <w:p w:rsidR="009E3076" w:rsidRDefault="009E3076" w:rsidP="009E3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:rsidR="009E3076" w:rsidRDefault="009E3076" w:rsidP="009E3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9E3076" w:rsidRPr="009E3076" w:rsidRDefault="009E3076" w:rsidP="009E3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наукової бібліотеки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Чала</w:t>
      </w:r>
    </w:p>
    <w:sectPr w:rsidR="009E3076" w:rsidRPr="009E3076" w:rsidSect="00C2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012"/>
    <w:multiLevelType w:val="hybridMultilevel"/>
    <w:tmpl w:val="B9161ED8"/>
    <w:lvl w:ilvl="0" w:tplc="016CE1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5B7304"/>
    <w:multiLevelType w:val="hybridMultilevel"/>
    <w:tmpl w:val="B6F6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3302"/>
    <w:multiLevelType w:val="hybridMultilevel"/>
    <w:tmpl w:val="330A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5D8B"/>
    <w:multiLevelType w:val="hybridMultilevel"/>
    <w:tmpl w:val="0A0CDF78"/>
    <w:lvl w:ilvl="0" w:tplc="D982DCA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076"/>
    <w:rsid w:val="00016B55"/>
    <w:rsid w:val="000449E4"/>
    <w:rsid w:val="00150AD8"/>
    <w:rsid w:val="00163D56"/>
    <w:rsid w:val="00173AC5"/>
    <w:rsid w:val="001A12C9"/>
    <w:rsid w:val="002C58E2"/>
    <w:rsid w:val="002C74F4"/>
    <w:rsid w:val="003D6EAE"/>
    <w:rsid w:val="003E471C"/>
    <w:rsid w:val="004C6C18"/>
    <w:rsid w:val="004D0A60"/>
    <w:rsid w:val="005A0AAC"/>
    <w:rsid w:val="006D3826"/>
    <w:rsid w:val="008512C6"/>
    <w:rsid w:val="008E4D11"/>
    <w:rsid w:val="00951330"/>
    <w:rsid w:val="009649F9"/>
    <w:rsid w:val="009E3076"/>
    <w:rsid w:val="00A40275"/>
    <w:rsid w:val="00B12DFD"/>
    <w:rsid w:val="00B235B1"/>
    <w:rsid w:val="00BA47D1"/>
    <w:rsid w:val="00BD28D0"/>
    <w:rsid w:val="00C229DA"/>
    <w:rsid w:val="00CB4503"/>
    <w:rsid w:val="00D53CA8"/>
    <w:rsid w:val="00DA3E95"/>
    <w:rsid w:val="00EB4432"/>
    <w:rsid w:val="00EF0FAF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0A4"/>
  <w15:docId w15:val="{114DACF3-ECB1-4E81-8726-C857078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150AD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0AD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ody Text Indent"/>
    <w:basedOn w:val="a"/>
    <w:link w:val="a5"/>
    <w:uiPriority w:val="99"/>
    <w:unhideWhenUsed/>
    <w:rsid w:val="00150A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50AD8"/>
  </w:style>
  <w:style w:type="paragraph" w:styleId="21">
    <w:name w:val="Body Text 2"/>
    <w:basedOn w:val="a"/>
    <w:link w:val="22"/>
    <w:uiPriority w:val="99"/>
    <w:rsid w:val="005A0AA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2">
    <w:name w:val="Основной текст 2 Знак"/>
    <w:basedOn w:val="a0"/>
    <w:link w:val="21"/>
    <w:uiPriority w:val="99"/>
    <w:rsid w:val="005A0AA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3822-2A97-4C03-B865-723FA05E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2019-09-23T18:08:00Z</dcterms:created>
  <dcterms:modified xsi:type="dcterms:W3CDTF">2019-12-08T12:10:00Z</dcterms:modified>
</cp:coreProperties>
</file>