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420"/>
      </w:tblGrid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Із листування Василя Голобородька з Віталієм Абліцовим [Текст] / 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ідгот. Віталій Абліцов // Слово і час. – 2012. – № 7. – С. 72-86.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4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 і доля Василя Голобородька [Текст]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70-річчя від дня народження // Українська літературна газета. – 2015. – 24 квіт. (№ 8). – С. 14–15. – Закінч. Поч.: № 7.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5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Анісімова, Н.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Модерна 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ірика Василя Голобородька [Текст] / Н. Анісімова // Українська мова та література. Шкільний 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іт. – 2008. – № 22-24. – С. 54-56.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Беценко, 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питання мови і поетичного стилю Василя Голобородька [Текст] / Т. Беценко // Дивослово. – 2019. – № 6. – С. 27–32.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Беценко, 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 поетичного слова В. Голобородька-сюрреаліста [Текст] / Т. Беценко // Слово і час. – 2018. – № 6. – С. 32–43. – </w:t>
            </w:r>
            <w:proofErr w:type="gramStart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ібліогр. наприкінці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8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Беценко, 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Філологічний аналіз поезії Василя Голобородька "З дитинства: дощ" [Текст] / Т. Беценко // Дивослово. – 2016. – № 6. – С. 47–51.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Беценко, Т. П.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Мовно-поетичний світ Василя Голобородька-сюрреаліста [Текст] / Т. П. Беценко // Вивчаємо українську мову та літературу. – 2018. – № 15. – С. 32–36. – Бібліогр. наприкінці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Вертій, О.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"Образ душі народу...": національна картина світу Василя Голобородька [Текст] / О. Вертій // Слово і час. – 2007. – № 7. – С. 42-50.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812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Гаврилюк, О.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Читаємо поезію Василя Голобородька [Текст] : [урок української літератури]. 7 клас / О. Гаврилюк // Українська література в загальноосвітній школі. – 2010. – № 9. – С. 27-28.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Галушка, О.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Творчість Василя Голобородька. Поезії "Наша мова", "Теплі слова", "З дитинства: дощ" [Текст] : [урок української літератури, 8 кл.] / О. Галушка // Українська мова та література. – 2018. – № 19/20. – С. 35–46. – Додатки. – Бібліогр.: с. 39.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Голобородько, Я. Ю.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Учитель, журналіст, письменник. До 110-річчя від дня народження заслуженого вчителя України К.Й.Голобородька [Текст] / Я. Ю. Голобородько // Вивчаємо українську мову та літературу. – 2009. – № 36. – С. 30-32.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4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Гризун, Анатолій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Образне уречевлення природи в українській поетичній сугестії другої половини ХХ століття (з творчої практики Василя Голобородька, Володимира Коломійця, Павла Мовчана, Дмитра Павличка) [Текст] / Анатолій Гризун // Сучасний погляд на літературу. – 2004. – Вип. 9 : Пам'яті академіка Петра Хропка. – С. 182–192.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5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Кицан, О.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Інтертекстуальність поезії Василя Голобородька [Текст] / О. Кицан // Наукові записки Тернопільського національного педагогічного університету ім. Володимира Гнатюка. Сер. Літературознавство. – 2010. – Вип. 29. – С. 98-109.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Шифр: 83    Авторський знак: Н34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6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Клочек, Г.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Інтертекстуальність як чинник художньої енергії літературного твору (вірші Василя Голобородька "Кривий танець") [Текст] / Г. Клочек // Слово і час. – 2019. – № 1. – С. 12–24. – Бібліогр. наприкінці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7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Лавринович, Л.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Темпоральні аспекти художнього світу Василя Голобородька [Текст] : на матеріалі збірки вибраного "Ми йдемо", 2005 / Л. Лавринович // Мандрівець. – 2015. – № 4. – С. 72–77.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8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Нежива, Людмила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Формування сюрреалістичної складової великостильової компетентності в старшокласників на прикладі поезій Василя Голобородька [Текст] : [матеріали до уроку] / Людмила Нежива // Українська література в загальноосвітній школі. – 2013. – № 3. – С. 22–25.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9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Неживий, О.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 і доля Василя Голобородька [Текст] : до 70-річчя від дня народження / О. Неживий // Українська літературна газета. – 2015. – 10 квіт. (№ 7). – С. 1, 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0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Пастух, 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Естетичне новаторство Василя Голобородька [Текст] / Т. Пастух // Studia methodologica.Філософія. Філологія. – 2006. – Вип. 18. – С. 108–113.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1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Пастух, 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мишу в норі, Роберта Бернса та Василя Голобородька [Текст] / Т. Пастух // Слово і час. – 2008. – № 8. – С. 31-39.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2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30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gridSpan w:val="2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Пастух, Т. В.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Модерене експериментаторство Василя Голобородька в умовах заблокованої культури [Текст] / Т. В. Пастух // Наукові записки Тернопільського національного педагогічного університету імені Володимира Гнатюка. Сер. Літературознавство. – 2014. – Вип. 39. – С. 158–165. – Бібліогр. в кінці ст.</w:t>
            </w: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П'янов, В.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Правда серця : Про Василя Голобородька [Текст] / В. П'янов // Київ. – 2005. – №1. – С.157-170.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3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Ребрик, Олеся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Ритуально-міфологічна основа поезії Василя Голобородька [Текст] / Олеся Ребрик // Слово і час. – 2013. – № 9. – С. 44–51.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4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Романенко, Ю.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"Ці вірші – такі собі спалахи, осяяння". Узагальнення вивченого про частку на матеріалі творів Василя Голобородька [Текст] : 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[урок української літератури] / Ю. Романенко // Дивослово. – 2015. – № 4. – С. 33–37.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Шленьова, М. Г.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Мовні образи небесного простору в поезії В. Голобородька [Текст] / М. Г. Шленьова // Наукові записки Національного університету "Острозька академія". Сер. Філологічна. – 2014. – Вип. 44. – С. 357–359. – Бібліогр. в кінці ст.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Шифр: 80    Авторський знак: Н34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6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Шутенко, Ю.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Поетичний світ Василя Голобородька [Текст] / Ю. Шутенко // Дивослово. – 2004. – №11. – С.39-42.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7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Шутенко, Ю. М.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Фольклорна традиція та авторське "Я" : поезія Василя Голобородька [Текст] : монографія / Ю. М. Шутенко ; Ю.М.Шутенко ; наук. ред. М.К.Дмитренко. – К. : Наук. думка, 2007. – 356 с. – ISBN 978-966-00-0667-6 : 14.00.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Шифр: 83.3(4Укр)    Авторський знак: Ш97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Кількість примірників: 1    В наявності: 1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Статистика використання: Видач: 0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28" w:history="1">
              <w:r w:rsidRPr="003E3C5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Опис документа</w:t>
              </w:r>
            </w:hyperlink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</w:tc>
      </w:tr>
    </w:tbl>
    <w:p w:rsidR="003E3C58" w:rsidRPr="003E3C58" w:rsidRDefault="003E3C58" w:rsidP="003E3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C58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8006"/>
      </w:tblGrid>
      <w:tr w:rsidR="003E3C58" w:rsidRPr="003E3C58" w:rsidTr="003E3C5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58" w:rsidRPr="003E3C58" w:rsidTr="003E3C58">
        <w:trPr>
          <w:tblCellSpacing w:w="15" w:type="dxa"/>
        </w:trPr>
        <w:tc>
          <w:tcPr>
            <w:tcW w:w="0" w:type="auto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3E3C58" w:rsidRPr="003E3C58" w:rsidRDefault="003E3C58" w:rsidP="003E3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Щекатунова, Н.</w:t>
            </w:r>
            <w:r w:rsidRPr="003E3C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Роль птахв в екосистемах, їх значення в житті людини. Охорона птахів. Українські візерунки поезії В. Голобородька "Українські птахи в українському краєвиді" [Текст] : [бінарний урок з української літератури і біології : 8 кл.] / Н. Щекатунова, Т. Чепіга // Українська мова і література в школах України. – 2015. – № 11. – С. 42–50.</w:t>
            </w:r>
          </w:p>
        </w:tc>
      </w:tr>
    </w:tbl>
    <w:p w:rsidR="00100B8D" w:rsidRDefault="0033009A">
      <w:r>
        <w:rPr>
          <w:b/>
          <w:bCs/>
        </w:rPr>
        <w:t>Присліпська, С. В.</w:t>
      </w:r>
      <w:r>
        <w:t xml:space="preserve"> Василь Голобородько "Лелека". Символічність образу лелеки [Текст]</w:t>
      </w:r>
      <w:proofErr w:type="gramStart"/>
      <w:r>
        <w:t> :</w:t>
      </w:r>
      <w:proofErr w:type="gramEnd"/>
      <w:r>
        <w:t xml:space="preserve"> [урок української літератури : 7 клас] / С. В. Присліпська // Вивчаємо українську мову та літературу. – 2012. – № 29. – С. 17–23. – </w:t>
      </w:r>
      <w:proofErr w:type="gramStart"/>
      <w:r>
        <w:t>Б</w:t>
      </w:r>
      <w:proofErr w:type="gramEnd"/>
      <w:r>
        <w:t>ібліогр. в кінці ст.</w:t>
      </w:r>
    </w:p>
    <w:sectPr w:rsidR="00100B8D" w:rsidSect="00FD647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3C58"/>
    <w:rsid w:val="00100B8D"/>
    <w:rsid w:val="0033009A"/>
    <w:rsid w:val="003E3C58"/>
    <w:rsid w:val="00FD6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C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library.tnpu.edu.ua:8080/library/DocDescription?doc_id=666155" TargetMode="External"/><Relationship Id="rId13" Type="http://schemas.openxmlformats.org/officeDocument/2006/relationships/hyperlink" Target="http://catalog.library.tnpu.edu.ua:8080/library/DocDescription?doc_id=669536" TargetMode="External"/><Relationship Id="rId18" Type="http://schemas.openxmlformats.org/officeDocument/2006/relationships/hyperlink" Target="http://catalog.library.tnpu.edu.ua:8080/library/DocDescription?doc_id=603016" TargetMode="External"/><Relationship Id="rId26" Type="http://schemas.openxmlformats.org/officeDocument/2006/relationships/hyperlink" Target="http://catalog.library.tnpu.edu.ua:8080/library/DocDescription?doc_id=5579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atalog.library.tnpu.edu.ua:8080/library/DocDescription?doc_id=586784" TargetMode="External"/><Relationship Id="rId7" Type="http://schemas.openxmlformats.org/officeDocument/2006/relationships/hyperlink" Target="http://catalog.library.tnpu.edu.ua:8080/library/DocDescription?doc_id=679997" TargetMode="External"/><Relationship Id="rId12" Type="http://schemas.openxmlformats.org/officeDocument/2006/relationships/hyperlink" Target="http://catalog.library.tnpu.edu.ua:8080/library/DocDescription?doc_id=421067" TargetMode="External"/><Relationship Id="rId17" Type="http://schemas.openxmlformats.org/officeDocument/2006/relationships/hyperlink" Target="http://catalog.library.tnpu.edu.ua:8080/library/DocDescription?doc_id=675110" TargetMode="External"/><Relationship Id="rId25" Type="http://schemas.openxmlformats.org/officeDocument/2006/relationships/hyperlink" Target="http://catalog.library.tnpu.edu.ua:8080/library/DocDescription?doc_id=5820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atalog.library.tnpu.edu.ua:8080/library/DocDescription?doc_id=407225" TargetMode="External"/><Relationship Id="rId20" Type="http://schemas.openxmlformats.org/officeDocument/2006/relationships/hyperlink" Target="http://catalog.library.tnpu.edu.ua:8080/library/DocDescription?doc_id=58302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catalog.library.tnpu.edu.ua:8080/library/DocDescription?doc_id=331646" TargetMode="External"/><Relationship Id="rId11" Type="http://schemas.openxmlformats.org/officeDocument/2006/relationships/hyperlink" Target="http://catalog.library.tnpu.edu.ua:8080/library/DocDescription?doc_id=277229" TargetMode="External"/><Relationship Id="rId24" Type="http://schemas.openxmlformats.org/officeDocument/2006/relationships/hyperlink" Target="http://catalog.library.tnpu.edu.ua:8080/library/DocDescription?doc_id=544644" TargetMode="External"/><Relationship Id="rId5" Type="http://schemas.openxmlformats.org/officeDocument/2006/relationships/hyperlink" Target="http://catalog.library.tnpu.edu.ua:8080/library/DocDescription?doc_id=583098" TargetMode="External"/><Relationship Id="rId15" Type="http://schemas.openxmlformats.org/officeDocument/2006/relationships/hyperlink" Target="http://catalog.library.tnpu.edu.ua:8080/library/DocDescription?doc_id=534036" TargetMode="External"/><Relationship Id="rId23" Type="http://schemas.openxmlformats.org/officeDocument/2006/relationships/hyperlink" Target="http://catalog.library.tnpu.edu.ua:8080/library/DocDescription?doc_id=146106" TargetMode="External"/><Relationship Id="rId28" Type="http://schemas.openxmlformats.org/officeDocument/2006/relationships/hyperlink" Target="http://catalog.library.tnpu.edu.ua:8080/library/DocDescription?doc_id=307836" TargetMode="External"/><Relationship Id="rId10" Type="http://schemas.openxmlformats.org/officeDocument/2006/relationships/hyperlink" Target="http://catalog.library.tnpu.edu.ua:8080/library/DocDescription?doc_id=658315" TargetMode="External"/><Relationship Id="rId19" Type="http://schemas.openxmlformats.org/officeDocument/2006/relationships/hyperlink" Target="http://catalog.library.tnpu.edu.ua:8080/library/DocDescription?doc_id=524985" TargetMode="External"/><Relationship Id="rId4" Type="http://schemas.openxmlformats.org/officeDocument/2006/relationships/hyperlink" Target="http://catalog.library.tnpu.edu.ua:8080/library/DocDescription?doc_id=501450" TargetMode="External"/><Relationship Id="rId9" Type="http://schemas.openxmlformats.org/officeDocument/2006/relationships/hyperlink" Target="http://catalog.library.tnpu.edu.ua:8080/library/DocDescription?doc_id=614518" TargetMode="External"/><Relationship Id="rId14" Type="http://schemas.openxmlformats.org/officeDocument/2006/relationships/hyperlink" Target="http://catalog.library.tnpu.edu.ua:8080/library/DocDescription?doc_id=390703" TargetMode="External"/><Relationship Id="rId22" Type="http://schemas.openxmlformats.org/officeDocument/2006/relationships/hyperlink" Target="http://catalog.library.tnpu.edu.ua:8080/library/DocDescription?doc_id=333508" TargetMode="External"/><Relationship Id="rId27" Type="http://schemas.openxmlformats.org/officeDocument/2006/relationships/hyperlink" Target="http://catalog.library.tnpu.edu.ua:8080/library/DocDescription?doc_id=13889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7502</Characters>
  <Application>Microsoft Office Word</Application>
  <DocSecurity>0</DocSecurity>
  <Lines>62</Lines>
  <Paragraphs>17</Paragraphs>
  <ScaleCrop>false</ScaleCrop>
  <Company>Home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3</cp:revision>
  <dcterms:created xsi:type="dcterms:W3CDTF">2020-02-25T13:31:00Z</dcterms:created>
  <dcterms:modified xsi:type="dcterms:W3CDTF">2020-02-25T13:41:00Z</dcterms:modified>
</cp:coreProperties>
</file>