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D3" w:rsidRPr="000F34D3" w:rsidRDefault="000F34D3" w:rsidP="000F34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6002B"/>
          <w:sz w:val="24"/>
          <w:szCs w:val="24"/>
        </w:rPr>
      </w:pPr>
      <w:r w:rsidRPr="000F34D3">
        <w:rPr>
          <w:rFonts w:ascii="Times New Roman" w:eastAsia="Times New Roman" w:hAnsi="Times New Roman" w:cs="Times New Roman"/>
          <w:b/>
          <w:bCs/>
          <w:color w:val="56002B"/>
          <w:sz w:val="24"/>
          <w:szCs w:val="24"/>
        </w:rPr>
        <w:t>Фольклорно-міфологічні мотиви у збірці В. Кордуна «Зимовий стук дятла»</w:t>
      </w:r>
    </w:p>
    <w:p w:rsidR="000007CE" w:rsidRDefault="000F34D3" w:rsidP="000F34D3"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 xml:space="preserve">Минуло п’ять років із дня смерті Віктора Кордуна (1946–2005) – кваліфікованого перекладача, літературного критика і, найголовніше, – прекрасного поета, який, на жаль, досі залишається майже не дослідженим. 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Становлення поета відбулося у рамках так званої Київської школи – неформального угруповання, куди, крім нього, входили М.Воробйов, В.Голобородько, М.Григорів (ядро групи) та ще декілька осіб. Дебютував В.Кордун у 60-х роках, а саме – в «Літературній Україні» 30 червня 1967 р., після чого був заборонений до друку аж до початку 80-х років. За життя видав шість поетичних збірок (крім двох, перекладених німецькою): «Земля натхненна» (1984), «Пісенька з маминого наперстка» (дитячі вірші, 1985), «Славія» (1987), «Кущ вогню» (1990), «Сонцестояння» (1992), а також «Зимовий стук дятла» (1999). У 2005 р. побачила світ збірка «Трава над травою», куди увійшли твори, написані в останні роки життя.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 xml:space="preserve">Творчості В.Кордуна тою чи іншою мірою притаманний міфологізм. Проте якщо міфологізм ранніх збірок (включно із «Сонцестоянням») уже встиг стати предметом літературознавчих студій [4; 10], то в останніх двох збірках («Зимовий стук дятла», «Трава над травою») міфологічні мотиви залишаються недослідженими. Можливо, це пояснюється тим, що в «Зимовому стукові дятла» відбувся досить кардинальний перехід від, умовно кажучи, «язичництва» до християнства (що є темою окремої розвідки), тож дослідники (М.Москаленко [9] і Т.Пастух [13], частково Л.Дударенко [3] та Л.Тарнашинська [14]), зосередившись на християнських мотивах збірки, лишили поза увагою міфологізм. 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 xml:space="preserve">У статті ми б хотіли звернутися саме до цієї переломної збірки – «Зимовий стук дятла» – і розглянути в ній міфологічно-фольклорні мотиви. На нашу думку, ця збірка є цікавою ілюстрацією гармонійного поєднання язичництва і християнства – рисою, яка, внаслідок специфіки впровадження християнства на Русі, загалом притаманна українській свідомості, адже, за словами митрополита Іларіона, «двоєвір’я глибоко ввійшло в саму душу всенародню» [6, 315]. 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Вже сама назва книжки – ніби воскреслий давньоукраїнський міф, адже дятел у ньому – священний птах небесного вогню, він в’є своє гніздо у хмарнім дереві, і гніздо це, закуте зимовими холодами, відкривається навесні гілкою-блискавицею [1, 404]. Згідно з народними віруваннями дятел був колись людиною, але, покараний Богом за якийсь гріх, зробився пророчим птахом [1, 404]. Можливо, у В.Кордуна це – символ цілого українського народу, приреченого на історичні поневіряння за власну необачність?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 xml:space="preserve">Свідченням того, що в «Зимовому стукові дятла» міфологізм ранніх збірок поета не зник безслідно, є, на наш погляд, досить часте використання фольклорно-поетичних форм, таких, як епічна пісня, народна пісня, легенда, переказ, казка, заклинання тощо. 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Наприклад, у поемі «Хрещата вість», що відкриває збірку, вживається один із найдавніших типів замовляння – «безпосереднє звертання до об’єкта, на який спрямована дія» [1, 184]: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Любове моя, любове,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ось тобі перстень зі слова,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візьми його і носи… [5, 6].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 xml:space="preserve">У переінакшеному вигляді замовляння в творі повторюється тричі, що підкреслює його ритуальний характер. Суб’єкт лірики звертається до своєї коханої, яка, попри загальний 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християнський зміст тексту (вість про спасіння і воскресіння людства), є не просто людиною, а й міфологічно-містичною істотою (такий образ коханої залишається сталим у всій творчості В.Кордуна). Взагалі, метафори кохання і весілля, за О.Фрейденберг, належать до архаїчних і означають перемогу над смертю, нове народження і омолодження [15, 73]. 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У міфі весіллю часто передують мотиви погоні, пошуків коханої, боротьби з нею тощо. Подібне маємо і в поемі В.Кордуна «Без весел», де мотив боротьби закоханих розгортається у міфологічно-казковому ключі: «Не розсівайся маковим зерном – / я склюю тебе всю до мачинки / червоноперим ненаситним півнем […] Не розтікайся вздовж свого волосся / течіями всіх рік відразу – / я вип’ю тебе до краплини / спраглим буйволом спечного літа» [5, 97]. Перетворення суб’єкта лірики тут також не випадкові: півень і буйвол – символи земляного Бога і чоловічого начала [1, 410; 12, 194].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Цікаво, що міфологічний мотив з’яви бога в «небожественному» образі у поета зберігається навіть у християнських творах: янгол у нього «шугнув із неба яструбом додолу» [5, 18], а Бог «пролетів лелекою над лугом» [5, 64]. Інколи Бог також проявляє себе у вигляді дощу – язичницького символу богів, чоловічого начала і плодючості («Хрещата вість», «Благовіст»).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Очевидну фольклорну основу має «Балада клечаної ночі», де описується, як суб’єкт лірики зустрічає русалок: «Зеленоока Клечальна неділя / в місячну ніч мене в лісі водила, – / пахуче тіло й зелен-волосся, / ще й сім русалок – де не взялося […] зеленоока Клечальна неділя / нам по каблучці на пальці наділа […] Ой золотого волосся пасма! – / Десь цеї ночі я мушу пропасти…» [5, 12]. Це корелює з народним повір’ям про те, що в Зелений тиждень русалки особливо небезпечні: хто почує їхні пісні, «як зачарований, підійде близько до русалок, а русалки тоді заманять його до себе, візьмуть в своє коло, будуть бавитися з ним, а потім залоскочуть і затягнуть у річку, на дно» [2, 159].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 xml:space="preserve">Пісенні мотиви також цікаво переосмислені в «Баладі про кралю на Ужі-ріці». Мову і ритміку вірша автор стилізує під пісенну: «Гей на Ужі на ріці дівки-кралі гей-гей / білі сорочки – червоні плахти перучи прали да гей» [5, 14], проте за простими словами криється глибокий зміст. Наприклад, рядки «Тут одна краля вже й полоскати гей-гей / збігла-злетіла на камінь плескатий да гей / Ой ті дівчата всі білокрилі гей-гей / довгим волоссям берег укрили аж гей» [5, 14] можна сприймати як опис звичайної для давніших часів події: дівчата в білих сорочках перуть свій одяг. З іншого боку, тут можна прочитувати і глибоко архаїчні мотиви перетворення людини у птаха (слова «збігла-злетіла», «білокрилі») і на траву, оскільки образ волосся часто пов’язується з травою: «У міфах народів світу трава вважалася волоссям богів, Матері-Землі. Вважалося, що по смерті людини її душа перетворюється у траву» [1, 541]. Натомість сам суб’єкт лірики подається у не менш давньому образі ріки як міфічного богатиря, який викрадає свою дівчину: «Я розтечуся Ужем-рікою гей-гей / переполоху ще й сміху накою да гей […] Гей умикну я собі дівчину оту що скраю гей-гей / та й понесу її берегом-лугом просто до раю да гей…» [5, 14]. 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Річка зображена також і як дорога в інший світ (Уж-ріка забирає дівчину до Раю). Образ ріки як кордону між земним і потойбічним світами присутній і в іншій поезії: «І в сон чи в Десну / забрели по коліна корови, – […] і відганяють ліниво / сумних потойбічних ґедзів» [5, 73].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 xml:space="preserve">Щодо смерті, то в Кордунових віршах, де збережено циклічно-міфологічну модель часу, вона розглядається як перехід в інший стан, здебільшого в якусь першоматерію (повітря, 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воду, землю, камінь), або ж як перетворення в елемент рослинного світу. Це вказує на міфологічне підґрунтя віршів, адже в міфологічному світогляді «смерті як чогось кінечного, завершеного не існує, а є щезання, рівночасне появі» [15, 67]: «Налетить […] хор зелених сумнющих метеликів / і розбудить тебе на світанку – травою. / Зачаївшись в самій серцевині аїру, / ти віднині не дівчина з давньої пісні, / а лише шелестка лепеха, / лепеха безпричинна, лепеха безнасінна – дикоросле татарське зілля» [5, 10] або: «…син десь у чужому краї, / наклавши головою, / щоліта зацвітає соняшником» [5, 19] тощо. 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Цікаво те, що, за В.Кордуном, у матерію можуть перетворюватися не лише люди, але й народи: вони «ідуть із безвісті у засвіти, / що деякі вже й заросли травою. / Ганяє вітер тут траву […] Їй нікуди втекти, / їй нікуди сховатися, – / так висівається історія у землю» [5, 83].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М.Москаленко так пояснює цю особливість Кордунової поетики: «Поетова епічна, або, якщо завгодно, неепічна, свідомість говорить, зокрема, про потойбіччя мовою добре знаних епосові образів та понять, як, наприклад, метаморфоз-взаємоперетворень, що генетично походять із найархаїчніших глибин індоєвропейської міфології, з комплексу ідей про переселення душ у межах природного космосу та про їхнє безсмертне існування» [9, 120].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Ось чому у творчості поета людина не лише відходить у першоматерію, але й вільно виникає з неї: «Ця дівчина – з води, оця – з трави, / а та, крилата, з неба, / купають місяця Василія / в студенній студениці» [5, 15]. Останні рядки цікаві використанням народної власної назви місяця – Василько. Як зазначає В.Войтович, «Місяць завжди шанувався як предок роду, а тому його називають ще Дідухом, Василем або Колядою» [1, 306]. Разом з тим космогонія, наявна у цій поезії («Він (місяць. – Л.П.) зі слов’янами укупі / приплив сюди по небу / в сяйвистому човні […] Де волоком тягли до овиду човна, / Там кучеряво розтеклися води, / Злучивши верхнє небо / з небом нижнім [5, 15]), обертається недійсністю міфологічних законів у теперішньому часі: «зі слів чужих / ті води нарекли Дніпром / та залишилася незнаною ріка, / бо не впадала в Чорне море, / а витікала у слов’янське небо […] На безнайменних ріках – / безнайменні люди, / дні безнайменні, / безнайменне сонце» [5, 15–16]. Відсутність імені – тут, на наш погляд, не що інше, як викинутість українського народу із буттєвого плину, що пов’язано в поета з «безупинним катастрофізмом давньої і недавньої української історії» [9, 122]: «Летять і летять з України / погублені душі, / погублені думи / у вирій, у невідь» [5, 62].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Таким чином, суб’єкт Кордунової лірики усвідомлює, що світ безповоротно відійшов від того стану, де міфологічні закони діяли на повну силу і правили інші боги: «Не ходи вовчугане на людські села – / не дадуть тобі колядувати / не дадуть тобі бути богом / як у давні-прадавні часи […] А щоб люди тебе не вбили / й твою голову сиву / не прибили на брамі / не ходи мій вовче на села, а до мене приходь як на свято / та згадаємо вдвох минуле» [5, 21]. З одного боку, поет щиро і беззастережно приймає християнську віру («єдиний мій прихисток / тільки в Господньому імені» [5, 107]), а з іншого – шкодує за часом, коли «діти виростали з древлянськими янголами» [5, 110].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Подією, що означила остаточний розрив із вірою предків, у творчості поета є Чорнобильська катастрофа (село Васьковичі Житомирської області – мала Батьківщина В.Кордуна – сьогодні належить до Чорнобильської зони необов’язкового відселення), яка фактично знищила Полісся і змусила багатьох українців покинути свою материзну. У «Плачі по землі поліській» він пише: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 xml:space="preserve">І було нам звелено: 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</w:r>
      <w:r w:rsidRPr="000F34D3">
        <w:rPr>
          <w:rFonts w:ascii="Times New Roman" w:eastAsia="Times New Roman" w:hAnsi="Times New Roman" w:cs="Times New Roman"/>
          <w:sz w:val="24"/>
          <w:szCs w:val="24"/>
        </w:rPr>
        <w:lastRenderedPageBreak/>
        <w:t>закопайте живцем у землю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ваші ліси і оселі,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закопайте чим глибше в непам’ять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ваше зів’яле життя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і зійдіть з цього краю! [5, 44–45].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Люди хочуть узяти з собою в дорогу хліб («наше житнє домашнє сонце, – він згадає колись / про свій рідний вогонь у печі / й приведе нас назад – / додому»), кота («він усі колискові пісні пам’ятає»), собаку («нехай стереже нас в дорозі / разом з нашими домовиками / і деревлянськими духами предків» [5, 45], проте їм дозволяють «забрати саму німоту / й порожнечу порожню / в порожніх жменях» [5, 45].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Чорнобиль розглядається як один із факторів невиправного, вимушеного (а не бажаного, як для постмодерністів чи деяких модерністів) розриву з батьками, традиціями, минулим і родовою мудрістю. Цей розрив означив втрату духовних основ і накопиченого досвіду, поставивши під загрозу можливість подальшого руху: «Страшно тепер відчиняти двері й переступати через поріг, / бо за ними – безодня […]; Урвалася тут історія ? і раптом немає шляху» [5, 44] тощо. Тобто замість дому маємо безодню і провалля часу, що, зважаючи на факт міфологічної пов’язаності дому з центром світу, означає втрату можливості перебування у космосі і є перспективою невідворотного засилля хаосу: «Було Полісся ? / І більше немає / знеслося з чорнобильським вибухом / у розплавлене небо» [5, 44]. Це набуває ще жахливіших масштабів, якщо згадати, що, за М.Новиковою, Полісся, поруч із Карпатами, належить до найзаповітніших регіонів України [11, 14].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Таким чином, знищення Полісся тут означає руйнацію світобудови і є одним із факторів переходу на християнську лінійну модель часу (від сотворення світу і гріхопадіння до Страшного суду), що й відбувається у творчості В.Кордуна. Проте навіть в описі подій Священної історії поет продовжує використовувати язичницькі елементи уявлень про смерть і народження. Наприклад, апокаліптичні мотиви, якими сповнена збірка «Зимовий стук дятла» (особливо – однойменний цикл поезій), завжди розгортаються на фоні осені або зими, які в міфологічній свідомості символізують вмирання природи і хворобливого стану Землі [1, 190], зіпсуття і зупинки часу: «У засніжений час, / у засніжену думу / поник головою / наш край. / Западають села у небуття: дедалі меншає хат – і чимраз більшає неба» [5, 53].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 xml:space="preserve">Язичницькі образи з’являються і в картинах довгоочікуваного Воскресіння. Це вже згадуваний мотив космічного весілля, а також мотив весни: «…розквітає верболіз, / скресають води і / життя скресає / … з рясними краплями весни / На землю падають прозорі крапелини / давно забутих слів / прадавньої забутої розмови» [5, 12]. Образ життя, що скресає, дуже важливий, адже поезія переповнена образами часу, що зупинився, застиглості, марного повторення – все це символізує смерть, і ріка, скута льодом, асоціюється зі смертю. Тепер же смерть нарешті долається: ріка скресає, вона знову готова до материнства. 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 xml:space="preserve">Ми означили лише найбільш промовисті, з точки зору міфологізму, моменти. Проте фольклорно-міфологічні образи присутні практично в кожній поезії збірки «Зимовий стук дятла». Вони, можна сказати, є її ядром: від найдрібніших знаків національного світу (питомі українські рослини: татарське зілля, папороть, кручені паничі, мак, мальви, чебрець, калина, соняшник, льон, кріп, волошки, терен, верба, тополя, вишня, сосна; тварини: буйвол, тур, кінь, вовк, лелека, яструб, сорока, зозуля, голуб, ворона та ін.) до географічних концептів (Чорнобиль, Полісся, Дніпро, Десна, Глибочиця, Уж-ріка, Либідь, 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lastRenderedPageBreak/>
        <w:t>Почайна) і календарно-обрядових маркерів (Коляда, Зелені свята, Маковія, Спасівка тощо).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Отже, вірші В.Кордуна – це не проста стилізація під ті чи інші жанрові форми, а один із прикладів глибокої «вжитості» у колективне несвідоме, про що свідчить вільне і природне використання архаїчних метафор і міфологем. Збірка «Зимовий стук дятла» є зразком унікальної для сьогоднішньої поезії синестезії християнських і міфологічних мотивів, але водночас знаменує і окреслює масштаби розриву із традицією і його катастрофічні наслідки для України і всього людства («Плач по землі поліській»).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Література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1. Войтович В. Українська міфологія. – К.: Либідь, 2002. – 664 с.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 xml:space="preserve">2. Воропай О. Звичаї нашого народу. Етнографічний нарис. – Т. ІІ. – Мюнхен: Українське видавництво, 1966. – 448 с. 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3. Дударенко Л. Поетична київська школа: ідейні та естетичні параметри. – К.: Неопалима купина, 2009. – 240 с.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4. Колесник В. Київська школа та Віктор Кордун: поезія зворотності // Світо-вид. – 1999. – № IV (37). – С. 47–81.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5. Кордун В. Зимовий стук дятла: Поезії / Післям. М. Москаленка. – К.: Укр. Письменник, 1999. – 127 с.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6. Митрополит Іларіон. Дохристиянські вірування українського народу. – Вінніпег, 1955. – 424 с.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7. Моренець В. Міфологічна течія в українській поезії другої пол. ХХ ст. // Слово і час. – 2002. – № 9. – С. 43–51.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 xml:space="preserve">8. Моренець В. «Слово, що випало з мовчання філософів» // Григорів М. Сади Марії. – К.: Світовид, 1997. – С. 5–33. 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9. Москаленко М. Віктор Кордун: від «Хрещатої вісті» до «Білих псалмів» // Кордун В. Зимовий стук дятла: Поезії / Післям. М. Москаленка. – К.: Укр. Письменник, 1999. – С. 120–123.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 xml:space="preserve">10. Москаленко М. Віктор Кордун: поезія і велич світу // Сучасність. – 1994. – № 4. – С. 143–159. 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 xml:space="preserve">11. Новикова М. Прасвіт українських замовлянь // Українські замовляння. – К., 1993. – С. 7–29. 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12. Наливайко С. Біблійна річка Йордан та її українські етимологічні й семантичні двійники // Українознавство. – 2010. – № 2 (35). – С. 192–198.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13. Пастух Т. «Я без тебе не єсмь». Теософська поезія Віктора Кордуна // Березіль. – 2007. – № 1–2. – С. 169–176.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14. Тарнашинська Л. «Епоха світання» постшістдесятників: поезія Віктора Кордуна на лезі «між» // Слово і час. – 2002. – № 1. – С. 27–34.</w:t>
      </w:r>
      <w:r w:rsidRPr="000F34D3">
        <w:rPr>
          <w:rFonts w:ascii="Times New Roman" w:eastAsia="Times New Roman" w:hAnsi="Times New Roman" w:cs="Times New Roman"/>
          <w:sz w:val="24"/>
          <w:szCs w:val="24"/>
        </w:rPr>
        <w:br/>
        <w:t>15. Фрейденберг О. Поэтика сюжета и жанра. – М.: Лабиринт, 1997. – 488 с.</w:t>
      </w:r>
    </w:p>
    <w:sectPr w:rsidR="000007C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F34D3"/>
    <w:rsid w:val="000007CE"/>
    <w:rsid w:val="000F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2417</Words>
  <Characters>13778</Characters>
  <Application>Microsoft Office Word</Application>
  <DocSecurity>0</DocSecurity>
  <Lines>114</Lines>
  <Paragraphs>32</Paragraphs>
  <ScaleCrop>false</ScaleCrop>
  <Company>Home</Company>
  <LinksUpToDate>false</LinksUpToDate>
  <CharactersWithSpaces>16163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2</cp:revision>
  <dcterms:created xsi:type="dcterms:W3CDTF">2020-02-25T11:45:00Z</dcterms:created>
  <dcterms:modified xsi:type="dcterms:W3CDTF">2020-02-25T11:46:00Z</dcterms:modified>
</cp:coreProperties>
</file>