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18" w:rsidRDefault="001D6AB6" w:rsidP="001D6A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32F4">
        <w:rPr>
          <w:rFonts w:ascii="Times New Roman" w:hAnsi="Times New Roman" w:cs="Times New Roman"/>
          <w:b/>
          <w:sz w:val="28"/>
          <w:szCs w:val="28"/>
          <w:lang w:val="uk-UA"/>
        </w:rPr>
        <w:t>Розв’язання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афінн</w:t>
      </w:r>
      <w:r w:rsidR="00DB32F4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</w:t>
      </w:r>
      <w:r w:rsidR="00DB3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векторним та координатним методом</w:t>
      </w:r>
    </w:p>
    <w:p w:rsidR="001D6AB6" w:rsidRDefault="001D6AB6" w:rsidP="001D6A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2F4" w:rsidRPr="004D043C" w:rsidRDefault="00DB32F4" w:rsidP="00DB32F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1 </w: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На сторонах </w:t>
      </w:r>
      <w:r w:rsidRPr="004D043C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2pt" o:ole="">
            <v:imagedata r:id="rId5" o:title=""/>
          </v:shape>
          <o:OLEObject Type="Embed" ProgID="Equation.3" ShapeID="_x0000_i1025" DrawAspect="Content" ObjectID="_1646585830" r:id="rId6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4D043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260">
          <v:shape id="_x0000_i1026" type="#_x0000_t75" style="width:18.75pt;height:12.75pt" o:ole="">
            <v:imagedata r:id="rId7" o:title=""/>
          </v:shape>
          <o:OLEObject Type="Embed" ProgID="Equation.3" ShapeID="_x0000_i1026" DrawAspect="Content" ObjectID="_1646585831" r:id="rId8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трикутника </w:t>
      </w:r>
      <w:r w:rsidRPr="004D043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20" w:dyaOrig="260">
          <v:shape id="_x0000_i1027" type="#_x0000_t75" style="width:26.25pt;height:12.75pt" o:ole="">
            <v:imagedata r:id="rId9" o:title=""/>
          </v:shape>
          <o:OLEObject Type="Embed" ProgID="Equation.3" ShapeID="_x0000_i1027" DrawAspect="Content" ObjectID="_1646585832" r:id="rId10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дано точки </w:t>
      </w:r>
      <w:r w:rsidRPr="004D043C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00" w:dyaOrig="240">
          <v:shape id="_x0000_i1028" type="#_x0000_t75" style="width:15pt;height:12pt" o:ole="">
            <v:imagedata r:id="rId11" o:title=""/>
          </v:shape>
          <o:OLEObject Type="Embed" ProgID="Equation.3" ShapeID="_x0000_i1028" DrawAspect="Content" ObjectID="_1646585833" r:id="rId12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4D043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60">
          <v:shape id="_x0000_i1029" type="#_x0000_t75" style="width:12.75pt;height:12.75pt" o:ole="">
            <v:imagedata r:id="rId13" o:title=""/>
          </v:shape>
          <o:OLEObject Type="Embed" ProgID="Equation.3" ShapeID="_x0000_i1029" DrawAspect="Content" ObjectID="_1646585834" r:id="rId14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так, що </w:t>
      </w:r>
      <w:r w:rsidRPr="004D043C">
        <w:rPr>
          <w:rFonts w:ascii="Times New Roman" w:hAnsi="Times New Roman" w:cs="Times New Roman"/>
          <w:position w:val="-22"/>
          <w:sz w:val="28"/>
          <w:szCs w:val="28"/>
        </w:rPr>
        <w:object w:dxaOrig="1420" w:dyaOrig="580">
          <v:shape id="_x0000_i1030" type="#_x0000_t75" style="width:71.25pt;height:29.25pt" o:ole="">
            <v:imagedata r:id="rId15" o:title=""/>
          </v:shape>
          <o:OLEObject Type="Embed" ProgID="Equation.3" ShapeID="_x0000_i1030" DrawAspect="Content" ObjectID="_1646585835" r:id="rId16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. В якому відношенні точка </w:t>
      </w:r>
      <w:r w:rsidRPr="004D043C">
        <w:rPr>
          <w:rFonts w:ascii="Times New Roman" w:hAnsi="Times New Roman" w:cs="Times New Roman"/>
          <w:position w:val="-6"/>
          <w:sz w:val="28"/>
          <w:szCs w:val="28"/>
        </w:rPr>
        <w:object w:dxaOrig="200" w:dyaOrig="260">
          <v:shape id="_x0000_i1031" type="#_x0000_t75" style="width:9.75pt;height:12.75pt" o:ole="">
            <v:imagedata r:id="rId17" o:title=""/>
          </v:shape>
          <o:OLEObject Type="Embed" ProgID="Equation.3" ShapeID="_x0000_i1031" DrawAspect="Content" ObjectID="_1646585836" r:id="rId18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перетину відрізків </w:t>
      </w:r>
      <w:r w:rsidRPr="004D043C">
        <w:rPr>
          <w:rFonts w:ascii="Times New Roman" w:hAnsi="Times New Roman" w:cs="Times New Roman"/>
          <w:position w:val="-6"/>
          <w:sz w:val="28"/>
          <w:szCs w:val="28"/>
        </w:rPr>
        <w:object w:dxaOrig="380" w:dyaOrig="260">
          <v:shape id="_x0000_i1032" type="#_x0000_t75" style="width:19.5pt;height:12.75pt" o:ole="">
            <v:imagedata r:id="rId19" o:title=""/>
          </v:shape>
          <o:OLEObject Type="Embed" ProgID="Equation.3" ShapeID="_x0000_i1032" DrawAspect="Content" ObjectID="_1646585837" r:id="rId20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4D043C">
        <w:rPr>
          <w:rFonts w:ascii="Times New Roman" w:hAnsi="Times New Roman" w:cs="Times New Roman"/>
          <w:position w:val="-6"/>
          <w:sz w:val="28"/>
          <w:szCs w:val="28"/>
        </w:rPr>
        <w:object w:dxaOrig="440" w:dyaOrig="260">
          <v:shape id="_x0000_i1033" type="#_x0000_t75" style="width:22.5pt;height:12.75pt" o:ole="">
            <v:imagedata r:id="rId21" o:title=""/>
          </v:shape>
          <o:OLEObject Type="Embed" ProgID="Equation.3" ShapeID="_x0000_i1033" DrawAspect="Content" ObjectID="_1646585838" r:id="rId22"/>
        </w:object>
      </w:r>
      <w:r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ділить кожний з цих відрізків?</w:t>
      </w:r>
    </w:p>
    <w:p w:rsidR="00DB32F4" w:rsidRPr="005A070D" w:rsidRDefault="004D043C" w:rsidP="005A07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Розв’язання. </w: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Введемо вектори </w:t>
      </w:r>
      <w:r w:rsidRPr="005A070D">
        <w:rPr>
          <w:rFonts w:ascii="Times New Roman" w:hAnsi="Times New Roman" w:cs="Times New Roman"/>
          <w:position w:val="-4"/>
          <w:sz w:val="28"/>
          <w:szCs w:val="28"/>
        </w:rPr>
        <w:object w:dxaOrig="360" w:dyaOrig="300">
          <v:shape id="_x0000_i1034" type="#_x0000_t75" style="width:18pt;height:15pt" o:ole="">
            <v:imagedata r:id="rId23" o:title=""/>
          </v:shape>
          <o:OLEObject Type="Embed" ProgID="Equation.3" ShapeID="_x0000_i1034" DrawAspect="Content" ObjectID="_1646585839" r:id="rId24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A070D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5" type="#_x0000_t75" style="width:18.75pt;height:15.75pt" o:ole="">
            <v:imagedata r:id="rId25" o:title=""/>
          </v:shape>
          <o:OLEObject Type="Embed" ProgID="Equation.3" ShapeID="_x0000_i1035" DrawAspect="Content" ObjectID="_1646585840" r:id="rId26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. Позначимо </w:t>
      </w:r>
      <w:r w:rsidRPr="005A070D">
        <w:rPr>
          <w:rFonts w:ascii="Times New Roman" w:hAnsi="Times New Roman" w:cs="Times New Roman"/>
          <w:position w:val="-24"/>
          <w:sz w:val="28"/>
          <w:szCs w:val="28"/>
        </w:rPr>
        <w:object w:dxaOrig="820" w:dyaOrig="639">
          <v:shape id="_x0000_i1036" type="#_x0000_t75" style="width:41.25pt;height:32.25pt" o:ole="">
            <v:imagedata r:id="rId27" o:title=""/>
          </v:shape>
          <o:OLEObject Type="Embed" ProgID="Equation.3" ShapeID="_x0000_i1036" DrawAspect="Content" ObjectID="_1646585841" r:id="rId28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A070D">
        <w:rPr>
          <w:rFonts w:ascii="Times New Roman" w:hAnsi="Times New Roman" w:cs="Times New Roman"/>
          <w:position w:val="-24"/>
          <w:sz w:val="28"/>
          <w:szCs w:val="28"/>
        </w:rPr>
        <w:object w:dxaOrig="780" w:dyaOrig="639">
          <v:shape id="_x0000_i1037" type="#_x0000_t75" style="width:39pt;height:32.25pt" o:ole="">
            <v:imagedata r:id="rId29" o:title=""/>
          </v:shape>
          <o:OLEObject Type="Embed" ProgID="Equation.3" ShapeID="_x0000_i1037" DrawAspect="Content" ObjectID="_1646585842" r:id="rId30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. Тоді за формулою ділення відрізка у заданому відношенні отримаємо </w:t>
      </w:r>
      <w:r w:rsidRPr="005A070D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660" w:dyaOrig="620">
          <v:shape id="_x0000_i1038" type="#_x0000_t75" style="width:83.25pt;height:30.75pt" o:ole="">
            <v:imagedata r:id="rId31" o:title=""/>
          </v:shape>
          <o:OLEObject Type="Embed" ProgID="Equation.3" ShapeID="_x0000_i1038" DrawAspect="Content" ObjectID="_1646585843" r:id="rId32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A070D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600" w:dyaOrig="660">
          <v:shape id="_x0000_i1039" type="#_x0000_t75" style="width:80.25pt;height:33pt" o:ole="">
            <v:imagedata r:id="rId33" o:title=""/>
          </v:shape>
          <o:OLEObject Type="Embed" ProgID="Equation.3" ShapeID="_x0000_i1039" DrawAspect="Content" ObjectID="_1646585844" r:id="rId34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. За умовою </w:t>
      </w:r>
      <w:r w:rsidRPr="005A070D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120" w:dyaOrig="580">
          <v:shape id="_x0000_i1040" type="#_x0000_t75" style="width:56.25pt;height:28.5pt" o:ole="">
            <v:imagedata r:id="rId35" o:title=""/>
          </v:shape>
          <o:OLEObject Type="Embed" ProgID="Equation.3" ShapeID="_x0000_i1040" DrawAspect="Content" ObjectID="_1646585845" r:id="rId36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A070D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100" w:dyaOrig="580">
          <v:shape id="_x0000_i1041" type="#_x0000_t75" style="width:54.75pt;height:28.5pt" o:ole="">
            <v:imagedata r:id="rId37" o:title=""/>
          </v:shape>
          <o:OLEObject Type="Embed" ProgID="Equation.3" ShapeID="_x0000_i1041" DrawAspect="Content" ObjectID="_1646585846" r:id="rId38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. Отже, </w:t>
      </w:r>
      <w:r w:rsidR="005A070D" w:rsidRPr="005A070D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3180" w:dyaOrig="880">
          <v:shape id="_x0000_i1042" type="#_x0000_t75" style="width:159pt;height:43.5pt" o:ole="">
            <v:imagedata r:id="rId39" o:title=""/>
          </v:shape>
          <o:OLEObject Type="Embed" ProgID="Equation.3" ShapeID="_x0000_i1042" DrawAspect="Content" ObjectID="_1646585847" r:id="rId40"/>
        </w:object>
      </w:r>
      <w:r w:rsidR="005A070D"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. За теоремою про </w:t>
      </w:r>
      <w:proofErr w:type="spellStart"/>
      <w:r w:rsidR="005A070D" w:rsidRPr="005A070D">
        <w:rPr>
          <w:rFonts w:ascii="Times New Roman" w:hAnsi="Times New Roman" w:cs="Times New Roman"/>
          <w:sz w:val="28"/>
          <w:szCs w:val="28"/>
          <w:lang w:val="uk-UA"/>
        </w:rPr>
        <w:t>єдиність</w:t>
      </w:r>
      <w:proofErr w:type="spellEnd"/>
      <w:r w:rsidR="005A070D"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розкладу </w:t>
      </w:r>
      <w:proofErr w:type="spellStart"/>
      <w:r w:rsidR="005A070D" w:rsidRPr="005A070D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="005A070D"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 по базису отримаємо систему алгебраїчних рівнянь </w:t>
      </w:r>
      <w:r w:rsidR="005A070D" w:rsidRPr="005A070D">
        <w:rPr>
          <w:rFonts w:ascii="Times New Roman" w:hAnsi="Times New Roman" w:cs="Times New Roman"/>
          <w:position w:val="-60"/>
          <w:sz w:val="28"/>
          <w:szCs w:val="28"/>
        </w:rPr>
        <w:object w:dxaOrig="1660" w:dyaOrig="1300">
          <v:shape id="_x0000_i1043" type="#_x0000_t75" style="width:83.25pt;height:65.25pt" o:ole="">
            <v:imagedata r:id="rId41" o:title=""/>
          </v:shape>
          <o:OLEObject Type="Embed" ProgID="Equation.3" ShapeID="_x0000_i1043" DrawAspect="Content" ObjectID="_1646585848" r:id="rId42"/>
        </w:object>
      </w:r>
    </w:p>
    <w:p w:rsidR="00DB32F4" w:rsidRPr="005A070D" w:rsidRDefault="005A070D" w:rsidP="005A07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з якої знаходимо </w:t>
      </w:r>
      <w:r w:rsidRPr="005A070D">
        <w:rPr>
          <w:rFonts w:ascii="Times New Roman" w:hAnsi="Times New Roman" w:cs="Times New Roman"/>
          <w:position w:val="-22"/>
          <w:sz w:val="28"/>
          <w:szCs w:val="28"/>
        </w:rPr>
        <w:object w:dxaOrig="580" w:dyaOrig="580">
          <v:shape id="_x0000_i1044" type="#_x0000_t75" style="width:29.25pt;height:29.25pt" o:ole="">
            <v:imagedata r:id="rId43" o:title=""/>
          </v:shape>
          <o:OLEObject Type="Embed" ProgID="Equation.3" ShapeID="_x0000_i1044" DrawAspect="Content" ObjectID="_1646585849" r:id="rId44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9EF" w:rsidRPr="005A070D">
        <w:rPr>
          <w:rFonts w:ascii="Times New Roman" w:hAnsi="Times New Roman" w:cs="Times New Roman"/>
          <w:position w:val="-22"/>
          <w:sz w:val="28"/>
          <w:szCs w:val="28"/>
        </w:rPr>
        <w:object w:dxaOrig="600" w:dyaOrig="580">
          <v:shape id="_x0000_i1045" type="#_x0000_t75" style="width:30pt;height:29.25pt" o:ole="">
            <v:imagedata r:id="rId45" o:title=""/>
          </v:shape>
          <o:OLEObject Type="Embed" ProgID="Equation.3" ShapeID="_x0000_i1045" DrawAspect="Content" ObjectID="_1646585850" r:id="rId46"/>
        </w:object>
      </w:r>
      <w:r w:rsidRPr="005A07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32F4" w:rsidRDefault="00A619EF" w:rsidP="001D6A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2 </w: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На бічних сторонах </w:t>
      </w:r>
      <w:r w:rsidR="00CC2FD4"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400" w:dyaOrig="240">
          <v:shape id="_x0000_i1046" type="#_x0000_t75" style="width:20.25pt;height:12pt" o:ole="">
            <v:imagedata r:id="rId47" o:title=""/>
          </v:shape>
          <o:OLEObject Type="Embed" ProgID="Equation.3" ShapeID="_x0000_i1046" DrawAspect="Content" ObjectID="_1646585851" r:id="rId48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2FD4" w:rsidRPr="00F93071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260">
          <v:shape id="_x0000_i1047" type="#_x0000_t75" style="width:18.75pt;height:12.75pt" o:ole="">
            <v:imagedata r:id="rId49" o:title=""/>
          </v:shape>
          <o:OLEObject Type="Embed" ProgID="Equation.3" ShapeID="_x0000_i1047" DrawAspect="Content" ObjectID="_1646585852" r:id="rId50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трапеції </w:t>
      </w:r>
      <w:r w:rsidR="00CC2FD4" w:rsidRPr="00CC2FD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80" w:dyaOrig="260">
          <v:shape id="_x0000_i1048" type="#_x0000_t75" style="width:33.75pt;height:12.75pt" o:ole="">
            <v:imagedata r:id="rId51" o:title=""/>
          </v:shape>
          <o:OLEObject Type="Embed" ProgID="Equation.3" ShapeID="_x0000_i1048" DrawAspect="Content" ObjectID="_1646585853" r:id="rId52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взято точки </w:t>
      </w:r>
      <w:r w:rsidR="00CC2FD4" w:rsidRPr="004D043C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00" w:dyaOrig="240">
          <v:shape id="_x0000_i1049" type="#_x0000_t75" style="width:15pt;height:12pt" o:ole="">
            <v:imagedata r:id="rId11" o:title=""/>
          </v:shape>
          <o:OLEObject Type="Embed" ProgID="Equation.3" ShapeID="_x0000_i1049" DrawAspect="Content" ObjectID="_1646585854" r:id="rId53"/>
        </w:object>
      </w:r>
      <w:r w:rsidR="00CC2FD4"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2FD4" w:rsidRPr="004D043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60">
          <v:shape id="_x0000_i1050" type="#_x0000_t75" style="width:12.75pt;height:12.75pt" o:ole="">
            <v:imagedata r:id="rId13" o:title=""/>
          </v:shape>
          <o:OLEObject Type="Embed" ProgID="Equation.3" ShapeID="_x0000_i1050" DrawAspect="Content" ObjectID="_1646585855" r:id="rId54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так, що </w:t>
      </w:r>
      <w:r w:rsidR="00CC2FD4" w:rsidRPr="004D043C">
        <w:rPr>
          <w:rFonts w:ascii="Times New Roman" w:hAnsi="Times New Roman" w:cs="Times New Roman"/>
          <w:position w:val="-22"/>
          <w:sz w:val="28"/>
          <w:szCs w:val="28"/>
        </w:rPr>
        <w:object w:dxaOrig="1060" w:dyaOrig="580">
          <v:shape id="_x0000_i1051" type="#_x0000_t75" style="width:53.25pt;height:29.25pt" o:ole="">
            <v:imagedata r:id="rId55" o:title=""/>
          </v:shape>
          <o:OLEObject Type="Embed" ProgID="Equation.3" ShapeID="_x0000_i1051" DrawAspect="Content" ObjectID="_1646585856" r:id="rId56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. Пряма </w:t>
      </w:r>
      <w:r w:rsidR="00CC2FD4" w:rsidRPr="00CC2FD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260">
          <v:shape id="_x0000_i1052" type="#_x0000_t75" style="width:21.75pt;height:12.75pt" o:ole="">
            <v:imagedata r:id="rId57" o:title=""/>
          </v:shape>
          <o:OLEObject Type="Embed" ProgID="Equation.3" ShapeID="_x0000_i1052" DrawAspect="Content" ObjectID="_1646585857" r:id="rId58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перетинає діагоналі </w:t>
      </w:r>
      <w:r w:rsidR="00CC2FD4" w:rsidRPr="00CC2FD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260">
          <v:shape id="_x0000_i1053" type="#_x0000_t75" style="width:18.75pt;height:12.75pt" o:ole="">
            <v:imagedata r:id="rId59" o:title=""/>
          </v:shape>
          <o:OLEObject Type="Embed" ProgID="Equation.3" ShapeID="_x0000_i1053" DrawAspect="Content" ObjectID="_1646585858" r:id="rId60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2FD4" w:rsidRPr="00CC2FD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80" w:dyaOrig="240">
          <v:shape id="_x0000_i1054" type="#_x0000_t75" style="width:18.75pt;height:12pt" o:ole="">
            <v:imagedata r:id="rId61" o:title=""/>
          </v:shape>
          <o:OLEObject Type="Embed" ProgID="Equation.3" ShapeID="_x0000_i1054" DrawAspect="Content" ObjectID="_1646585859" r:id="rId62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в точках </w:t>
      </w:r>
      <w:r w:rsidR="00CC2FD4" w:rsidRPr="00CC2FD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55" type="#_x0000_t75" style="width:11.25pt;height:12pt" o:ole="">
            <v:imagedata r:id="rId63" o:title=""/>
          </v:shape>
          <o:OLEObject Type="Embed" ProgID="Equation.3" ShapeID="_x0000_i1055" DrawAspect="Content" ObjectID="_1646585860" r:id="rId64"/>
        </w:object>
      </w:r>
      <w:r w:rsidR="00CC2FD4" w:rsidRPr="004D043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2FD4" w:rsidRPr="00CC2FD4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300">
          <v:shape id="_x0000_i1056" type="#_x0000_t75" style="width:12pt;height:15pt" o:ole="">
            <v:imagedata r:id="rId65" o:title=""/>
          </v:shape>
          <o:OLEObject Type="Embed" ProgID="Equation.3" ShapeID="_x0000_i1056" DrawAspect="Content" ObjectID="_1646585861" r:id="rId66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 xml:space="preserve">. Довести, що </w:t>
      </w:r>
      <w:r w:rsidR="00CC2FD4" w:rsidRPr="00CC2FD4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940" w:dyaOrig="300">
          <v:shape id="_x0000_i1057" type="#_x0000_t75" style="width:47.25pt;height:15pt" o:ole="">
            <v:imagedata r:id="rId67" o:title=""/>
          </v:shape>
          <o:OLEObject Type="Embed" ProgID="Equation.3" ShapeID="_x0000_i1057" DrawAspect="Content" ObjectID="_1646585862" r:id="rId68"/>
        </w:object>
      </w:r>
      <w:r w:rsidR="00CC2F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FD4" w:rsidRDefault="00CC2FD4" w:rsidP="001D6A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Розв’язання.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Задача є афінною, оскільки відрізки </w:t>
      </w:r>
      <w:r w:rsidR="00056C6B" w:rsidRPr="00CC2FD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400" w:dyaOrig="240">
          <v:shape id="_x0000_i1058" type="#_x0000_t75" style="width:20.25pt;height:12pt" o:ole="">
            <v:imagedata r:id="rId69" o:title=""/>
          </v:shape>
          <o:OLEObject Type="Embed" ProgID="Equation.3" ShapeID="_x0000_i1058" DrawAspect="Content" ObjectID="_1646585863" r:id="rId7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56C6B" w:rsidRPr="00CC2FD4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00" w:dyaOrig="300">
          <v:shape id="_x0000_i1059" type="#_x0000_t75" style="width:20.25pt;height:15pt" o:ole="">
            <v:imagedata r:id="rId71" o:title=""/>
          </v:shape>
          <o:OLEObject Type="Embed" ProgID="Equation.3" ShapeID="_x0000_i1059" DrawAspect="Content" ObjectID="_1646585864" r:id="rId72"/>
        </w:object>
      </w:r>
      <w:r w:rsidR="00056C6B">
        <w:rPr>
          <w:rFonts w:ascii="Times New Roman" w:hAnsi="Times New Roman" w:cs="Times New Roman"/>
          <w:sz w:val="28"/>
          <w:szCs w:val="28"/>
          <w:lang w:val="uk-UA"/>
        </w:rPr>
        <w:t xml:space="preserve"> є відрізками однієї прямої. Застосуємо метод координат.</w:t>
      </w:r>
    </w:p>
    <w:p w:rsidR="00056C6B" w:rsidRPr="00B27A7E" w:rsidRDefault="00056C6B" w:rsidP="001D6A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точка </w:t>
      </w:r>
      <w:r w:rsidRPr="00056C6B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перетину діагоналей трапеції є початком афінної системи координат, а </w:t>
      </w:r>
      <w:r w:rsidRPr="00056C6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60" w:dyaOrig="320">
          <v:shape id="_x0000_i1060" type="#_x0000_t75" style="width:18pt;height:15.75pt" o:ole="">
            <v:imagedata r:id="rId73" o:title=""/>
          </v:shape>
          <o:OLEObject Type="Embed" ProgID="Equation.3" ShapeID="_x0000_i1060" DrawAspect="Content" ObjectID="_1646585865" r:id="rId7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056C6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60" w:dyaOrig="320">
          <v:shape id="_x0000_i1061" type="#_x0000_t75" style="width:18pt;height:15.75pt" o:ole="">
            <v:imagedata r:id="rId75" o:title=""/>
          </v:shape>
          <o:OLEObject Type="Embed" ProgID="Equation.3" ShapeID="_x0000_i1061" DrawAspect="Content" ObjectID="_1646585866" r:id="rId7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базисні вектори. Тоді </w:t>
      </w:r>
      <w:r w:rsidRPr="00056C6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00" w:dyaOrig="300">
          <v:shape id="_x0000_i1062" type="#_x0000_t75" style="width:30pt;height:15pt" o:ole="">
            <v:imagedata r:id="rId77" o:title=""/>
          </v:shape>
          <o:OLEObject Type="Embed" ProgID="Equation.3" ShapeID="_x0000_i1062" DrawAspect="Content" ObjectID="_1646585867" r:id="rId7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56C6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80" w:dyaOrig="320">
          <v:shape id="_x0000_i1063" type="#_x0000_t75" style="width:29.25pt;height:15.75pt" o:ole="">
            <v:imagedata r:id="rId79" o:title=""/>
          </v:shape>
          <o:OLEObject Type="Embed" ProgID="Equation.3" ShapeID="_x0000_i1063" DrawAspect="Content" ObjectID="_1646585868" r:id="rId8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Покладемо </w:t>
      </w:r>
      <w:r w:rsidRPr="00056C6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00">
          <v:shape id="_x0000_i1064" type="#_x0000_t75" style="width:32.25pt;height:15pt" o:ole="">
            <v:imagedata r:id="rId81" o:title=""/>
          </v:shape>
          <o:OLEObject Type="Embed" ProgID="Equation.3" ShapeID="_x0000_i1064" DrawAspect="Content" ObjectID="_1646585869" r:id="rId8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тоді </w:t>
      </w:r>
      <w:r w:rsidRPr="00056C6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00" w:dyaOrig="300">
          <v:shape id="_x0000_i1065" type="#_x0000_t75" style="width:35.25pt;height:15pt" o:ole="">
            <v:imagedata r:id="rId83" o:title=""/>
          </v:shape>
          <o:OLEObject Type="Embed" ProgID="Equation.3" ShapeID="_x0000_i1065" DrawAspect="Content" ObjectID="_1646585870" r:id="rId8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подібності трикутників </w:t>
      </w:r>
      <w:r w:rsidRPr="00056C6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20" w:dyaOrig="260">
          <v:shape id="_x0000_i1066" type="#_x0000_t75" style="width:26.25pt;height:12.75pt" o:ole="">
            <v:imagedata r:id="rId85" o:title=""/>
          </v:shape>
          <o:OLEObject Type="Embed" ProgID="Equation.3" ShapeID="_x0000_i1066" DrawAspect="Content" ObjectID="_1646585871" r:id="rId8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056C6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40" w:dyaOrig="260">
          <v:shape id="_x0000_i1067" type="#_x0000_t75" style="width:27pt;height:12.75pt" o:ole="">
            <v:imagedata r:id="rId87" o:title=""/>
          </v:shape>
          <o:OLEObject Type="Embed" ProgID="Equation.3" ShapeID="_x0000_i1067" DrawAspect="Content" ObjectID="_1646585872" r:id="rId8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Позначимо </w:t>
      </w:r>
      <w:r w:rsidR="0077457C" w:rsidRPr="004D043C">
        <w:rPr>
          <w:rFonts w:ascii="Times New Roman" w:hAnsi="Times New Roman" w:cs="Times New Roman"/>
          <w:position w:val="-22"/>
          <w:sz w:val="28"/>
          <w:szCs w:val="28"/>
        </w:rPr>
        <w:object w:dxaOrig="1380" w:dyaOrig="580">
          <v:shape id="_x0000_i1068" type="#_x0000_t75" style="width:69.75pt;height:29.25pt" o:ole="">
            <v:imagedata r:id="rId89" o:title=""/>
          </v:shape>
          <o:OLEObject Type="Embed" ProgID="Equation.3" ShapeID="_x0000_i1068" DrawAspect="Content" ObjectID="_1646585873" r:id="rId9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457C">
        <w:rPr>
          <w:rFonts w:ascii="Times New Roman" w:hAnsi="Times New Roman" w:cs="Times New Roman"/>
          <w:sz w:val="28"/>
          <w:szCs w:val="28"/>
          <w:lang w:val="uk-UA"/>
        </w:rPr>
        <w:t xml:space="preserve"> Далі за формулою ділення відрізка у заданому відношенні знайдемо координати точок </w:t>
      </w:r>
      <w:r w:rsidR="0077457C" w:rsidRPr="0077457C">
        <w:rPr>
          <w:rFonts w:ascii="Times New Roman" w:hAnsi="Times New Roman" w:cs="Times New Roman"/>
          <w:position w:val="-26"/>
          <w:sz w:val="28"/>
          <w:szCs w:val="28"/>
        </w:rPr>
        <w:object w:dxaOrig="1520" w:dyaOrig="639">
          <v:shape id="_x0000_i1069" type="#_x0000_t75" style="width:76.5pt;height:32.25pt" o:ole="">
            <v:imagedata r:id="rId91" o:title=""/>
          </v:shape>
          <o:OLEObject Type="Embed" ProgID="Equation.3" ShapeID="_x0000_i1069" DrawAspect="Content" ObjectID="_1646585874" r:id="rId92"/>
        </w:object>
      </w:r>
      <w:r w:rsidR="0077457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77457C" w:rsidRPr="0077457C">
        <w:rPr>
          <w:rFonts w:ascii="Times New Roman" w:hAnsi="Times New Roman" w:cs="Times New Roman"/>
          <w:position w:val="-26"/>
          <w:sz w:val="28"/>
          <w:szCs w:val="28"/>
        </w:rPr>
        <w:object w:dxaOrig="1460" w:dyaOrig="639">
          <v:shape id="_x0000_i1070" type="#_x0000_t75" style="width:73.5pt;height:32.25pt" o:ole="">
            <v:imagedata r:id="rId93" o:title=""/>
          </v:shape>
          <o:OLEObject Type="Embed" ProgID="Equation.3" ShapeID="_x0000_i1070" DrawAspect="Content" ObjectID="_1646585875" r:id="rId94"/>
        </w:object>
      </w:r>
      <w:r w:rsidR="0077457C">
        <w:rPr>
          <w:rFonts w:ascii="Times New Roman" w:hAnsi="Times New Roman" w:cs="Times New Roman"/>
          <w:sz w:val="28"/>
          <w:szCs w:val="28"/>
          <w:lang w:val="uk-UA"/>
        </w:rPr>
        <w:t xml:space="preserve">. Пряма </w:t>
      </w:r>
      <w:r w:rsidR="0077457C" w:rsidRPr="0077457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260">
          <v:shape id="_x0000_i1071" type="#_x0000_t75" style="width:21.75pt;height:12.75pt" o:ole="">
            <v:imagedata r:id="rId95" o:title=""/>
          </v:shape>
          <o:OLEObject Type="Embed" ProgID="Equation.3" ShapeID="_x0000_i1071" DrawAspect="Content" ObjectID="_1646585876" r:id="rId96"/>
        </w:object>
      </w:r>
      <w:r w:rsidR="0077457C">
        <w:rPr>
          <w:rFonts w:ascii="Times New Roman" w:hAnsi="Times New Roman" w:cs="Times New Roman"/>
          <w:sz w:val="28"/>
          <w:szCs w:val="28"/>
          <w:lang w:val="uk-UA"/>
        </w:rPr>
        <w:t xml:space="preserve"> має рівняння </w:t>
      </w:r>
      <w:r w:rsidR="0077457C" w:rsidRPr="0077457C">
        <w:rPr>
          <w:rFonts w:ascii="Times New Roman" w:hAnsi="Times New Roman" w:cs="Times New Roman"/>
          <w:position w:val="-52"/>
          <w:sz w:val="28"/>
          <w:szCs w:val="28"/>
        </w:rPr>
        <w:object w:dxaOrig="2580" w:dyaOrig="1140">
          <v:shape id="_x0000_i1072" type="#_x0000_t75" style="width:129.75pt;height:57.75pt" o:ole="">
            <v:imagedata r:id="rId97" o:title=""/>
          </v:shape>
          <o:OLEObject Type="Embed" ProgID="Equation.3" ShapeID="_x0000_i1072" DrawAspect="Content" ObjectID="_1646585877" r:id="rId98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B27A7E" w:rsidRPr="00BA4A75">
        <w:rPr>
          <w:position w:val="-10"/>
        </w:rPr>
        <w:object w:dxaOrig="2620" w:dyaOrig="320">
          <v:shape id="_x0000_i1073" type="#_x0000_t75" style="width:131.25pt;height:15.75pt" o:ole="">
            <v:imagedata r:id="rId99" o:title=""/>
          </v:shape>
          <o:OLEObject Type="Embed" ProgID="Equation.3" ShapeID="_x0000_i1073" DrawAspect="Content" ObjectID="_1646585878" r:id="rId100"/>
        </w:object>
      </w:r>
      <w:r w:rsidR="00B27A7E">
        <w:rPr>
          <w:lang w:val="uk-UA"/>
        </w:rPr>
        <w:t xml:space="preserve">. Тоді для координат точки </w:t>
      </w:r>
      <w:r w:rsidR="00B27A7E" w:rsidRPr="00CC2FD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74" type="#_x0000_t75" style="width:11.25pt;height:12pt" o:ole="">
            <v:imagedata r:id="rId63" o:title=""/>
          </v:shape>
          <o:OLEObject Type="Embed" ProgID="Equation.3" ShapeID="_x0000_i1074" DrawAspect="Content" ObjectID="_1646585879" r:id="rId101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перетину </w:t>
      </w:r>
      <w:r w:rsidR="00B27A7E" w:rsidRPr="0077457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260">
          <v:shape id="_x0000_i1075" type="#_x0000_t75" style="width:21.75pt;height:12.75pt" o:ole="">
            <v:imagedata r:id="rId95" o:title=""/>
          </v:shape>
          <o:OLEObject Type="Embed" ProgID="Equation.3" ShapeID="_x0000_i1075" DrawAspect="Content" ObjectID="_1646585880" r:id="rId102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B27A7E">
        <w:rPr>
          <w:rFonts w:ascii="Times New Roman" w:hAnsi="Times New Roman" w:cs="Times New Roman"/>
          <w:sz w:val="28"/>
          <w:szCs w:val="28"/>
          <w:lang w:val="uk-UA"/>
        </w:rPr>
        <w:t>вісі</w:t>
      </w:r>
      <w:proofErr w:type="spellEnd"/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абсцис маємо </w:t>
      </w:r>
      <w:r w:rsidR="00B27A7E" w:rsidRPr="00B27A7E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060" w:dyaOrig="639">
          <v:shape id="_x0000_i1076" type="#_x0000_t75" style="width:53.25pt;height:32.25pt" o:ole="">
            <v:imagedata r:id="rId103" o:title=""/>
          </v:shape>
          <o:OLEObject Type="Embed" ProgID="Equation.3" ShapeID="_x0000_i1076" DrawAspect="Content" ObjectID="_1646585881" r:id="rId104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, а для координат точки </w:t>
      </w:r>
      <w:r w:rsidR="00B27A7E" w:rsidRPr="00CC2FD4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300">
          <v:shape id="_x0000_i1077" type="#_x0000_t75" style="width:12pt;height:15pt" o:ole="">
            <v:imagedata r:id="rId65" o:title=""/>
          </v:shape>
          <o:OLEObject Type="Embed" ProgID="Equation.3" ShapeID="_x0000_i1077" DrawAspect="Content" ObjectID="_1646585882" r:id="rId105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перетину </w:t>
      </w:r>
      <w:r w:rsidR="00B27A7E" w:rsidRPr="0077457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260">
          <v:shape id="_x0000_i1078" type="#_x0000_t75" style="width:21.75pt;height:12.75pt" o:ole="">
            <v:imagedata r:id="rId95" o:title=""/>
          </v:shape>
          <o:OLEObject Type="Embed" ProgID="Equation.3" ShapeID="_x0000_i1078" DrawAspect="Content" ObjectID="_1646585883" r:id="rId106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B27A7E">
        <w:rPr>
          <w:rFonts w:ascii="Times New Roman" w:hAnsi="Times New Roman" w:cs="Times New Roman"/>
          <w:sz w:val="28"/>
          <w:szCs w:val="28"/>
          <w:lang w:val="uk-UA"/>
        </w:rPr>
        <w:t>вісі</w:t>
      </w:r>
      <w:proofErr w:type="spellEnd"/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 ординат маємо </w:t>
      </w:r>
      <w:r w:rsidR="00B27A7E" w:rsidRPr="00B27A7E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320" w:dyaOrig="639">
          <v:shape id="_x0000_i1079" type="#_x0000_t75" style="width:66pt;height:32.25pt" o:ole="">
            <v:imagedata r:id="rId107" o:title=""/>
          </v:shape>
          <o:OLEObject Type="Embed" ProgID="Equation.3" ShapeID="_x0000_i1079" DrawAspect="Content" ObjectID="_1646585884" r:id="rId108"/>
        </w:object>
      </w:r>
      <w:r w:rsidR="00B27A7E">
        <w:rPr>
          <w:rFonts w:ascii="Times New Roman" w:hAnsi="Times New Roman" w:cs="Times New Roman"/>
          <w:sz w:val="28"/>
          <w:szCs w:val="28"/>
          <w:lang w:val="uk-UA"/>
        </w:rPr>
        <w:t xml:space="preserve">. Знайдемо, нарешті, координати векторів </w:t>
      </w:r>
      <w:r w:rsidR="00E63EA6" w:rsidRPr="00B27A7E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820" w:dyaOrig="639">
          <v:shape id="_x0000_i1080" type="#_x0000_t75" style="width:90.75pt;height:32.25pt" o:ole="">
            <v:imagedata r:id="rId109" o:title=""/>
          </v:shape>
          <o:OLEObject Type="Embed" ProgID="Equation.3" ShapeID="_x0000_i1080" DrawAspect="Content" ObjectID="_1646585885" r:id="rId110"/>
        </w:object>
      </w:r>
      <w:r w:rsidR="00E63EA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63EA6" w:rsidRPr="00B27A7E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820" w:dyaOrig="639">
          <v:shape id="_x0000_i1081" type="#_x0000_t75" style="width:90.75pt;height:32.25pt" o:ole="">
            <v:imagedata r:id="rId111" o:title=""/>
          </v:shape>
          <o:OLEObject Type="Embed" ProgID="Equation.3" ShapeID="_x0000_i1081" DrawAspect="Content" ObjectID="_1646585886" r:id="rId112"/>
        </w:object>
      </w:r>
      <w:r w:rsidR="00E63EA6">
        <w:rPr>
          <w:rFonts w:ascii="Times New Roman" w:hAnsi="Times New Roman" w:cs="Times New Roman"/>
          <w:sz w:val="28"/>
          <w:szCs w:val="28"/>
          <w:lang w:val="uk-UA"/>
        </w:rPr>
        <w:t xml:space="preserve">. Звідси випливає рівність цих векторів, а отже і рівність відрізків </w:t>
      </w:r>
      <w:r w:rsidR="00E63EA6" w:rsidRPr="00E63EA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400" w:dyaOrig="240">
          <v:shape id="_x0000_i1082" type="#_x0000_t75" style="width:20.25pt;height:12pt" o:ole="">
            <v:imagedata r:id="rId113" o:title=""/>
          </v:shape>
          <o:OLEObject Type="Embed" ProgID="Equation.3" ShapeID="_x0000_i1082" DrawAspect="Content" ObjectID="_1646585887" r:id="rId114"/>
        </w:object>
      </w:r>
      <w:r w:rsidR="00E63EA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63EA6" w:rsidRPr="00E63EA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00" w:dyaOrig="300">
          <v:shape id="_x0000_i1083" type="#_x0000_t75" style="width:20.25pt;height:15pt" o:ole="">
            <v:imagedata r:id="rId115" o:title=""/>
          </v:shape>
          <o:OLEObject Type="Embed" ProgID="Equation.3" ShapeID="_x0000_i1083" DrawAspect="Content" ObjectID="_1646585888" r:id="rId116"/>
        </w:object>
      </w:r>
      <w:r w:rsidR="00E63E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EA6" w:rsidRPr="00C57C7A" w:rsidRDefault="00E63EA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63EA6" w:rsidRPr="00C5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E2"/>
    <w:rsid w:val="00056C6B"/>
    <w:rsid w:val="001D6AB6"/>
    <w:rsid w:val="004D043C"/>
    <w:rsid w:val="005A070D"/>
    <w:rsid w:val="005E6497"/>
    <w:rsid w:val="00601618"/>
    <w:rsid w:val="0077457C"/>
    <w:rsid w:val="00A619EF"/>
    <w:rsid w:val="00B27A7E"/>
    <w:rsid w:val="00B4262F"/>
    <w:rsid w:val="00C57C7A"/>
    <w:rsid w:val="00CC2FD4"/>
    <w:rsid w:val="00D64EE2"/>
    <w:rsid w:val="00DA417A"/>
    <w:rsid w:val="00DB32F4"/>
    <w:rsid w:val="00E63EA6"/>
    <w:rsid w:val="00EA4C24"/>
    <w:rsid w:val="00F93071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microsoft.com/office/2007/relationships/stylesWithEffects" Target="stylesWithEffect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2020-03-18T14:40:00Z</dcterms:created>
  <dcterms:modified xsi:type="dcterms:W3CDTF">2020-03-24T18:09:00Z</dcterms:modified>
</cp:coreProperties>
</file>