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D8EE3" w14:textId="77777777" w:rsidR="00420DAB" w:rsidRDefault="00420DAB" w:rsidP="00420DAB">
      <w:pPr>
        <w:pageBreakBefore/>
        <w:shd w:val="clear" w:color="auto" w:fill="FFFFFF"/>
        <w:tabs>
          <w:tab w:val="left" w:pos="900"/>
          <w:tab w:val="left" w:pos="1440"/>
        </w:tabs>
        <w:ind w:firstLine="540"/>
        <w:jc w:val="center"/>
        <w:rPr>
          <w:b/>
          <w:bCs/>
          <w:iCs/>
          <w:spacing w:val="-1"/>
          <w:sz w:val="28"/>
          <w:szCs w:val="28"/>
          <w:lang w:val="uk-UA"/>
        </w:rPr>
      </w:pPr>
      <w:r>
        <w:rPr>
          <w:b/>
          <w:bCs/>
          <w:iCs/>
          <w:sz w:val="28"/>
          <w:szCs w:val="28"/>
          <w:lang w:val="uk-UA"/>
        </w:rPr>
        <w:t xml:space="preserve">Семінарське </w:t>
      </w:r>
      <w:bookmarkStart w:id="0" w:name="_GoBack"/>
      <w:r>
        <w:rPr>
          <w:b/>
          <w:bCs/>
          <w:iCs/>
          <w:sz w:val="28"/>
          <w:szCs w:val="28"/>
          <w:lang w:val="uk-UA"/>
        </w:rPr>
        <w:t xml:space="preserve">заняття </w:t>
      </w:r>
      <w:r>
        <w:rPr>
          <w:b/>
          <w:bCs/>
          <w:iCs/>
          <w:spacing w:val="-1"/>
          <w:sz w:val="28"/>
          <w:szCs w:val="28"/>
          <w:lang w:val="uk-UA"/>
        </w:rPr>
        <w:t>8. Системи оподаткування країн СНД</w:t>
      </w:r>
      <w:bookmarkEnd w:id="0"/>
    </w:p>
    <w:p w14:paraId="7CAF63D1" w14:textId="77777777" w:rsidR="00420DAB" w:rsidRDefault="00420DAB" w:rsidP="00420DAB">
      <w:pPr>
        <w:shd w:val="clear" w:color="auto" w:fill="FFFFFF"/>
        <w:tabs>
          <w:tab w:val="left" w:pos="900"/>
          <w:tab w:val="left" w:pos="1440"/>
        </w:tabs>
        <w:ind w:firstLine="540"/>
        <w:jc w:val="center"/>
        <w:rPr>
          <w:b/>
          <w:bCs/>
          <w:iCs/>
          <w:spacing w:val="-1"/>
          <w:sz w:val="28"/>
          <w:szCs w:val="28"/>
          <w:lang w:val="uk-UA"/>
        </w:rPr>
      </w:pPr>
    </w:p>
    <w:p w14:paraId="6F954275" w14:textId="77777777" w:rsidR="00420DAB" w:rsidRDefault="00420DAB" w:rsidP="00420DAB">
      <w:pPr>
        <w:shd w:val="clear" w:color="auto" w:fill="FFFFFF"/>
        <w:tabs>
          <w:tab w:val="left" w:pos="900"/>
          <w:tab w:val="left" w:pos="1440"/>
        </w:tabs>
        <w:ind w:firstLine="540"/>
        <w:jc w:val="center"/>
        <w:rPr>
          <w:bCs/>
          <w:iCs/>
          <w:spacing w:val="-1"/>
          <w:sz w:val="28"/>
          <w:szCs w:val="28"/>
          <w:lang w:val="uk-UA"/>
        </w:rPr>
      </w:pPr>
      <w:r>
        <w:rPr>
          <w:b/>
          <w:bCs/>
          <w:iCs/>
          <w:spacing w:val="-1"/>
          <w:sz w:val="28"/>
          <w:szCs w:val="28"/>
          <w:lang w:val="uk-UA"/>
        </w:rPr>
        <w:t>План</w:t>
      </w:r>
    </w:p>
    <w:p w14:paraId="4C237452" w14:textId="77777777" w:rsidR="00420DAB" w:rsidRDefault="00420DAB" w:rsidP="00420DAB">
      <w:pPr>
        <w:shd w:val="clear" w:color="auto" w:fill="FFFFFF"/>
        <w:tabs>
          <w:tab w:val="left" w:pos="900"/>
          <w:tab w:val="left" w:pos="1440"/>
        </w:tabs>
        <w:ind w:firstLine="540"/>
        <w:jc w:val="center"/>
        <w:rPr>
          <w:bCs/>
          <w:iCs/>
          <w:spacing w:val="-1"/>
          <w:sz w:val="28"/>
          <w:szCs w:val="28"/>
          <w:lang w:val="uk-UA"/>
        </w:rPr>
      </w:pPr>
    </w:p>
    <w:p w14:paraId="07324456" w14:textId="77777777" w:rsidR="00420DAB" w:rsidRDefault="00420DAB" w:rsidP="00420DAB">
      <w:pPr>
        <w:widowControl w:val="0"/>
        <w:numPr>
          <w:ilvl w:val="0"/>
          <w:numId w:val="4"/>
        </w:numPr>
        <w:shd w:val="clear" w:color="auto" w:fill="FFFFFF"/>
        <w:tabs>
          <w:tab w:val="left" w:pos="283"/>
          <w:tab w:val="left" w:pos="900"/>
          <w:tab w:val="left" w:pos="993"/>
        </w:tabs>
        <w:autoSpaceDE w:val="0"/>
        <w:ind w:left="0" w:firstLine="567"/>
        <w:rPr>
          <w:sz w:val="28"/>
          <w:szCs w:val="28"/>
          <w:lang w:val="uk-UA"/>
        </w:rPr>
      </w:pPr>
      <w:r>
        <w:rPr>
          <w:sz w:val="28"/>
          <w:szCs w:val="28"/>
          <w:lang w:val="uk-UA"/>
        </w:rPr>
        <w:t>Податкові системи країн СНД та їх характеристика.</w:t>
      </w:r>
    </w:p>
    <w:p w14:paraId="2E7442DA" w14:textId="77777777" w:rsidR="00420DAB" w:rsidRDefault="00420DAB" w:rsidP="00420DAB">
      <w:pPr>
        <w:widowControl w:val="0"/>
        <w:numPr>
          <w:ilvl w:val="0"/>
          <w:numId w:val="4"/>
        </w:numPr>
        <w:shd w:val="clear" w:color="auto" w:fill="FFFFFF"/>
        <w:tabs>
          <w:tab w:val="left" w:pos="283"/>
          <w:tab w:val="left" w:pos="900"/>
          <w:tab w:val="left" w:pos="993"/>
        </w:tabs>
        <w:autoSpaceDE w:val="0"/>
        <w:ind w:left="0" w:firstLine="567"/>
        <w:rPr>
          <w:sz w:val="28"/>
          <w:szCs w:val="28"/>
          <w:lang w:val="uk-UA"/>
        </w:rPr>
      </w:pPr>
      <w:r>
        <w:rPr>
          <w:sz w:val="28"/>
          <w:szCs w:val="28"/>
          <w:lang w:val="uk-UA"/>
        </w:rPr>
        <w:t xml:space="preserve">Особливості податкових систем в окремих країнах СНД. </w:t>
      </w:r>
    </w:p>
    <w:p w14:paraId="3D357418" w14:textId="77777777" w:rsidR="00420DAB" w:rsidRDefault="00420DAB" w:rsidP="00420DAB">
      <w:pPr>
        <w:widowControl w:val="0"/>
        <w:numPr>
          <w:ilvl w:val="0"/>
          <w:numId w:val="4"/>
        </w:numPr>
        <w:shd w:val="clear" w:color="auto" w:fill="FFFFFF"/>
        <w:tabs>
          <w:tab w:val="left" w:pos="283"/>
          <w:tab w:val="left" w:pos="900"/>
          <w:tab w:val="left" w:pos="993"/>
        </w:tabs>
        <w:autoSpaceDE w:val="0"/>
        <w:ind w:left="0" w:firstLine="567"/>
        <w:rPr>
          <w:sz w:val="28"/>
          <w:szCs w:val="28"/>
          <w:lang w:val="uk-UA"/>
        </w:rPr>
      </w:pPr>
      <w:r>
        <w:rPr>
          <w:sz w:val="28"/>
          <w:szCs w:val="28"/>
          <w:lang w:val="uk-UA"/>
        </w:rPr>
        <w:t>Податкова система Російської Федерації.</w:t>
      </w:r>
    </w:p>
    <w:p w14:paraId="46B3A0D3" w14:textId="77777777" w:rsidR="00420DAB" w:rsidRDefault="00420DAB" w:rsidP="00420DAB">
      <w:pPr>
        <w:widowControl w:val="0"/>
        <w:numPr>
          <w:ilvl w:val="0"/>
          <w:numId w:val="4"/>
        </w:numPr>
        <w:shd w:val="clear" w:color="auto" w:fill="FFFFFF"/>
        <w:tabs>
          <w:tab w:val="left" w:pos="283"/>
          <w:tab w:val="left" w:pos="900"/>
          <w:tab w:val="left" w:pos="993"/>
        </w:tabs>
        <w:autoSpaceDE w:val="0"/>
        <w:ind w:left="0" w:firstLine="567"/>
        <w:rPr>
          <w:sz w:val="28"/>
          <w:szCs w:val="28"/>
          <w:lang w:val="uk-UA"/>
        </w:rPr>
      </w:pPr>
      <w:r>
        <w:rPr>
          <w:sz w:val="28"/>
          <w:szCs w:val="28"/>
          <w:lang w:val="uk-UA"/>
        </w:rPr>
        <w:t>Податкова система Казахстану.</w:t>
      </w:r>
    </w:p>
    <w:p w14:paraId="742D8BE7" w14:textId="77777777" w:rsidR="00420DAB" w:rsidRDefault="00420DAB" w:rsidP="00420DAB">
      <w:pPr>
        <w:widowControl w:val="0"/>
        <w:shd w:val="clear" w:color="auto" w:fill="FFFFFF"/>
        <w:tabs>
          <w:tab w:val="left" w:pos="283"/>
          <w:tab w:val="left" w:pos="900"/>
          <w:tab w:val="left" w:pos="993"/>
        </w:tabs>
        <w:autoSpaceDE w:val="0"/>
        <w:ind w:firstLine="567"/>
        <w:rPr>
          <w:sz w:val="28"/>
          <w:szCs w:val="28"/>
          <w:lang w:val="uk-UA"/>
        </w:rPr>
      </w:pPr>
    </w:p>
    <w:p w14:paraId="125D012D" w14:textId="77777777" w:rsidR="00420DAB" w:rsidRDefault="00420DAB" w:rsidP="00420DAB">
      <w:pPr>
        <w:widowControl w:val="0"/>
        <w:shd w:val="clear" w:color="auto" w:fill="FFFFFF"/>
        <w:tabs>
          <w:tab w:val="left" w:pos="66"/>
          <w:tab w:val="left" w:pos="900"/>
          <w:tab w:val="left" w:pos="993"/>
        </w:tabs>
        <w:autoSpaceDE w:val="0"/>
        <w:jc w:val="center"/>
        <w:rPr>
          <w:b/>
          <w:sz w:val="28"/>
          <w:szCs w:val="28"/>
          <w:lang w:val="uk-UA"/>
        </w:rPr>
      </w:pPr>
      <w:r>
        <w:rPr>
          <w:b/>
          <w:sz w:val="28"/>
          <w:szCs w:val="28"/>
          <w:lang w:val="uk-UA"/>
        </w:rPr>
        <w:t>Основні терміни та поняття</w:t>
      </w:r>
    </w:p>
    <w:p w14:paraId="1502D053" w14:textId="77777777" w:rsidR="00420DAB" w:rsidRDefault="00420DAB" w:rsidP="00420DAB">
      <w:pPr>
        <w:widowControl w:val="0"/>
        <w:shd w:val="clear" w:color="auto" w:fill="FFFFFF"/>
        <w:tabs>
          <w:tab w:val="left" w:pos="66"/>
          <w:tab w:val="left" w:pos="900"/>
          <w:tab w:val="left" w:pos="993"/>
        </w:tabs>
        <w:autoSpaceDE w:val="0"/>
        <w:jc w:val="center"/>
        <w:rPr>
          <w:b/>
          <w:sz w:val="28"/>
          <w:szCs w:val="28"/>
          <w:lang w:val="uk-UA"/>
        </w:rPr>
      </w:pPr>
    </w:p>
    <w:p w14:paraId="27FEC3BD" w14:textId="77777777" w:rsidR="00420DAB" w:rsidRDefault="00420DAB" w:rsidP="00420DAB">
      <w:pPr>
        <w:shd w:val="clear" w:color="auto" w:fill="FFFFFF"/>
        <w:jc w:val="both"/>
        <w:rPr>
          <w:lang w:val="uk-UA"/>
        </w:rPr>
      </w:pPr>
      <w:r>
        <w:rPr>
          <w:sz w:val="28"/>
          <w:szCs w:val="28"/>
          <w:lang w:val="uk-UA"/>
        </w:rPr>
        <w:t xml:space="preserve">Податкові системи країн СНД. Податок на додану вартість. Пільги при сплаті ПДВ. Мито в країнах СНД. Прибутковий податок з корпорацій. </w:t>
      </w:r>
      <w:r>
        <w:rPr>
          <w:spacing w:val="-1"/>
          <w:sz w:val="28"/>
          <w:szCs w:val="28"/>
          <w:lang w:val="uk-UA"/>
        </w:rPr>
        <w:t>Прибутковий податок з фізичних. База оподаткування. Соціальні відрахування. Дохід, отриманий від операцій з нерухоміс</w:t>
      </w:r>
      <w:r>
        <w:rPr>
          <w:sz w:val="28"/>
          <w:szCs w:val="28"/>
          <w:lang w:val="uk-UA"/>
        </w:rPr>
        <w:t xml:space="preserve">тю. Дохід від операцій із цінними паперами. Податок на власність. Місцеві податки та збори. </w:t>
      </w:r>
    </w:p>
    <w:p w14:paraId="73A7FD5A" w14:textId="77777777" w:rsidR="00420DAB" w:rsidRDefault="00420DAB" w:rsidP="00420DAB">
      <w:pPr>
        <w:shd w:val="clear" w:color="auto" w:fill="FFFFFF"/>
        <w:jc w:val="both"/>
        <w:rPr>
          <w:lang w:val="uk-UA"/>
        </w:rPr>
      </w:pPr>
    </w:p>
    <w:p w14:paraId="0EAF61C8" w14:textId="77777777" w:rsidR="00420DAB" w:rsidRDefault="00420DAB" w:rsidP="00420DAB">
      <w:pPr>
        <w:widowControl w:val="0"/>
        <w:shd w:val="clear" w:color="auto" w:fill="FFFFFF"/>
        <w:tabs>
          <w:tab w:val="left" w:pos="66"/>
          <w:tab w:val="left" w:pos="900"/>
          <w:tab w:val="left" w:pos="993"/>
        </w:tabs>
        <w:autoSpaceDE w:val="0"/>
        <w:jc w:val="center"/>
        <w:rPr>
          <w:b/>
          <w:sz w:val="28"/>
          <w:szCs w:val="28"/>
          <w:lang w:val="uk-UA"/>
        </w:rPr>
      </w:pPr>
      <w:r>
        <w:rPr>
          <w:b/>
          <w:sz w:val="28"/>
          <w:szCs w:val="28"/>
          <w:lang w:val="uk-UA"/>
        </w:rPr>
        <w:t>Методичні рекомендації</w:t>
      </w:r>
    </w:p>
    <w:p w14:paraId="7946E156" w14:textId="77777777" w:rsidR="00420DAB" w:rsidRDefault="00420DAB" w:rsidP="00420DAB">
      <w:pPr>
        <w:widowControl w:val="0"/>
        <w:shd w:val="clear" w:color="auto" w:fill="FFFFFF"/>
        <w:tabs>
          <w:tab w:val="left" w:pos="66"/>
          <w:tab w:val="left" w:pos="900"/>
          <w:tab w:val="left" w:pos="993"/>
        </w:tabs>
        <w:autoSpaceDE w:val="0"/>
        <w:jc w:val="center"/>
        <w:rPr>
          <w:b/>
          <w:sz w:val="28"/>
          <w:szCs w:val="28"/>
          <w:lang w:val="uk-UA"/>
        </w:rPr>
      </w:pPr>
    </w:p>
    <w:p w14:paraId="2F3F9C7A" w14:textId="77777777" w:rsidR="00420DAB" w:rsidRDefault="00420DAB" w:rsidP="00420DAB">
      <w:pPr>
        <w:widowControl w:val="0"/>
        <w:shd w:val="clear" w:color="auto" w:fill="FFFFFF"/>
        <w:tabs>
          <w:tab w:val="left" w:pos="66"/>
          <w:tab w:val="left" w:pos="900"/>
          <w:tab w:val="left" w:pos="993"/>
        </w:tabs>
        <w:autoSpaceDE w:val="0"/>
        <w:ind w:firstLine="709"/>
        <w:jc w:val="both"/>
        <w:rPr>
          <w:sz w:val="28"/>
          <w:szCs w:val="28"/>
          <w:lang w:val="uk-UA"/>
        </w:rPr>
      </w:pPr>
      <w:r>
        <w:rPr>
          <w:sz w:val="28"/>
          <w:szCs w:val="28"/>
          <w:lang w:val="uk-UA"/>
        </w:rPr>
        <w:t xml:space="preserve">Вивчення </w:t>
      </w:r>
      <w:r>
        <w:rPr>
          <w:i/>
          <w:sz w:val="28"/>
          <w:szCs w:val="28"/>
          <w:lang w:val="uk-UA"/>
        </w:rPr>
        <w:t xml:space="preserve">першого </w:t>
      </w:r>
      <w:r>
        <w:rPr>
          <w:sz w:val="28"/>
          <w:szCs w:val="28"/>
          <w:lang w:val="uk-UA"/>
        </w:rPr>
        <w:t xml:space="preserve">питання теми передбачає з’ясування характеристик податкових систем країн СНД. У рамках СНД було прийнято модельний Податковий кодекс Співдружності, який став джерелом інтеграційного податкового права, дозволив зблизити національні законодавства держав-учасниць СНД у сфері оподаткування, збільшити ефективність податкового регулювання експортно-імпортних операцій між ними, а також посилити контроль податкових органів за надходженням податків до державних бюджетів своїх країн. Модельний Податковий кодекс Співдружності носить рекомендаційний характер, і складаються з двох частин. </w:t>
      </w:r>
    </w:p>
    <w:p w14:paraId="3662AE17" w14:textId="77777777" w:rsidR="00420DAB" w:rsidRDefault="00420DAB" w:rsidP="00420DAB">
      <w:pPr>
        <w:widowControl w:val="0"/>
        <w:shd w:val="clear" w:color="auto" w:fill="FFFFFF"/>
        <w:tabs>
          <w:tab w:val="left" w:pos="66"/>
          <w:tab w:val="left" w:pos="900"/>
          <w:tab w:val="left" w:pos="993"/>
        </w:tabs>
        <w:autoSpaceDE w:val="0"/>
        <w:ind w:firstLine="709"/>
        <w:jc w:val="both"/>
        <w:rPr>
          <w:sz w:val="28"/>
          <w:szCs w:val="28"/>
          <w:lang w:val="uk-UA"/>
        </w:rPr>
      </w:pPr>
      <w:r>
        <w:rPr>
          <w:sz w:val="28"/>
          <w:szCs w:val="28"/>
          <w:lang w:val="uk-UA"/>
        </w:rPr>
        <w:t xml:space="preserve">Вивчення </w:t>
      </w:r>
      <w:r>
        <w:rPr>
          <w:i/>
          <w:sz w:val="28"/>
          <w:szCs w:val="28"/>
          <w:lang w:val="uk-UA"/>
        </w:rPr>
        <w:t>другого</w:t>
      </w:r>
      <w:r>
        <w:rPr>
          <w:sz w:val="28"/>
          <w:szCs w:val="28"/>
          <w:lang w:val="uk-UA"/>
        </w:rPr>
        <w:t xml:space="preserve"> питання теми потребує передусім з’ясування особливостей податкових систем в окремих країнах СНД, таких як Естонська Республіка та Республіка Таджикистан. Основи податкової системи Естонської Республіки були закладені ще до здобуття нею незалежності в 1991 р. Нова податкова система почала діяти з 1 січня 1991 р. Ця система – одна з найпростіших у Європі. Податкова система в ЕР діє на підставі Закону "Про оподаткування", який надає перелік усіх державних податків. Місцеві податки визначаються на підставі Закону "Про місцеві податки". В Естонії нараховується 11 державних податків: прибутковий податок з фізичних осіб, податок на прибуток підприємств, соціальний податок, податок з обороту, земельний податок, податок з грального бізнесу, митні збори та різні акцизи. Місцева влада може встановлювати свої податки та платежі, до яких належать: місцевий прибутковий податок, особливий податок, податки з продажу, з реклами, з розваг, з моторно-транспортних засобів, з човнів, на закриття шляхів та вулиць, за утримання тварин. Податкова система Республіки Таджикистан побудована відповідно до Податкового кодексу, яким встановлюються чітка систематизація всіх податків, жорстка система </w:t>
      </w:r>
      <w:proofErr w:type="spellStart"/>
      <w:r>
        <w:rPr>
          <w:sz w:val="28"/>
          <w:szCs w:val="28"/>
          <w:lang w:val="uk-UA"/>
        </w:rPr>
        <w:t>введень</w:t>
      </w:r>
      <w:proofErr w:type="spellEnd"/>
      <w:r>
        <w:rPr>
          <w:sz w:val="28"/>
          <w:szCs w:val="28"/>
          <w:lang w:val="uk-UA"/>
        </w:rPr>
        <w:t xml:space="preserve">, </w:t>
      </w:r>
      <w:r>
        <w:rPr>
          <w:sz w:val="28"/>
          <w:szCs w:val="28"/>
          <w:lang w:val="uk-UA"/>
        </w:rPr>
        <w:lastRenderedPageBreak/>
        <w:t>скасувань податків, ставки за всіма податками та пільги. Порядок оподаткування складається з визначення платника податку, податкової бази, ставок, пільг тощо. За місцевими податками, згідно з чинною Конституцією та Податковим кодексом, визначаються єдині для всіх органів місцевого самоврядування принципи оподаткування. Крім того, Податковий кодекс скасував значну кількість підзаконних актів і дозволів, уможливив спрощення законодавчої бази.</w:t>
      </w:r>
    </w:p>
    <w:p w14:paraId="02BD83EC" w14:textId="77777777" w:rsidR="00420DAB" w:rsidRDefault="00420DAB" w:rsidP="00420DAB">
      <w:pPr>
        <w:widowControl w:val="0"/>
        <w:shd w:val="clear" w:color="auto" w:fill="FFFFFF"/>
        <w:tabs>
          <w:tab w:val="left" w:pos="66"/>
          <w:tab w:val="left" w:pos="900"/>
          <w:tab w:val="left" w:pos="993"/>
        </w:tabs>
        <w:autoSpaceDE w:val="0"/>
        <w:ind w:firstLine="709"/>
        <w:jc w:val="both"/>
        <w:rPr>
          <w:sz w:val="28"/>
          <w:szCs w:val="28"/>
          <w:lang w:val="uk-UA"/>
        </w:rPr>
      </w:pPr>
      <w:r>
        <w:rPr>
          <w:sz w:val="28"/>
          <w:szCs w:val="28"/>
          <w:lang w:val="uk-UA"/>
        </w:rPr>
        <w:t xml:space="preserve">Опрацьовуючи </w:t>
      </w:r>
      <w:r>
        <w:rPr>
          <w:i/>
          <w:sz w:val="28"/>
          <w:szCs w:val="28"/>
          <w:lang w:val="uk-UA"/>
        </w:rPr>
        <w:t>третє</w:t>
      </w:r>
      <w:r>
        <w:rPr>
          <w:sz w:val="28"/>
          <w:szCs w:val="28"/>
          <w:lang w:val="uk-UA"/>
        </w:rPr>
        <w:t xml:space="preserve"> питання, потрібно пам’ятати, що Податкова реформа, яка проводиться в Росії, спрямована на зниження податкового тиску на платника податків. Крім того, спрощено та зменшено кількість податкових платежів. Основним документом податкової політики Російської Федерації є ПК РФ. Він складається з двох частин і вводився поступово. Згідно з першою частиною ПК РФ на території держави встановлені такі податкові платежі, як   федеральні, регіональні та місцеві. Основний податковий тягар у РФ лягає на юридичних осіб, у той час як фізичні особи сплачують податки за зниженими ставками.</w:t>
      </w:r>
    </w:p>
    <w:p w14:paraId="3B7AA6DD" w14:textId="77777777" w:rsidR="00420DAB" w:rsidRDefault="00420DAB" w:rsidP="00420DAB">
      <w:pPr>
        <w:widowControl w:val="0"/>
        <w:shd w:val="clear" w:color="auto" w:fill="FFFFFF"/>
        <w:tabs>
          <w:tab w:val="left" w:pos="66"/>
          <w:tab w:val="left" w:pos="900"/>
          <w:tab w:val="left" w:pos="993"/>
        </w:tabs>
        <w:autoSpaceDE w:val="0"/>
        <w:ind w:firstLine="709"/>
        <w:jc w:val="both"/>
        <w:rPr>
          <w:sz w:val="28"/>
          <w:szCs w:val="28"/>
          <w:lang w:val="uk-UA"/>
        </w:rPr>
      </w:pPr>
      <w:r>
        <w:rPr>
          <w:sz w:val="28"/>
          <w:szCs w:val="28"/>
          <w:lang w:val="uk-UA"/>
        </w:rPr>
        <w:t xml:space="preserve">Вивчення </w:t>
      </w:r>
      <w:r>
        <w:rPr>
          <w:i/>
          <w:iCs/>
          <w:sz w:val="28"/>
          <w:szCs w:val="28"/>
          <w:lang w:val="uk-UA"/>
        </w:rPr>
        <w:t>четвертого</w:t>
      </w:r>
      <w:r>
        <w:rPr>
          <w:sz w:val="28"/>
          <w:szCs w:val="28"/>
          <w:lang w:val="uk-UA"/>
        </w:rPr>
        <w:t xml:space="preserve"> питання потрібно починати зі з’ясування суті податкової системи Казахстану. При створенні податкової системи в </w:t>
      </w:r>
      <w:proofErr w:type="spellStart"/>
      <w:r>
        <w:rPr>
          <w:sz w:val="28"/>
          <w:szCs w:val="28"/>
          <w:lang w:val="uk-UA"/>
        </w:rPr>
        <w:t>Ресупбліці</w:t>
      </w:r>
      <w:proofErr w:type="spellEnd"/>
      <w:r>
        <w:rPr>
          <w:sz w:val="28"/>
          <w:szCs w:val="28"/>
          <w:lang w:val="uk-UA"/>
        </w:rPr>
        <w:t xml:space="preserve"> Казахстан дотримувались таких принципів як стабільності податкової системи,  упорядкування механізму стягнення та контролю за податковими </w:t>
      </w:r>
      <w:proofErr w:type="spellStart"/>
      <w:r>
        <w:rPr>
          <w:sz w:val="28"/>
          <w:szCs w:val="28"/>
          <w:lang w:val="uk-UA"/>
        </w:rPr>
        <w:t>платежами</w:t>
      </w:r>
      <w:proofErr w:type="spellEnd"/>
      <w:r>
        <w:rPr>
          <w:sz w:val="28"/>
          <w:szCs w:val="28"/>
          <w:lang w:val="uk-UA"/>
        </w:rPr>
        <w:t>, стимулювання виробничих інвестицій. У межах податкової політики формується система пільг та інших заходів, спрямованих на стимулювання інвестицій у виробництво, чіткого розмежування між загальнодержавними та місцевими податками і виключного права на формування грошових ресурсів на кожному рівні адміністративної системи відповідними органами, що є гарантом їх самоврядування, рівності перед законом усіх платників податків, однаковості податкової політики для всіх платників незалежно від підпорядкованості, форм власності, напрямків та обсягів діяльності, законодавчого права платників податків на інформацію як щодо змін у податковій системі, в окремих податках, так і в економіці держави загалом, звітності про напрямки витрачання коштів та вартості тих заходів, що проводяться в державі, простоти податкової системи, тобто встановлення широких загальних правил, які охоплюють значну частину економічної поведінки або угод, нейтральності системи оподаткування.</w:t>
      </w:r>
    </w:p>
    <w:p w14:paraId="6B60339E" w14:textId="77777777" w:rsidR="00420DAB" w:rsidRDefault="00420DAB" w:rsidP="00420DAB">
      <w:pPr>
        <w:widowControl w:val="0"/>
        <w:shd w:val="clear" w:color="auto" w:fill="FFFFFF"/>
        <w:tabs>
          <w:tab w:val="left" w:pos="66"/>
          <w:tab w:val="left" w:pos="900"/>
          <w:tab w:val="left" w:pos="993"/>
        </w:tabs>
        <w:autoSpaceDE w:val="0"/>
        <w:ind w:firstLine="709"/>
        <w:jc w:val="both"/>
        <w:rPr>
          <w:sz w:val="28"/>
          <w:szCs w:val="28"/>
          <w:lang w:val="uk-UA"/>
        </w:rPr>
      </w:pPr>
    </w:p>
    <w:p w14:paraId="64A9223E" w14:textId="77777777" w:rsidR="00420DAB" w:rsidRDefault="00420DAB" w:rsidP="00420DAB">
      <w:pPr>
        <w:widowControl w:val="0"/>
        <w:shd w:val="clear" w:color="auto" w:fill="FFFFFF"/>
        <w:tabs>
          <w:tab w:val="left" w:pos="283"/>
          <w:tab w:val="left" w:pos="900"/>
          <w:tab w:val="left" w:pos="993"/>
        </w:tabs>
        <w:autoSpaceDE w:val="0"/>
        <w:ind w:firstLine="567"/>
        <w:jc w:val="center"/>
        <w:rPr>
          <w:b/>
          <w:sz w:val="28"/>
          <w:szCs w:val="28"/>
          <w:lang w:val="uk-UA"/>
        </w:rPr>
      </w:pPr>
      <w:r>
        <w:rPr>
          <w:b/>
          <w:sz w:val="28"/>
          <w:szCs w:val="28"/>
          <w:lang w:val="uk-UA"/>
        </w:rPr>
        <w:t>Питання для самоконтролю</w:t>
      </w:r>
    </w:p>
    <w:p w14:paraId="47938974" w14:textId="77777777" w:rsidR="00420DAB" w:rsidRDefault="00420DAB" w:rsidP="00420DAB">
      <w:pPr>
        <w:shd w:val="clear" w:color="auto" w:fill="FFFFFF"/>
        <w:tabs>
          <w:tab w:val="left" w:pos="66"/>
          <w:tab w:val="left" w:pos="900"/>
          <w:tab w:val="left" w:pos="993"/>
        </w:tabs>
        <w:ind w:firstLine="567"/>
        <w:jc w:val="center"/>
        <w:rPr>
          <w:b/>
          <w:sz w:val="28"/>
          <w:szCs w:val="28"/>
          <w:lang w:val="uk-UA"/>
        </w:rPr>
      </w:pPr>
    </w:p>
    <w:p w14:paraId="020CF452"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z w:val="28"/>
          <w:szCs w:val="28"/>
          <w:lang w:val="uk-UA"/>
        </w:rPr>
        <w:t xml:space="preserve">Охарактеризуйте податкові системи країн СНД. </w:t>
      </w:r>
    </w:p>
    <w:p w14:paraId="4605A4B6"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z w:val="28"/>
          <w:szCs w:val="28"/>
          <w:lang w:val="uk-UA"/>
        </w:rPr>
        <w:t>У чому полягає основна мета та особливості застосування мита в державах СНД?</w:t>
      </w:r>
    </w:p>
    <w:p w14:paraId="618CB96D" w14:textId="77777777" w:rsidR="00420DAB" w:rsidRDefault="00420DAB" w:rsidP="00420DAB">
      <w:pPr>
        <w:numPr>
          <w:ilvl w:val="0"/>
          <w:numId w:val="5"/>
        </w:numPr>
        <w:shd w:val="clear" w:color="auto" w:fill="FFFFFF"/>
        <w:tabs>
          <w:tab w:val="left" w:pos="900"/>
          <w:tab w:val="left" w:pos="993"/>
        </w:tabs>
        <w:ind w:left="0" w:firstLine="567"/>
        <w:jc w:val="both"/>
        <w:rPr>
          <w:spacing w:val="-1"/>
          <w:sz w:val="28"/>
          <w:szCs w:val="28"/>
          <w:lang w:val="uk-UA"/>
        </w:rPr>
      </w:pPr>
      <w:r>
        <w:rPr>
          <w:sz w:val="28"/>
          <w:szCs w:val="28"/>
          <w:lang w:val="uk-UA"/>
        </w:rPr>
        <w:t>Якими є особливості стягування прибуткового податку з корпорацій у країнах СНД та його розрахунку?</w:t>
      </w:r>
    </w:p>
    <w:p w14:paraId="6EB27D3C"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pacing w:val="-1"/>
          <w:sz w:val="28"/>
          <w:szCs w:val="28"/>
          <w:lang w:val="uk-UA"/>
        </w:rPr>
        <w:t>Яке місце в загальній податковій системі країн СНД посідає прибутковий податок із фізичних осіб?</w:t>
      </w:r>
    </w:p>
    <w:p w14:paraId="507B638D"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z w:val="28"/>
          <w:szCs w:val="28"/>
          <w:lang w:val="uk-UA"/>
        </w:rPr>
        <w:t>В яких країнах СНД стягуються платежі за природні ресурси?</w:t>
      </w:r>
    </w:p>
    <w:p w14:paraId="28A702B3"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z w:val="28"/>
          <w:szCs w:val="28"/>
          <w:lang w:val="uk-UA"/>
        </w:rPr>
        <w:lastRenderedPageBreak/>
        <w:t>Розкрийте історичний аспект розвитку та становлення податкової системи Казахстану.</w:t>
      </w:r>
    </w:p>
    <w:p w14:paraId="2A1F44C7"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z w:val="28"/>
          <w:szCs w:val="28"/>
          <w:lang w:val="uk-UA"/>
        </w:rPr>
        <w:t>Назвіть основні чотири види податкових відрахувань, які враховуються для розрахунку бази оподаткування прибуткового податку з фізичних осіб у РФ.</w:t>
      </w:r>
    </w:p>
    <w:p w14:paraId="0C9E3F2B"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z w:val="28"/>
          <w:szCs w:val="28"/>
          <w:lang w:val="uk-UA"/>
        </w:rPr>
        <w:t>Чи є дозволеними податкові пільги індивідуального характеру в Казахстані?</w:t>
      </w:r>
    </w:p>
    <w:p w14:paraId="2DEA02EE" w14:textId="77777777" w:rsidR="00420DAB" w:rsidRDefault="00420DAB" w:rsidP="00420DAB">
      <w:pPr>
        <w:numPr>
          <w:ilvl w:val="0"/>
          <w:numId w:val="5"/>
        </w:numPr>
        <w:shd w:val="clear" w:color="auto" w:fill="FFFFFF"/>
        <w:tabs>
          <w:tab w:val="left" w:pos="900"/>
          <w:tab w:val="left" w:pos="993"/>
        </w:tabs>
        <w:ind w:left="0" w:firstLine="567"/>
        <w:jc w:val="both"/>
        <w:rPr>
          <w:sz w:val="28"/>
          <w:szCs w:val="28"/>
          <w:lang w:val="uk-UA"/>
        </w:rPr>
      </w:pPr>
      <w:r>
        <w:rPr>
          <w:sz w:val="28"/>
          <w:szCs w:val="28"/>
          <w:lang w:val="uk-UA"/>
        </w:rPr>
        <w:t>У чому полягає мета реформування податкової системи Казахстану?</w:t>
      </w:r>
    </w:p>
    <w:p w14:paraId="057F21AE" w14:textId="77777777" w:rsidR="00420DAB" w:rsidRDefault="00420DAB" w:rsidP="00420DAB">
      <w:pPr>
        <w:numPr>
          <w:ilvl w:val="0"/>
          <w:numId w:val="5"/>
        </w:numPr>
        <w:shd w:val="clear" w:color="auto" w:fill="FFFFFF"/>
        <w:tabs>
          <w:tab w:val="left" w:pos="900"/>
          <w:tab w:val="left" w:pos="993"/>
        </w:tabs>
        <w:ind w:left="0" w:firstLine="567"/>
        <w:jc w:val="both"/>
        <w:rPr>
          <w:b/>
          <w:bCs/>
          <w:sz w:val="28"/>
          <w:szCs w:val="28"/>
          <w:lang w:val="uk-UA"/>
        </w:rPr>
      </w:pPr>
      <w:r>
        <w:rPr>
          <w:sz w:val="28"/>
          <w:szCs w:val="28"/>
          <w:lang w:val="uk-UA"/>
        </w:rPr>
        <w:t>Назвіть прямі та непрямі податки Республіки Казахстан та надайте їх характеристику.</w:t>
      </w:r>
    </w:p>
    <w:p w14:paraId="793BD30B" w14:textId="77777777" w:rsidR="00420DAB" w:rsidRDefault="00420DAB" w:rsidP="00420DAB">
      <w:pPr>
        <w:shd w:val="clear" w:color="auto" w:fill="FFFFFF"/>
        <w:tabs>
          <w:tab w:val="left" w:pos="66"/>
          <w:tab w:val="left" w:pos="900"/>
          <w:tab w:val="left" w:pos="993"/>
        </w:tabs>
        <w:ind w:firstLine="567"/>
        <w:rPr>
          <w:b/>
          <w:bCs/>
          <w:sz w:val="28"/>
          <w:szCs w:val="28"/>
          <w:lang w:val="uk-UA"/>
        </w:rPr>
      </w:pPr>
    </w:p>
    <w:p w14:paraId="071C4E1A" w14:textId="77777777" w:rsidR="00420DAB" w:rsidRDefault="00420DAB" w:rsidP="00420DAB">
      <w:pPr>
        <w:shd w:val="clear" w:color="auto" w:fill="FFFFFF"/>
        <w:tabs>
          <w:tab w:val="left" w:pos="66"/>
          <w:tab w:val="left" w:pos="900"/>
          <w:tab w:val="left" w:pos="993"/>
        </w:tabs>
        <w:ind w:firstLine="567"/>
        <w:jc w:val="center"/>
        <w:rPr>
          <w:b/>
          <w:sz w:val="28"/>
          <w:szCs w:val="28"/>
          <w:lang w:val="uk-UA"/>
        </w:rPr>
      </w:pPr>
      <w:r>
        <w:rPr>
          <w:b/>
          <w:sz w:val="28"/>
          <w:szCs w:val="28"/>
          <w:lang w:val="uk-UA"/>
        </w:rPr>
        <w:t>Тестові завдання</w:t>
      </w:r>
    </w:p>
    <w:p w14:paraId="63ECEDB8" w14:textId="77777777" w:rsidR="00420DAB" w:rsidRDefault="00420DAB" w:rsidP="00420DAB">
      <w:pPr>
        <w:shd w:val="clear" w:color="auto" w:fill="FFFFFF"/>
        <w:tabs>
          <w:tab w:val="left" w:pos="66"/>
          <w:tab w:val="left" w:pos="900"/>
          <w:tab w:val="left" w:pos="993"/>
        </w:tabs>
        <w:ind w:firstLine="567"/>
        <w:jc w:val="center"/>
        <w:rPr>
          <w:b/>
          <w:sz w:val="28"/>
          <w:szCs w:val="28"/>
          <w:lang w:val="uk-UA"/>
        </w:rPr>
      </w:pPr>
    </w:p>
    <w:p w14:paraId="1368A77A" w14:textId="77777777" w:rsidR="00420DAB" w:rsidRDefault="00420DAB" w:rsidP="00420DAB">
      <w:pPr>
        <w:keepNext/>
        <w:keepLines/>
        <w:numPr>
          <w:ilvl w:val="7"/>
          <w:numId w:val="2"/>
        </w:numPr>
        <w:tabs>
          <w:tab w:val="left" w:pos="66"/>
          <w:tab w:val="left" w:pos="567"/>
          <w:tab w:val="left" w:pos="900"/>
          <w:tab w:val="left" w:pos="993"/>
        </w:tabs>
        <w:ind w:right="20" w:firstLine="567"/>
        <w:jc w:val="both"/>
        <w:rPr>
          <w:rStyle w:val="138"/>
          <w:sz w:val="28"/>
          <w:szCs w:val="28"/>
          <w:lang w:val="uk-UA"/>
        </w:rPr>
      </w:pPr>
      <w:bookmarkStart w:id="1" w:name="bookmark45"/>
      <w:r>
        <w:rPr>
          <w:rStyle w:val="5"/>
          <w:b/>
          <w:sz w:val="28"/>
          <w:szCs w:val="28"/>
          <w:lang w:val="uk-UA"/>
        </w:rPr>
        <w:t>У Російській Федерації застосовуються такі непрямі податки:</w:t>
      </w:r>
      <w:bookmarkEnd w:id="1"/>
    </w:p>
    <w:p w14:paraId="30EDC1EC" w14:textId="77777777" w:rsidR="00420DAB" w:rsidRDefault="00420DAB" w:rsidP="00420DAB">
      <w:pPr>
        <w:pStyle w:val="216"/>
        <w:shd w:val="clear" w:color="auto" w:fill="auto"/>
        <w:tabs>
          <w:tab w:val="left" w:pos="66"/>
          <w:tab w:val="left" w:pos="526"/>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41"/>
          <w:sz w:val="28"/>
          <w:szCs w:val="28"/>
          <w:lang w:val="uk-UA"/>
        </w:rPr>
        <w:t>ПДВ;</w:t>
      </w:r>
    </w:p>
    <w:p w14:paraId="2C3542F7"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41"/>
          <w:sz w:val="28"/>
          <w:szCs w:val="28"/>
          <w:lang w:val="uk-UA"/>
        </w:rPr>
        <w:t xml:space="preserve">податок </w:t>
      </w:r>
      <w:r>
        <w:rPr>
          <w:rStyle w:val="42"/>
          <w:sz w:val="28"/>
          <w:szCs w:val="28"/>
          <w:lang w:val="uk-UA"/>
        </w:rPr>
        <w:t>з обороту;</w:t>
      </w:r>
    </w:p>
    <w:p w14:paraId="1256DB78" w14:textId="77777777" w:rsidR="00420DAB" w:rsidRDefault="00420DAB" w:rsidP="00420DAB">
      <w:pPr>
        <w:pStyle w:val="216"/>
        <w:shd w:val="clear" w:color="auto" w:fill="auto"/>
        <w:tabs>
          <w:tab w:val="left" w:pos="66"/>
          <w:tab w:val="left" w:pos="545"/>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41"/>
          <w:sz w:val="28"/>
          <w:szCs w:val="28"/>
          <w:lang w:val="uk-UA"/>
        </w:rPr>
        <w:t xml:space="preserve">податок </w:t>
      </w:r>
      <w:r>
        <w:rPr>
          <w:rStyle w:val="42"/>
          <w:sz w:val="28"/>
          <w:szCs w:val="28"/>
          <w:lang w:val="uk-UA"/>
        </w:rPr>
        <w:t>з продажу;</w:t>
      </w:r>
    </w:p>
    <w:p w14:paraId="292E46FD"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5"/>
          <w:b/>
          <w:sz w:val="28"/>
          <w:szCs w:val="28"/>
          <w:lang w:val="uk-UA"/>
        </w:rPr>
      </w:pPr>
      <w:r>
        <w:rPr>
          <w:rStyle w:val="138"/>
          <w:sz w:val="28"/>
          <w:szCs w:val="28"/>
          <w:lang w:val="uk-UA"/>
        </w:rPr>
        <w:t xml:space="preserve">г) </w:t>
      </w:r>
      <w:r>
        <w:rPr>
          <w:rStyle w:val="41"/>
          <w:sz w:val="28"/>
          <w:szCs w:val="28"/>
          <w:lang w:val="uk-UA"/>
        </w:rPr>
        <w:t xml:space="preserve">усі </w:t>
      </w:r>
      <w:r>
        <w:rPr>
          <w:rStyle w:val="42"/>
          <w:sz w:val="28"/>
          <w:szCs w:val="28"/>
          <w:lang w:val="uk-UA"/>
        </w:rPr>
        <w:t>перелічені.</w:t>
      </w:r>
    </w:p>
    <w:p w14:paraId="6F661AD2" w14:textId="77777777" w:rsidR="00420DAB" w:rsidRDefault="00420DAB" w:rsidP="00420DAB">
      <w:pPr>
        <w:keepNext/>
        <w:keepLines/>
        <w:numPr>
          <w:ilvl w:val="7"/>
          <w:numId w:val="2"/>
        </w:numPr>
        <w:tabs>
          <w:tab w:val="left" w:pos="66"/>
          <w:tab w:val="left" w:pos="543"/>
          <w:tab w:val="left" w:pos="900"/>
          <w:tab w:val="left" w:pos="993"/>
        </w:tabs>
        <w:ind w:right="20" w:firstLine="567"/>
        <w:jc w:val="both"/>
        <w:rPr>
          <w:rStyle w:val="138"/>
          <w:sz w:val="28"/>
          <w:szCs w:val="28"/>
          <w:lang w:val="uk-UA"/>
        </w:rPr>
      </w:pPr>
      <w:bookmarkStart w:id="2" w:name="bookmark46"/>
      <w:r>
        <w:rPr>
          <w:rStyle w:val="5"/>
          <w:b/>
          <w:sz w:val="28"/>
          <w:szCs w:val="28"/>
          <w:lang w:val="uk-UA"/>
        </w:rPr>
        <w:t>У Російській Федерації застосовується система ставок на доходи фізичних осіб:</w:t>
      </w:r>
      <w:bookmarkEnd w:id="2"/>
    </w:p>
    <w:p w14:paraId="3B1FCBFF" w14:textId="77777777" w:rsidR="00420DAB" w:rsidRDefault="00420DAB" w:rsidP="00420DAB">
      <w:pPr>
        <w:pStyle w:val="216"/>
        <w:shd w:val="clear" w:color="auto" w:fill="auto"/>
        <w:tabs>
          <w:tab w:val="left" w:pos="66"/>
          <w:tab w:val="left" w:pos="521"/>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42"/>
          <w:sz w:val="28"/>
          <w:szCs w:val="28"/>
          <w:lang w:val="uk-UA"/>
        </w:rPr>
        <w:t>прогресивна;</w:t>
      </w:r>
    </w:p>
    <w:p w14:paraId="4DE1CA15"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42"/>
          <w:sz w:val="28"/>
          <w:szCs w:val="28"/>
          <w:lang w:val="uk-UA"/>
        </w:rPr>
        <w:t>пропорційна;</w:t>
      </w:r>
    </w:p>
    <w:p w14:paraId="6A12564D"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42"/>
          <w:sz w:val="28"/>
          <w:szCs w:val="28"/>
          <w:lang w:val="uk-UA"/>
        </w:rPr>
        <w:t>регресивна;</w:t>
      </w:r>
    </w:p>
    <w:p w14:paraId="5C85BD89"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5"/>
          <w:b/>
          <w:sz w:val="28"/>
          <w:szCs w:val="28"/>
          <w:lang w:val="uk-UA"/>
        </w:rPr>
      </w:pPr>
      <w:r>
        <w:rPr>
          <w:rStyle w:val="138"/>
          <w:sz w:val="28"/>
          <w:szCs w:val="28"/>
          <w:lang w:val="uk-UA"/>
        </w:rPr>
        <w:t xml:space="preserve">г) </w:t>
      </w:r>
      <w:r>
        <w:rPr>
          <w:rStyle w:val="41"/>
          <w:sz w:val="28"/>
          <w:szCs w:val="28"/>
          <w:lang w:val="uk-UA"/>
        </w:rPr>
        <w:t>змішана.</w:t>
      </w:r>
    </w:p>
    <w:p w14:paraId="11C50A63" w14:textId="77777777" w:rsidR="00420DAB" w:rsidRDefault="00420DAB" w:rsidP="00420DAB">
      <w:pPr>
        <w:keepNext/>
        <w:keepLines/>
        <w:numPr>
          <w:ilvl w:val="7"/>
          <w:numId w:val="2"/>
        </w:numPr>
        <w:tabs>
          <w:tab w:val="left" w:pos="66"/>
          <w:tab w:val="left" w:pos="543"/>
          <w:tab w:val="left" w:pos="900"/>
          <w:tab w:val="left" w:pos="993"/>
        </w:tabs>
        <w:ind w:right="20" w:firstLine="567"/>
        <w:jc w:val="both"/>
        <w:rPr>
          <w:rStyle w:val="138"/>
          <w:sz w:val="28"/>
          <w:szCs w:val="28"/>
          <w:lang w:val="uk-UA"/>
        </w:rPr>
      </w:pPr>
      <w:bookmarkStart w:id="3" w:name="bookmark47"/>
      <w:r>
        <w:rPr>
          <w:rStyle w:val="5"/>
          <w:b/>
          <w:sz w:val="28"/>
          <w:szCs w:val="28"/>
          <w:lang w:val="uk-UA"/>
        </w:rPr>
        <w:t>У Російській Федерації застосовується система ставок на прибуток:</w:t>
      </w:r>
      <w:bookmarkEnd w:id="3"/>
    </w:p>
    <w:p w14:paraId="4F2C34BB" w14:textId="77777777" w:rsidR="00420DAB" w:rsidRDefault="00420DAB" w:rsidP="00420DAB">
      <w:pPr>
        <w:pStyle w:val="216"/>
        <w:shd w:val="clear" w:color="auto" w:fill="auto"/>
        <w:tabs>
          <w:tab w:val="left" w:pos="66"/>
          <w:tab w:val="left" w:pos="521"/>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42"/>
          <w:sz w:val="28"/>
          <w:szCs w:val="28"/>
          <w:lang w:val="uk-UA"/>
        </w:rPr>
        <w:t>прогресивна;</w:t>
      </w:r>
    </w:p>
    <w:p w14:paraId="6DEFCFAF"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42"/>
          <w:sz w:val="28"/>
          <w:szCs w:val="28"/>
          <w:lang w:val="uk-UA"/>
        </w:rPr>
        <w:t>пропорційна;</w:t>
      </w:r>
    </w:p>
    <w:p w14:paraId="23FF600A"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42"/>
          <w:sz w:val="28"/>
          <w:szCs w:val="28"/>
          <w:lang w:val="uk-UA"/>
        </w:rPr>
        <w:t>регресивна;</w:t>
      </w:r>
    </w:p>
    <w:p w14:paraId="17143607" w14:textId="77777777" w:rsidR="00420DAB" w:rsidRDefault="00420DAB" w:rsidP="00420DAB">
      <w:pPr>
        <w:pStyle w:val="216"/>
        <w:shd w:val="clear" w:color="auto" w:fill="auto"/>
        <w:tabs>
          <w:tab w:val="left" w:pos="66"/>
          <w:tab w:val="left" w:pos="540"/>
          <w:tab w:val="left" w:pos="900"/>
          <w:tab w:val="left" w:pos="993"/>
        </w:tabs>
        <w:spacing w:before="0" w:line="240" w:lineRule="auto"/>
        <w:ind w:firstLine="567"/>
        <w:jc w:val="both"/>
        <w:rPr>
          <w:rStyle w:val="5"/>
          <w:b/>
          <w:sz w:val="28"/>
          <w:szCs w:val="28"/>
          <w:lang w:val="uk-UA"/>
        </w:rPr>
      </w:pPr>
      <w:r>
        <w:rPr>
          <w:rStyle w:val="138"/>
          <w:sz w:val="28"/>
          <w:szCs w:val="28"/>
          <w:lang w:val="uk-UA"/>
        </w:rPr>
        <w:t xml:space="preserve">г) </w:t>
      </w:r>
      <w:r>
        <w:rPr>
          <w:rStyle w:val="41"/>
          <w:sz w:val="28"/>
          <w:szCs w:val="28"/>
          <w:lang w:val="uk-UA"/>
        </w:rPr>
        <w:t>змішана.</w:t>
      </w:r>
    </w:p>
    <w:p w14:paraId="7D696E93" w14:textId="77777777" w:rsidR="00420DAB" w:rsidRDefault="00420DAB" w:rsidP="00420DAB">
      <w:pPr>
        <w:keepNext/>
        <w:keepLines/>
        <w:numPr>
          <w:ilvl w:val="7"/>
          <w:numId w:val="2"/>
        </w:numPr>
        <w:tabs>
          <w:tab w:val="left" w:pos="66"/>
          <w:tab w:val="left" w:pos="601"/>
          <w:tab w:val="left" w:pos="900"/>
          <w:tab w:val="left" w:pos="993"/>
        </w:tabs>
        <w:ind w:right="20" w:firstLine="567"/>
        <w:jc w:val="both"/>
        <w:rPr>
          <w:rStyle w:val="138"/>
          <w:sz w:val="28"/>
          <w:szCs w:val="28"/>
          <w:lang w:val="uk-UA"/>
        </w:rPr>
      </w:pPr>
      <w:bookmarkStart w:id="4" w:name="bookmark48"/>
      <w:r>
        <w:rPr>
          <w:rStyle w:val="5"/>
          <w:b/>
          <w:sz w:val="28"/>
          <w:szCs w:val="28"/>
          <w:lang w:val="uk-UA"/>
        </w:rPr>
        <w:t>У Російській Федерації застосовується система ставок ПДВ:</w:t>
      </w:r>
      <w:bookmarkEnd w:id="4"/>
    </w:p>
    <w:p w14:paraId="50C3FAE8" w14:textId="77777777" w:rsidR="00420DAB" w:rsidRDefault="00420DAB" w:rsidP="00420DAB">
      <w:pPr>
        <w:pStyle w:val="216"/>
        <w:shd w:val="clear" w:color="auto" w:fill="auto"/>
        <w:tabs>
          <w:tab w:val="left" w:pos="66"/>
          <w:tab w:val="left" w:pos="521"/>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41"/>
          <w:sz w:val="28"/>
          <w:szCs w:val="28"/>
          <w:lang w:val="uk-UA"/>
        </w:rPr>
        <w:t>прогресивна;</w:t>
      </w:r>
    </w:p>
    <w:p w14:paraId="097D79B7" w14:textId="77777777" w:rsidR="00420DAB" w:rsidRDefault="00420DAB" w:rsidP="00420DAB">
      <w:pPr>
        <w:pStyle w:val="216"/>
        <w:shd w:val="clear" w:color="auto" w:fill="auto"/>
        <w:tabs>
          <w:tab w:val="left" w:pos="66"/>
          <w:tab w:val="left" w:pos="535"/>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41"/>
          <w:sz w:val="28"/>
          <w:szCs w:val="28"/>
          <w:lang w:val="uk-UA"/>
        </w:rPr>
        <w:t>пропорційна;</w:t>
      </w:r>
    </w:p>
    <w:p w14:paraId="2DB31662" w14:textId="77777777" w:rsidR="00420DAB" w:rsidRDefault="00420DAB" w:rsidP="00420DAB">
      <w:pPr>
        <w:pStyle w:val="216"/>
        <w:shd w:val="clear" w:color="auto" w:fill="auto"/>
        <w:tabs>
          <w:tab w:val="left" w:pos="66"/>
          <w:tab w:val="left" w:pos="535"/>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41"/>
          <w:sz w:val="28"/>
          <w:szCs w:val="28"/>
          <w:lang w:val="uk-UA"/>
        </w:rPr>
        <w:t>регресивна;</w:t>
      </w:r>
    </w:p>
    <w:p w14:paraId="4A6E6A38" w14:textId="77777777" w:rsidR="00420DAB" w:rsidRDefault="00420DAB" w:rsidP="00420DAB">
      <w:pPr>
        <w:pStyle w:val="216"/>
        <w:shd w:val="clear" w:color="auto" w:fill="auto"/>
        <w:tabs>
          <w:tab w:val="left" w:pos="66"/>
          <w:tab w:val="left" w:pos="535"/>
          <w:tab w:val="left" w:pos="900"/>
          <w:tab w:val="left" w:pos="993"/>
        </w:tabs>
        <w:spacing w:before="0" w:line="240" w:lineRule="auto"/>
        <w:ind w:firstLine="567"/>
        <w:jc w:val="both"/>
        <w:rPr>
          <w:rStyle w:val="5"/>
          <w:b/>
          <w:sz w:val="28"/>
          <w:szCs w:val="28"/>
          <w:lang w:val="uk-UA"/>
        </w:rPr>
      </w:pPr>
      <w:r>
        <w:rPr>
          <w:rStyle w:val="138"/>
          <w:sz w:val="28"/>
          <w:szCs w:val="28"/>
          <w:lang w:val="uk-UA"/>
        </w:rPr>
        <w:t xml:space="preserve">г) </w:t>
      </w:r>
      <w:r>
        <w:rPr>
          <w:rStyle w:val="41"/>
          <w:sz w:val="28"/>
          <w:szCs w:val="28"/>
          <w:lang w:val="uk-UA"/>
        </w:rPr>
        <w:t>змішана.</w:t>
      </w:r>
    </w:p>
    <w:p w14:paraId="08EDBE2A" w14:textId="77777777" w:rsidR="00420DAB" w:rsidRDefault="00420DAB" w:rsidP="00420DAB">
      <w:pPr>
        <w:keepNext/>
        <w:keepLines/>
        <w:numPr>
          <w:ilvl w:val="7"/>
          <w:numId w:val="2"/>
        </w:numPr>
        <w:tabs>
          <w:tab w:val="left" w:pos="66"/>
          <w:tab w:val="left" w:pos="526"/>
          <w:tab w:val="left" w:pos="900"/>
          <w:tab w:val="left" w:pos="993"/>
        </w:tabs>
        <w:ind w:firstLine="567"/>
        <w:jc w:val="both"/>
        <w:rPr>
          <w:rStyle w:val="138"/>
          <w:sz w:val="28"/>
          <w:szCs w:val="28"/>
          <w:lang w:val="uk-UA"/>
        </w:rPr>
      </w:pPr>
      <w:bookmarkStart w:id="5" w:name="bookmark49"/>
      <w:r>
        <w:rPr>
          <w:rStyle w:val="5"/>
          <w:b/>
          <w:sz w:val="28"/>
          <w:szCs w:val="28"/>
          <w:lang w:val="uk-UA"/>
        </w:rPr>
        <w:t>Податкова система російської Федерації є:</w:t>
      </w:r>
      <w:bookmarkEnd w:id="5"/>
    </w:p>
    <w:p w14:paraId="23A5003D" w14:textId="77777777" w:rsidR="00420DAB" w:rsidRDefault="00420DAB" w:rsidP="00420DAB">
      <w:pPr>
        <w:pStyle w:val="216"/>
        <w:shd w:val="clear" w:color="auto" w:fill="auto"/>
        <w:tabs>
          <w:tab w:val="left" w:pos="66"/>
          <w:tab w:val="left" w:pos="521"/>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proofErr w:type="spellStart"/>
      <w:r>
        <w:rPr>
          <w:rStyle w:val="41"/>
          <w:sz w:val="28"/>
          <w:szCs w:val="28"/>
          <w:lang w:val="uk-UA"/>
        </w:rPr>
        <w:t>однорівнева</w:t>
      </w:r>
      <w:proofErr w:type="spellEnd"/>
      <w:r>
        <w:rPr>
          <w:rStyle w:val="41"/>
          <w:sz w:val="28"/>
          <w:szCs w:val="28"/>
          <w:lang w:val="uk-UA"/>
        </w:rPr>
        <w:t>;</w:t>
      </w:r>
    </w:p>
    <w:p w14:paraId="0C06F9BB" w14:textId="77777777" w:rsidR="00420DAB" w:rsidRDefault="00420DAB" w:rsidP="00420DAB">
      <w:pPr>
        <w:pStyle w:val="216"/>
        <w:shd w:val="clear" w:color="auto" w:fill="auto"/>
        <w:tabs>
          <w:tab w:val="left" w:pos="66"/>
          <w:tab w:val="left" w:pos="530"/>
          <w:tab w:val="left" w:pos="900"/>
          <w:tab w:val="left" w:pos="993"/>
        </w:tabs>
        <w:spacing w:before="0" w:line="240" w:lineRule="auto"/>
        <w:ind w:firstLine="567"/>
        <w:jc w:val="both"/>
        <w:rPr>
          <w:rStyle w:val="52"/>
          <w:sz w:val="28"/>
          <w:szCs w:val="28"/>
          <w:lang w:val="uk-UA"/>
        </w:rPr>
      </w:pPr>
      <w:r>
        <w:rPr>
          <w:rStyle w:val="139"/>
          <w:sz w:val="28"/>
          <w:szCs w:val="28"/>
          <w:lang w:val="uk-UA"/>
        </w:rPr>
        <w:t>б) дворівнева</w:t>
      </w:r>
      <w:r>
        <w:rPr>
          <w:rStyle w:val="41"/>
          <w:sz w:val="28"/>
          <w:szCs w:val="28"/>
          <w:lang w:val="uk-UA"/>
        </w:rPr>
        <w:t>;</w:t>
      </w:r>
    </w:p>
    <w:p w14:paraId="02A73F0C"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138"/>
          <w:sz w:val="28"/>
          <w:szCs w:val="28"/>
          <w:lang w:val="uk-UA"/>
        </w:rPr>
      </w:pPr>
      <w:r>
        <w:rPr>
          <w:rStyle w:val="52"/>
          <w:sz w:val="28"/>
          <w:szCs w:val="28"/>
          <w:lang w:val="uk-UA"/>
        </w:rPr>
        <w:t>в) трирівнева</w:t>
      </w:r>
      <w:r>
        <w:rPr>
          <w:rStyle w:val="43"/>
          <w:sz w:val="28"/>
          <w:szCs w:val="28"/>
          <w:lang w:val="uk-UA"/>
        </w:rPr>
        <w:t>;</w:t>
      </w:r>
    </w:p>
    <w:p w14:paraId="652A671B" w14:textId="77777777" w:rsidR="00420DAB" w:rsidRDefault="00420DAB" w:rsidP="00420DAB">
      <w:pPr>
        <w:pStyle w:val="216"/>
        <w:shd w:val="clear" w:color="auto" w:fill="auto"/>
        <w:tabs>
          <w:tab w:val="left" w:pos="66"/>
          <w:tab w:val="left" w:pos="555"/>
          <w:tab w:val="left" w:pos="900"/>
          <w:tab w:val="left" w:pos="993"/>
        </w:tabs>
        <w:spacing w:before="0" w:line="240" w:lineRule="auto"/>
        <w:ind w:firstLine="567"/>
        <w:jc w:val="both"/>
        <w:rPr>
          <w:rStyle w:val="6"/>
          <w:b/>
          <w:sz w:val="28"/>
          <w:szCs w:val="28"/>
          <w:lang w:val="uk-UA"/>
        </w:rPr>
      </w:pPr>
      <w:r>
        <w:rPr>
          <w:rStyle w:val="138"/>
          <w:sz w:val="28"/>
          <w:szCs w:val="28"/>
          <w:lang w:val="uk-UA"/>
        </w:rPr>
        <w:t xml:space="preserve">г) </w:t>
      </w:r>
      <w:proofErr w:type="spellStart"/>
      <w:r>
        <w:rPr>
          <w:rStyle w:val="43"/>
          <w:sz w:val="28"/>
          <w:szCs w:val="28"/>
          <w:lang w:val="uk-UA"/>
        </w:rPr>
        <w:t>чотирирівнева</w:t>
      </w:r>
      <w:proofErr w:type="spellEnd"/>
      <w:r>
        <w:rPr>
          <w:rStyle w:val="43"/>
          <w:sz w:val="28"/>
          <w:szCs w:val="28"/>
          <w:lang w:val="uk-UA"/>
        </w:rPr>
        <w:t>.</w:t>
      </w:r>
    </w:p>
    <w:p w14:paraId="26C2560C" w14:textId="77777777" w:rsidR="00420DAB" w:rsidRDefault="00420DAB" w:rsidP="00420DAB">
      <w:pPr>
        <w:numPr>
          <w:ilvl w:val="7"/>
          <w:numId w:val="2"/>
        </w:numPr>
        <w:tabs>
          <w:tab w:val="left" w:pos="66"/>
          <w:tab w:val="left" w:pos="601"/>
          <w:tab w:val="left" w:pos="900"/>
          <w:tab w:val="left" w:pos="993"/>
        </w:tabs>
        <w:ind w:right="40" w:firstLine="567"/>
        <w:jc w:val="both"/>
        <w:rPr>
          <w:rStyle w:val="138"/>
          <w:sz w:val="28"/>
          <w:szCs w:val="28"/>
          <w:lang w:val="uk-UA"/>
        </w:rPr>
      </w:pPr>
      <w:r>
        <w:rPr>
          <w:rStyle w:val="6"/>
          <w:b/>
          <w:sz w:val="28"/>
          <w:szCs w:val="28"/>
          <w:lang w:val="uk-UA"/>
        </w:rPr>
        <w:t>Відрахування податку на доходи фізичних осіб у Російській Федерації здійснюється в:</w:t>
      </w:r>
    </w:p>
    <w:p w14:paraId="086BCFAC" w14:textId="77777777" w:rsidR="00420DAB" w:rsidRDefault="00420DAB" w:rsidP="00420DAB">
      <w:pPr>
        <w:pStyle w:val="216"/>
        <w:shd w:val="clear" w:color="auto" w:fill="auto"/>
        <w:tabs>
          <w:tab w:val="left" w:pos="66"/>
          <w:tab w:val="left" w:pos="541"/>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46"/>
          <w:sz w:val="28"/>
          <w:szCs w:val="28"/>
          <w:lang w:val="uk-UA"/>
        </w:rPr>
        <w:t xml:space="preserve">один </w:t>
      </w:r>
      <w:r>
        <w:rPr>
          <w:rStyle w:val="47"/>
          <w:sz w:val="28"/>
          <w:szCs w:val="28"/>
          <w:lang w:val="uk-UA"/>
        </w:rPr>
        <w:t>бюджет;</w:t>
      </w:r>
    </w:p>
    <w:p w14:paraId="2B0AADA3" w14:textId="77777777" w:rsidR="00420DAB" w:rsidRDefault="00420DAB" w:rsidP="00420DAB">
      <w:pPr>
        <w:pStyle w:val="216"/>
        <w:shd w:val="clear" w:color="auto" w:fill="auto"/>
        <w:tabs>
          <w:tab w:val="left" w:pos="66"/>
          <w:tab w:val="left" w:pos="555"/>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46"/>
          <w:sz w:val="28"/>
          <w:szCs w:val="28"/>
          <w:lang w:val="uk-UA"/>
        </w:rPr>
        <w:t xml:space="preserve">два </w:t>
      </w:r>
      <w:r>
        <w:rPr>
          <w:rStyle w:val="47"/>
          <w:sz w:val="28"/>
          <w:szCs w:val="28"/>
          <w:lang w:val="uk-UA"/>
        </w:rPr>
        <w:t>бюджети;</w:t>
      </w:r>
    </w:p>
    <w:p w14:paraId="53B409E0"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46"/>
          <w:sz w:val="28"/>
          <w:szCs w:val="28"/>
          <w:lang w:val="uk-UA"/>
        </w:rPr>
        <w:t xml:space="preserve">три </w:t>
      </w:r>
      <w:r>
        <w:rPr>
          <w:rStyle w:val="47"/>
          <w:sz w:val="28"/>
          <w:szCs w:val="28"/>
          <w:lang w:val="uk-UA"/>
        </w:rPr>
        <w:t>бюджети;</w:t>
      </w:r>
    </w:p>
    <w:p w14:paraId="3CEBB10A" w14:textId="77777777" w:rsidR="00420DAB" w:rsidRDefault="00420DAB" w:rsidP="00420DAB">
      <w:pPr>
        <w:pStyle w:val="216"/>
        <w:shd w:val="clear" w:color="auto" w:fill="auto"/>
        <w:tabs>
          <w:tab w:val="left" w:pos="66"/>
          <w:tab w:val="left" w:pos="555"/>
          <w:tab w:val="left" w:pos="900"/>
          <w:tab w:val="left" w:pos="993"/>
        </w:tabs>
        <w:spacing w:before="0" w:line="240" w:lineRule="auto"/>
        <w:ind w:firstLine="567"/>
        <w:jc w:val="both"/>
        <w:rPr>
          <w:rStyle w:val="6"/>
          <w:b/>
          <w:sz w:val="28"/>
          <w:szCs w:val="28"/>
          <w:lang w:val="uk-UA"/>
        </w:rPr>
      </w:pPr>
      <w:r>
        <w:rPr>
          <w:rStyle w:val="138"/>
          <w:sz w:val="28"/>
          <w:szCs w:val="28"/>
          <w:lang w:val="uk-UA"/>
        </w:rPr>
        <w:lastRenderedPageBreak/>
        <w:t xml:space="preserve">г) </w:t>
      </w:r>
      <w:r>
        <w:rPr>
          <w:rStyle w:val="46"/>
          <w:sz w:val="28"/>
          <w:szCs w:val="28"/>
          <w:lang w:val="uk-UA"/>
        </w:rPr>
        <w:t xml:space="preserve">чотири </w:t>
      </w:r>
      <w:r>
        <w:rPr>
          <w:rStyle w:val="47"/>
          <w:sz w:val="28"/>
          <w:szCs w:val="28"/>
          <w:lang w:val="uk-UA"/>
        </w:rPr>
        <w:t>бюджети.</w:t>
      </w:r>
    </w:p>
    <w:p w14:paraId="38F39E3B" w14:textId="77777777" w:rsidR="00420DAB" w:rsidRDefault="00420DAB" w:rsidP="00420DAB">
      <w:pPr>
        <w:numPr>
          <w:ilvl w:val="7"/>
          <w:numId w:val="2"/>
        </w:numPr>
        <w:tabs>
          <w:tab w:val="left" w:pos="66"/>
          <w:tab w:val="left" w:pos="625"/>
          <w:tab w:val="left" w:pos="900"/>
          <w:tab w:val="left" w:pos="993"/>
        </w:tabs>
        <w:ind w:right="40" w:firstLine="567"/>
        <w:jc w:val="both"/>
        <w:rPr>
          <w:rStyle w:val="138"/>
          <w:sz w:val="28"/>
          <w:szCs w:val="28"/>
          <w:lang w:val="uk-UA"/>
        </w:rPr>
      </w:pPr>
      <w:r>
        <w:rPr>
          <w:rStyle w:val="6"/>
          <w:b/>
          <w:sz w:val="28"/>
          <w:szCs w:val="28"/>
          <w:lang w:val="uk-UA"/>
        </w:rPr>
        <w:t>Державна податкова інспекція Російської Федерації підпорядкована:</w:t>
      </w:r>
    </w:p>
    <w:p w14:paraId="750A0FDA" w14:textId="77777777" w:rsidR="00420DAB" w:rsidRDefault="00420DAB" w:rsidP="00420DAB">
      <w:pPr>
        <w:pStyle w:val="216"/>
        <w:shd w:val="clear" w:color="auto" w:fill="auto"/>
        <w:tabs>
          <w:tab w:val="left" w:pos="66"/>
          <w:tab w:val="left" w:pos="541"/>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46"/>
          <w:sz w:val="28"/>
          <w:szCs w:val="28"/>
          <w:lang w:val="uk-UA"/>
        </w:rPr>
        <w:t xml:space="preserve">президенту </w:t>
      </w:r>
      <w:r>
        <w:rPr>
          <w:rStyle w:val="47"/>
          <w:sz w:val="28"/>
          <w:szCs w:val="28"/>
          <w:lang w:val="uk-UA"/>
        </w:rPr>
        <w:t>країни;</w:t>
      </w:r>
    </w:p>
    <w:p w14:paraId="1E0F16E8"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47"/>
          <w:sz w:val="28"/>
          <w:szCs w:val="28"/>
          <w:lang w:val="uk-UA"/>
        </w:rPr>
        <w:t>прем'єр-міністру країни;</w:t>
      </w:r>
    </w:p>
    <w:p w14:paraId="43EE8DBC"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46"/>
          <w:sz w:val="28"/>
          <w:szCs w:val="28"/>
          <w:lang w:val="uk-UA"/>
        </w:rPr>
        <w:t xml:space="preserve">міністерству </w:t>
      </w:r>
      <w:r>
        <w:rPr>
          <w:rStyle w:val="47"/>
          <w:sz w:val="28"/>
          <w:szCs w:val="28"/>
          <w:lang w:val="uk-UA"/>
        </w:rPr>
        <w:t>фінансів країни;</w:t>
      </w:r>
    </w:p>
    <w:p w14:paraId="31C03BC4" w14:textId="77777777" w:rsidR="00420DAB" w:rsidRDefault="00420DAB" w:rsidP="00420DAB">
      <w:pPr>
        <w:pStyle w:val="216"/>
        <w:shd w:val="clear" w:color="auto" w:fill="auto"/>
        <w:tabs>
          <w:tab w:val="left" w:pos="66"/>
          <w:tab w:val="left" w:pos="565"/>
          <w:tab w:val="left" w:pos="900"/>
          <w:tab w:val="left" w:pos="993"/>
        </w:tabs>
        <w:spacing w:before="0" w:line="240" w:lineRule="auto"/>
        <w:ind w:firstLine="567"/>
        <w:jc w:val="both"/>
        <w:rPr>
          <w:rStyle w:val="5"/>
          <w:b/>
          <w:sz w:val="28"/>
          <w:szCs w:val="28"/>
          <w:lang w:val="uk-UA"/>
        </w:rPr>
      </w:pPr>
      <w:r>
        <w:rPr>
          <w:rStyle w:val="138"/>
          <w:sz w:val="28"/>
          <w:szCs w:val="28"/>
          <w:lang w:val="uk-UA"/>
        </w:rPr>
        <w:t xml:space="preserve">г) </w:t>
      </w:r>
      <w:r>
        <w:rPr>
          <w:rStyle w:val="46"/>
          <w:sz w:val="28"/>
          <w:szCs w:val="28"/>
          <w:lang w:val="uk-UA"/>
        </w:rPr>
        <w:t xml:space="preserve">парламенту </w:t>
      </w:r>
      <w:r>
        <w:rPr>
          <w:rStyle w:val="47"/>
          <w:sz w:val="28"/>
          <w:szCs w:val="28"/>
          <w:lang w:val="uk-UA"/>
        </w:rPr>
        <w:t>країни.</w:t>
      </w:r>
    </w:p>
    <w:p w14:paraId="36C19935" w14:textId="77777777" w:rsidR="00420DAB" w:rsidRDefault="00420DAB" w:rsidP="00420DAB">
      <w:pPr>
        <w:keepNext/>
        <w:keepLines/>
        <w:numPr>
          <w:ilvl w:val="7"/>
          <w:numId w:val="2"/>
        </w:numPr>
        <w:tabs>
          <w:tab w:val="left" w:pos="66"/>
          <w:tab w:val="left" w:pos="553"/>
          <w:tab w:val="left" w:pos="900"/>
          <w:tab w:val="left" w:pos="993"/>
        </w:tabs>
        <w:ind w:firstLine="567"/>
        <w:jc w:val="both"/>
        <w:rPr>
          <w:rStyle w:val="138"/>
          <w:sz w:val="28"/>
          <w:szCs w:val="28"/>
          <w:lang w:val="uk-UA"/>
        </w:rPr>
      </w:pPr>
      <w:bookmarkStart w:id="6" w:name="bookmark53"/>
      <w:r>
        <w:rPr>
          <w:rStyle w:val="5"/>
          <w:b/>
          <w:sz w:val="28"/>
          <w:szCs w:val="28"/>
          <w:lang w:val="uk-UA"/>
        </w:rPr>
        <w:t xml:space="preserve"> У Казахстані на прибуток застосовується така система ставок:</w:t>
      </w:r>
      <w:bookmarkEnd w:id="6"/>
    </w:p>
    <w:p w14:paraId="3C1F5946" w14:textId="77777777" w:rsidR="00420DAB" w:rsidRDefault="00420DAB" w:rsidP="00420DAB">
      <w:pPr>
        <w:pStyle w:val="216"/>
        <w:shd w:val="clear" w:color="auto" w:fill="auto"/>
        <w:tabs>
          <w:tab w:val="left" w:pos="66"/>
          <w:tab w:val="left" w:pos="546"/>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55"/>
          <w:sz w:val="28"/>
          <w:szCs w:val="28"/>
          <w:lang w:val="uk-UA"/>
        </w:rPr>
        <w:t>прогресивна;</w:t>
      </w:r>
    </w:p>
    <w:p w14:paraId="19B0B629"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55"/>
          <w:sz w:val="28"/>
          <w:szCs w:val="28"/>
          <w:lang w:val="uk-UA"/>
        </w:rPr>
        <w:t>пропорційна;</w:t>
      </w:r>
    </w:p>
    <w:p w14:paraId="2B4913AB"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55"/>
          <w:sz w:val="28"/>
          <w:szCs w:val="28"/>
          <w:lang w:val="uk-UA"/>
        </w:rPr>
        <w:t>регресивна;</w:t>
      </w:r>
    </w:p>
    <w:p w14:paraId="2D84599E"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5"/>
          <w:b/>
          <w:sz w:val="28"/>
          <w:szCs w:val="28"/>
          <w:lang w:val="uk-UA"/>
        </w:rPr>
      </w:pPr>
      <w:r>
        <w:rPr>
          <w:rStyle w:val="138"/>
          <w:sz w:val="28"/>
          <w:szCs w:val="28"/>
          <w:lang w:val="uk-UA"/>
        </w:rPr>
        <w:t xml:space="preserve">г) </w:t>
      </w:r>
      <w:r>
        <w:rPr>
          <w:rStyle w:val="55"/>
          <w:sz w:val="28"/>
          <w:szCs w:val="28"/>
          <w:lang w:val="uk-UA"/>
        </w:rPr>
        <w:t>змішана.</w:t>
      </w:r>
    </w:p>
    <w:p w14:paraId="496EDBB6" w14:textId="77777777" w:rsidR="00420DAB" w:rsidRDefault="00420DAB" w:rsidP="00420DAB">
      <w:pPr>
        <w:keepNext/>
        <w:keepLines/>
        <w:numPr>
          <w:ilvl w:val="7"/>
          <w:numId w:val="2"/>
        </w:numPr>
        <w:tabs>
          <w:tab w:val="left" w:pos="66"/>
          <w:tab w:val="left" w:pos="534"/>
          <w:tab w:val="left" w:pos="900"/>
          <w:tab w:val="left" w:pos="993"/>
        </w:tabs>
        <w:ind w:firstLine="567"/>
        <w:jc w:val="both"/>
        <w:rPr>
          <w:rStyle w:val="138"/>
          <w:sz w:val="28"/>
          <w:szCs w:val="28"/>
          <w:lang w:val="uk-UA"/>
        </w:rPr>
      </w:pPr>
      <w:bookmarkStart w:id="7" w:name="bookmark54"/>
      <w:r>
        <w:rPr>
          <w:rStyle w:val="5"/>
          <w:b/>
          <w:sz w:val="28"/>
          <w:szCs w:val="28"/>
          <w:lang w:val="uk-UA"/>
        </w:rPr>
        <w:t>У Казахстані застосовується така система ставок ПДВ:</w:t>
      </w:r>
      <w:bookmarkEnd w:id="7"/>
    </w:p>
    <w:p w14:paraId="3CEFC2BD" w14:textId="77777777" w:rsidR="00420DAB" w:rsidRDefault="00420DAB" w:rsidP="00420DAB">
      <w:pPr>
        <w:pStyle w:val="216"/>
        <w:shd w:val="clear" w:color="auto" w:fill="auto"/>
        <w:tabs>
          <w:tab w:val="left" w:pos="66"/>
          <w:tab w:val="left" w:pos="546"/>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r>
        <w:rPr>
          <w:rStyle w:val="55"/>
          <w:sz w:val="28"/>
          <w:szCs w:val="28"/>
          <w:lang w:val="uk-UA"/>
        </w:rPr>
        <w:t>прогресивна;</w:t>
      </w:r>
    </w:p>
    <w:p w14:paraId="550E9C88"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52"/>
          <w:sz w:val="28"/>
          <w:szCs w:val="28"/>
          <w:lang w:val="uk-UA"/>
        </w:rPr>
      </w:pPr>
      <w:r>
        <w:rPr>
          <w:rStyle w:val="139"/>
          <w:sz w:val="28"/>
          <w:szCs w:val="28"/>
          <w:lang w:val="uk-UA"/>
        </w:rPr>
        <w:t xml:space="preserve">б) </w:t>
      </w:r>
      <w:r>
        <w:rPr>
          <w:rStyle w:val="56"/>
          <w:sz w:val="28"/>
          <w:szCs w:val="28"/>
          <w:lang w:val="uk-UA"/>
        </w:rPr>
        <w:t>пропорційна;</w:t>
      </w:r>
    </w:p>
    <w:p w14:paraId="2C97FF60"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138"/>
          <w:sz w:val="28"/>
          <w:szCs w:val="28"/>
          <w:lang w:val="uk-UA"/>
        </w:rPr>
      </w:pPr>
      <w:r>
        <w:rPr>
          <w:rStyle w:val="52"/>
          <w:sz w:val="28"/>
          <w:szCs w:val="28"/>
          <w:lang w:val="uk-UA"/>
        </w:rPr>
        <w:t xml:space="preserve">в) </w:t>
      </w:r>
      <w:r>
        <w:rPr>
          <w:rStyle w:val="55"/>
          <w:sz w:val="28"/>
          <w:szCs w:val="28"/>
          <w:lang w:val="uk-UA"/>
        </w:rPr>
        <w:t>регресивна;</w:t>
      </w:r>
    </w:p>
    <w:p w14:paraId="5E2CC3EA"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5"/>
          <w:b/>
          <w:sz w:val="28"/>
          <w:szCs w:val="28"/>
          <w:lang w:val="uk-UA"/>
        </w:rPr>
      </w:pPr>
      <w:r>
        <w:rPr>
          <w:rStyle w:val="138"/>
          <w:sz w:val="28"/>
          <w:szCs w:val="28"/>
          <w:lang w:val="uk-UA"/>
        </w:rPr>
        <w:t xml:space="preserve">г) </w:t>
      </w:r>
      <w:r>
        <w:rPr>
          <w:rStyle w:val="55"/>
          <w:sz w:val="28"/>
          <w:szCs w:val="28"/>
          <w:lang w:val="uk-UA"/>
        </w:rPr>
        <w:t>змішана.</w:t>
      </w:r>
    </w:p>
    <w:p w14:paraId="7664D121" w14:textId="77777777" w:rsidR="00420DAB" w:rsidRDefault="00420DAB" w:rsidP="00420DAB">
      <w:pPr>
        <w:keepNext/>
        <w:keepLines/>
        <w:numPr>
          <w:ilvl w:val="7"/>
          <w:numId w:val="2"/>
        </w:numPr>
        <w:tabs>
          <w:tab w:val="left" w:pos="66"/>
          <w:tab w:val="left" w:pos="546"/>
          <w:tab w:val="left" w:pos="900"/>
          <w:tab w:val="left" w:pos="993"/>
        </w:tabs>
        <w:ind w:firstLine="567"/>
        <w:jc w:val="both"/>
        <w:rPr>
          <w:rStyle w:val="138"/>
          <w:sz w:val="28"/>
          <w:szCs w:val="28"/>
          <w:lang w:val="uk-UA"/>
        </w:rPr>
      </w:pPr>
      <w:bookmarkStart w:id="8" w:name="bookmark55"/>
      <w:r>
        <w:rPr>
          <w:rStyle w:val="5"/>
          <w:b/>
          <w:sz w:val="28"/>
          <w:szCs w:val="28"/>
          <w:lang w:val="uk-UA"/>
        </w:rPr>
        <w:t>Податкова система Казахстану є:</w:t>
      </w:r>
      <w:bookmarkEnd w:id="8"/>
    </w:p>
    <w:p w14:paraId="14B7D920" w14:textId="77777777" w:rsidR="00420DAB" w:rsidRDefault="00420DAB" w:rsidP="00420DAB">
      <w:pPr>
        <w:pStyle w:val="216"/>
        <w:shd w:val="clear" w:color="auto" w:fill="auto"/>
        <w:tabs>
          <w:tab w:val="left" w:pos="66"/>
          <w:tab w:val="left" w:pos="541"/>
          <w:tab w:val="left" w:pos="900"/>
          <w:tab w:val="left" w:pos="993"/>
        </w:tabs>
        <w:spacing w:before="0" w:line="240" w:lineRule="auto"/>
        <w:ind w:firstLine="567"/>
        <w:jc w:val="both"/>
        <w:rPr>
          <w:rStyle w:val="139"/>
          <w:sz w:val="28"/>
          <w:szCs w:val="28"/>
          <w:lang w:val="uk-UA"/>
        </w:rPr>
      </w:pPr>
      <w:r>
        <w:rPr>
          <w:rStyle w:val="138"/>
          <w:sz w:val="28"/>
          <w:szCs w:val="28"/>
          <w:lang w:val="uk-UA"/>
        </w:rPr>
        <w:t xml:space="preserve">а) </w:t>
      </w:r>
      <w:proofErr w:type="spellStart"/>
      <w:r>
        <w:rPr>
          <w:rStyle w:val="55"/>
          <w:sz w:val="28"/>
          <w:szCs w:val="28"/>
          <w:lang w:val="uk-UA"/>
        </w:rPr>
        <w:t>однорівнева</w:t>
      </w:r>
      <w:proofErr w:type="spellEnd"/>
      <w:r>
        <w:rPr>
          <w:rStyle w:val="55"/>
          <w:sz w:val="28"/>
          <w:szCs w:val="28"/>
          <w:lang w:val="uk-UA"/>
        </w:rPr>
        <w:t>;</w:t>
      </w:r>
    </w:p>
    <w:p w14:paraId="6C115718" w14:textId="77777777" w:rsidR="00420DAB" w:rsidRDefault="00420DAB" w:rsidP="00420DAB">
      <w:pPr>
        <w:pStyle w:val="216"/>
        <w:shd w:val="clear" w:color="auto" w:fill="auto"/>
        <w:tabs>
          <w:tab w:val="left" w:pos="66"/>
          <w:tab w:val="left" w:pos="555"/>
          <w:tab w:val="left" w:pos="900"/>
          <w:tab w:val="left" w:pos="993"/>
        </w:tabs>
        <w:spacing w:before="0" w:line="240" w:lineRule="auto"/>
        <w:ind w:firstLine="567"/>
        <w:jc w:val="both"/>
        <w:rPr>
          <w:rStyle w:val="52"/>
          <w:sz w:val="28"/>
          <w:szCs w:val="28"/>
          <w:lang w:val="uk-UA"/>
        </w:rPr>
      </w:pPr>
      <w:r>
        <w:rPr>
          <w:rStyle w:val="139"/>
          <w:sz w:val="28"/>
          <w:szCs w:val="28"/>
          <w:lang w:val="uk-UA"/>
        </w:rPr>
        <w:t>б) дворівнева</w:t>
      </w:r>
      <w:r>
        <w:rPr>
          <w:rStyle w:val="55"/>
          <w:sz w:val="28"/>
          <w:szCs w:val="28"/>
          <w:lang w:val="uk-UA"/>
        </w:rPr>
        <w:t>;</w:t>
      </w:r>
    </w:p>
    <w:p w14:paraId="704735F1" w14:textId="77777777" w:rsidR="00420DAB" w:rsidRDefault="00420DAB" w:rsidP="00420DAB">
      <w:pPr>
        <w:pStyle w:val="216"/>
        <w:shd w:val="clear" w:color="auto" w:fill="auto"/>
        <w:tabs>
          <w:tab w:val="left" w:pos="66"/>
          <w:tab w:val="left" w:pos="560"/>
          <w:tab w:val="left" w:pos="900"/>
          <w:tab w:val="left" w:pos="993"/>
        </w:tabs>
        <w:spacing w:before="0" w:line="240" w:lineRule="auto"/>
        <w:ind w:firstLine="567"/>
        <w:jc w:val="both"/>
        <w:rPr>
          <w:rStyle w:val="138"/>
          <w:sz w:val="28"/>
          <w:szCs w:val="28"/>
          <w:lang w:val="uk-UA"/>
        </w:rPr>
      </w:pPr>
      <w:r>
        <w:rPr>
          <w:rStyle w:val="52"/>
          <w:sz w:val="28"/>
          <w:szCs w:val="28"/>
          <w:lang w:val="uk-UA"/>
        </w:rPr>
        <w:t>в) трирівнева</w:t>
      </w:r>
      <w:r>
        <w:rPr>
          <w:rStyle w:val="56"/>
          <w:sz w:val="28"/>
          <w:szCs w:val="28"/>
          <w:lang w:val="uk-UA"/>
        </w:rPr>
        <w:t>;</w:t>
      </w:r>
    </w:p>
    <w:p w14:paraId="76ED5310" w14:textId="77777777" w:rsidR="00420DAB" w:rsidRDefault="00420DAB" w:rsidP="00420DAB">
      <w:pPr>
        <w:pStyle w:val="216"/>
        <w:shd w:val="clear" w:color="auto" w:fill="auto"/>
        <w:tabs>
          <w:tab w:val="left" w:pos="66"/>
          <w:tab w:val="left" w:pos="555"/>
          <w:tab w:val="left" w:pos="900"/>
          <w:tab w:val="left" w:pos="993"/>
        </w:tabs>
        <w:spacing w:before="0" w:line="240" w:lineRule="auto"/>
        <w:ind w:firstLine="567"/>
        <w:jc w:val="both"/>
        <w:rPr>
          <w:b/>
          <w:sz w:val="28"/>
          <w:szCs w:val="28"/>
          <w:lang w:val="uk-UA"/>
        </w:rPr>
      </w:pPr>
      <w:r>
        <w:rPr>
          <w:rStyle w:val="138"/>
          <w:sz w:val="28"/>
          <w:szCs w:val="28"/>
          <w:lang w:val="uk-UA"/>
        </w:rPr>
        <w:t xml:space="preserve">г) </w:t>
      </w:r>
      <w:proofErr w:type="spellStart"/>
      <w:r>
        <w:rPr>
          <w:rStyle w:val="56"/>
          <w:sz w:val="28"/>
          <w:szCs w:val="28"/>
          <w:lang w:val="uk-UA"/>
        </w:rPr>
        <w:t>чотирирівнева</w:t>
      </w:r>
      <w:proofErr w:type="spellEnd"/>
      <w:r>
        <w:rPr>
          <w:rStyle w:val="56"/>
          <w:sz w:val="28"/>
          <w:szCs w:val="28"/>
          <w:lang w:val="uk-UA"/>
        </w:rPr>
        <w:t>.</w:t>
      </w:r>
    </w:p>
    <w:p w14:paraId="0998780A" w14:textId="77777777" w:rsidR="00420DAB" w:rsidRDefault="00420DAB" w:rsidP="00420DAB">
      <w:pPr>
        <w:keepNext/>
        <w:keepLines/>
        <w:tabs>
          <w:tab w:val="left" w:pos="66"/>
          <w:tab w:val="left" w:pos="610"/>
          <w:tab w:val="left" w:pos="900"/>
          <w:tab w:val="left" w:pos="993"/>
        </w:tabs>
        <w:ind w:right="40" w:firstLine="567"/>
        <w:jc w:val="both"/>
        <w:rPr>
          <w:b/>
          <w:sz w:val="28"/>
          <w:szCs w:val="28"/>
          <w:lang w:val="uk-UA"/>
        </w:rPr>
      </w:pPr>
    </w:p>
    <w:p w14:paraId="3941C869" w14:textId="77777777" w:rsidR="00420DAB" w:rsidRDefault="00420DAB" w:rsidP="00420DAB">
      <w:pPr>
        <w:shd w:val="clear" w:color="auto" w:fill="FFFFFF"/>
        <w:tabs>
          <w:tab w:val="left" w:pos="66"/>
          <w:tab w:val="left" w:pos="900"/>
          <w:tab w:val="left" w:pos="993"/>
        </w:tabs>
        <w:ind w:firstLine="567"/>
        <w:jc w:val="center"/>
        <w:rPr>
          <w:bCs/>
          <w:sz w:val="28"/>
          <w:szCs w:val="28"/>
          <w:lang w:val="uk-UA"/>
        </w:rPr>
      </w:pPr>
      <w:r>
        <w:rPr>
          <w:b/>
          <w:sz w:val="28"/>
          <w:szCs w:val="28"/>
          <w:lang w:val="uk-UA"/>
        </w:rPr>
        <w:t>Проблемні питання</w:t>
      </w:r>
    </w:p>
    <w:p w14:paraId="2BB24780" w14:textId="77777777" w:rsidR="00420DAB" w:rsidRDefault="00420DAB" w:rsidP="00420DAB">
      <w:pPr>
        <w:shd w:val="clear" w:color="auto" w:fill="FFFFFF"/>
        <w:tabs>
          <w:tab w:val="left" w:pos="66"/>
          <w:tab w:val="left" w:pos="900"/>
          <w:tab w:val="left" w:pos="993"/>
        </w:tabs>
        <w:ind w:firstLine="567"/>
        <w:jc w:val="center"/>
        <w:rPr>
          <w:bCs/>
          <w:sz w:val="28"/>
          <w:szCs w:val="28"/>
          <w:lang w:val="uk-UA"/>
        </w:rPr>
      </w:pPr>
    </w:p>
    <w:p w14:paraId="716DCDCB" w14:textId="77777777" w:rsidR="00420DAB" w:rsidRDefault="00420DAB" w:rsidP="00420DAB">
      <w:pPr>
        <w:shd w:val="clear" w:color="auto" w:fill="FFFFFF"/>
        <w:tabs>
          <w:tab w:val="left" w:pos="66"/>
          <w:tab w:val="left" w:pos="900"/>
          <w:tab w:val="left" w:pos="993"/>
        </w:tabs>
        <w:ind w:firstLine="567"/>
        <w:jc w:val="both"/>
        <w:rPr>
          <w:bCs/>
          <w:sz w:val="28"/>
          <w:szCs w:val="28"/>
          <w:lang w:val="uk-UA"/>
        </w:rPr>
      </w:pPr>
      <w:r>
        <w:rPr>
          <w:bCs/>
          <w:sz w:val="28"/>
          <w:szCs w:val="28"/>
          <w:lang w:val="uk-UA"/>
        </w:rPr>
        <w:t xml:space="preserve">1. Які заходи здійснюють країни СНД </w:t>
      </w:r>
      <w:r>
        <w:rPr>
          <w:bCs/>
          <w:iCs/>
          <w:sz w:val="28"/>
          <w:szCs w:val="28"/>
          <w:lang w:val="uk-UA"/>
        </w:rPr>
        <w:t>для зменшення зацікавленості підприємств у вивозі капіталу та реєстрації в офшорних зонах?</w:t>
      </w:r>
    </w:p>
    <w:p w14:paraId="1C7CCBDA" w14:textId="77777777" w:rsidR="00420DAB" w:rsidRDefault="00420DAB" w:rsidP="00420DAB">
      <w:pPr>
        <w:shd w:val="clear" w:color="auto" w:fill="FFFFFF"/>
        <w:tabs>
          <w:tab w:val="left" w:pos="66"/>
          <w:tab w:val="left" w:pos="900"/>
          <w:tab w:val="left" w:pos="993"/>
        </w:tabs>
        <w:ind w:firstLine="567"/>
        <w:jc w:val="both"/>
        <w:rPr>
          <w:bCs/>
          <w:sz w:val="28"/>
          <w:szCs w:val="28"/>
          <w:lang w:val="uk-UA"/>
        </w:rPr>
      </w:pPr>
      <w:r>
        <w:rPr>
          <w:bCs/>
          <w:sz w:val="28"/>
          <w:szCs w:val="28"/>
          <w:lang w:val="uk-UA"/>
        </w:rPr>
        <w:t>2. Порівняйте податкову систему України та Росії. В чому полягають основні відмінності?</w:t>
      </w:r>
    </w:p>
    <w:p w14:paraId="7AA51B45" w14:textId="77777777" w:rsidR="00420DAB" w:rsidRDefault="00420DAB" w:rsidP="00420DAB">
      <w:pPr>
        <w:shd w:val="clear" w:color="auto" w:fill="FFFFFF"/>
        <w:tabs>
          <w:tab w:val="left" w:pos="66"/>
          <w:tab w:val="left" w:pos="900"/>
          <w:tab w:val="left" w:pos="993"/>
        </w:tabs>
        <w:ind w:firstLine="567"/>
        <w:jc w:val="both"/>
        <w:rPr>
          <w:bCs/>
          <w:sz w:val="28"/>
          <w:szCs w:val="28"/>
          <w:lang w:val="uk-UA"/>
        </w:rPr>
      </w:pPr>
      <w:r>
        <w:rPr>
          <w:bCs/>
          <w:sz w:val="28"/>
          <w:szCs w:val="28"/>
          <w:lang w:val="uk-UA"/>
        </w:rPr>
        <w:t>3. Які, на ваш погляд, основні недоліки чинної податкової системи Росії?</w:t>
      </w:r>
    </w:p>
    <w:p w14:paraId="2B14254C" w14:textId="77777777" w:rsidR="00420DAB" w:rsidRDefault="00420DAB" w:rsidP="00420DAB">
      <w:pPr>
        <w:numPr>
          <w:ilvl w:val="1"/>
          <w:numId w:val="3"/>
        </w:numPr>
        <w:shd w:val="clear" w:color="auto" w:fill="FFFFFF"/>
        <w:tabs>
          <w:tab w:val="left" w:pos="66"/>
          <w:tab w:val="left" w:pos="900"/>
          <w:tab w:val="left" w:pos="993"/>
        </w:tabs>
        <w:ind w:left="0" w:firstLine="567"/>
        <w:jc w:val="both"/>
        <w:rPr>
          <w:bCs/>
          <w:sz w:val="28"/>
          <w:szCs w:val="28"/>
          <w:lang w:val="uk-UA"/>
        </w:rPr>
      </w:pPr>
      <w:r>
        <w:rPr>
          <w:bCs/>
          <w:sz w:val="28"/>
          <w:szCs w:val="28"/>
          <w:lang w:val="uk-UA"/>
        </w:rPr>
        <w:t>У чому полягають концептуальні напрями реформування податкової системи Росії?</w:t>
      </w:r>
    </w:p>
    <w:p w14:paraId="3EE79892" w14:textId="77777777" w:rsidR="00420DAB" w:rsidRDefault="00420DAB" w:rsidP="00420DAB">
      <w:pPr>
        <w:numPr>
          <w:ilvl w:val="1"/>
          <w:numId w:val="3"/>
        </w:numPr>
        <w:shd w:val="clear" w:color="auto" w:fill="FFFFFF"/>
        <w:tabs>
          <w:tab w:val="left" w:pos="66"/>
          <w:tab w:val="left" w:pos="900"/>
          <w:tab w:val="left" w:pos="993"/>
        </w:tabs>
        <w:ind w:left="0" w:firstLine="567"/>
        <w:jc w:val="both"/>
        <w:rPr>
          <w:bCs/>
          <w:sz w:val="28"/>
          <w:szCs w:val="28"/>
          <w:lang w:val="uk-UA"/>
        </w:rPr>
      </w:pPr>
      <w:r>
        <w:rPr>
          <w:bCs/>
          <w:sz w:val="28"/>
          <w:szCs w:val="28"/>
          <w:lang w:val="uk-UA"/>
        </w:rPr>
        <w:t>Як підпорядковуються між собою Єдиний соціальний податок (внесок) та збори з фонду заробітної плати підприємств до позабюджетних фондів, таких як Пенсійний фонд РФ, Фонд обов’язкового медичного страхування РФ, Державний фонд зайнятості, Фонд соціального страхування РФ?</w:t>
      </w:r>
    </w:p>
    <w:p w14:paraId="55D4E936" w14:textId="77777777" w:rsidR="00420DAB" w:rsidRDefault="00420DAB" w:rsidP="00420DAB">
      <w:pPr>
        <w:numPr>
          <w:ilvl w:val="1"/>
          <w:numId w:val="3"/>
        </w:numPr>
        <w:shd w:val="clear" w:color="auto" w:fill="FFFFFF"/>
        <w:tabs>
          <w:tab w:val="left" w:pos="66"/>
          <w:tab w:val="left" w:pos="900"/>
          <w:tab w:val="left" w:pos="993"/>
        </w:tabs>
        <w:ind w:left="0" w:firstLine="567"/>
        <w:jc w:val="both"/>
        <w:rPr>
          <w:bCs/>
          <w:sz w:val="28"/>
          <w:szCs w:val="28"/>
          <w:lang w:val="uk-UA"/>
        </w:rPr>
      </w:pPr>
      <w:r>
        <w:rPr>
          <w:bCs/>
          <w:sz w:val="28"/>
          <w:szCs w:val="28"/>
          <w:lang w:val="uk-UA"/>
        </w:rPr>
        <w:t>Охарактеризуйте проведення сплати Єдиного податку на зведений дохід у РФ, його платників.</w:t>
      </w:r>
    </w:p>
    <w:p w14:paraId="6403A417" w14:textId="77777777" w:rsidR="00420DAB" w:rsidRDefault="00420DAB" w:rsidP="00420DAB">
      <w:pPr>
        <w:numPr>
          <w:ilvl w:val="1"/>
          <w:numId w:val="3"/>
        </w:numPr>
        <w:shd w:val="clear" w:color="auto" w:fill="FFFFFF"/>
        <w:tabs>
          <w:tab w:val="left" w:pos="66"/>
          <w:tab w:val="left" w:pos="900"/>
          <w:tab w:val="left" w:pos="993"/>
        </w:tabs>
        <w:ind w:left="0" w:firstLine="567"/>
        <w:jc w:val="both"/>
        <w:rPr>
          <w:bCs/>
          <w:sz w:val="28"/>
          <w:szCs w:val="28"/>
          <w:lang w:val="uk-UA"/>
        </w:rPr>
      </w:pPr>
      <w:r>
        <w:rPr>
          <w:bCs/>
          <w:sz w:val="28"/>
          <w:szCs w:val="28"/>
          <w:lang w:val="uk-UA"/>
        </w:rPr>
        <w:t>Надайте характеристику сучасної структури податкової системи Республіки Казахстан, її позитивні риси та недоліки.</w:t>
      </w:r>
    </w:p>
    <w:p w14:paraId="7ABB00A3" w14:textId="77777777" w:rsidR="00420DAB" w:rsidRDefault="00420DAB" w:rsidP="00420DAB">
      <w:pPr>
        <w:numPr>
          <w:ilvl w:val="1"/>
          <w:numId w:val="3"/>
        </w:numPr>
        <w:shd w:val="clear" w:color="auto" w:fill="FFFFFF"/>
        <w:tabs>
          <w:tab w:val="left" w:pos="66"/>
          <w:tab w:val="left" w:pos="900"/>
          <w:tab w:val="left" w:pos="993"/>
        </w:tabs>
        <w:ind w:left="0" w:firstLine="567"/>
        <w:jc w:val="both"/>
        <w:rPr>
          <w:sz w:val="28"/>
          <w:szCs w:val="28"/>
          <w:lang w:val="uk-UA"/>
        </w:rPr>
      </w:pPr>
      <w:r>
        <w:rPr>
          <w:bCs/>
          <w:sz w:val="28"/>
          <w:szCs w:val="28"/>
          <w:lang w:val="uk-UA"/>
        </w:rPr>
        <w:t>Якими є легальні способи заощадити на податках у республіці Казахстан?</w:t>
      </w:r>
    </w:p>
    <w:p w14:paraId="731457D6" w14:textId="77777777" w:rsidR="00420DAB" w:rsidRDefault="00420DAB" w:rsidP="00420DAB">
      <w:pPr>
        <w:numPr>
          <w:ilvl w:val="1"/>
          <w:numId w:val="3"/>
        </w:numPr>
        <w:shd w:val="clear" w:color="auto" w:fill="FFFFFF"/>
        <w:tabs>
          <w:tab w:val="left" w:pos="66"/>
          <w:tab w:val="left" w:pos="900"/>
          <w:tab w:val="left" w:pos="993"/>
        </w:tabs>
        <w:ind w:left="0" w:firstLine="567"/>
        <w:jc w:val="both"/>
        <w:rPr>
          <w:sz w:val="28"/>
          <w:szCs w:val="28"/>
          <w:lang w:val="uk-UA"/>
        </w:rPr>
      </w:pPr>
      <w:r>
        <w:rPr>
          <w:sz w:val="28"/>
          <w:szCs w:val="28"/>
          <w:lang w:val="uk-UA"/>
        </w:rPr>
        <w:t xml:space="preserve">В якому випадку ставки корпоративного </w:t>
      </w:r>
      <w:proofErr w:type="spellStart"/>
      <w:r>
        <w:rPr>
          <w:sz w:val="28"/>
          <w:szCs w:val="28"/>
          <w:lang w:val="uk-UA"/>
        </w:rPr>
        <w:t>подоходного</w:t>
      </w:r>
      <w:proofErr w:type="spellEnd"/>
      <w:r>
        <w:rPr>
          <w:sz w:val="28"/>
          <w:szCs w:val="28"/>
          <w:lang w:val="uk-UA"/>
        </w:rPr>
        <w:t xml:space="preserve"> податку можуть бути знижені в Казахстані? </w:t>
      </w:r>
    </w:p>
    <w:p w14:paraId="6E7A98DC" w14:textId="77777777" w:rsidR="00420DAB" w:rsidRDefault="00420DAB" w:rsidP="00420DAB">
      <w:pPr>
        <w:numPr>
          <w:ilvl w:val="1"/>
          <w:numId w:val="3"/>
        </w:numPr>
        <w:shd w:val="clear" w:color="auto" w:fill="FFFFFF"/>
        <w:tabs>
          <w:tab w:val="left" w:pos="66"/>
          <w:tab w:val="left" w:pos="900"/>
          <w:tab w:val="left" w:pos="993"/>
        </w:tabs>
        <w:ind w:left="0" w:firstLine="567"/>
        <w:jc w:val="both"/>
        <w:rPr>
          <w:sz w:val="28"/>
          <w:szCs w:val="28"/>
          <w:lang w:val="uk-UA"/>
        </w:rPr>
      </w:pPr>
      <w:r>
        <w:rPr>
          <w:sz w:val="28"/>
          <w:szCs w:val="28"/>
          <w:lang w:val="uk-UA"/>
        </w:rPr>
        <w:lastRenderedPageBreak/>
        <w:t xml:space="preserve"> Опишіть та проаналізуйте два режими оподаткування </w:t>
      </w:r>
      <w:proofErr w:type="spellStart"/>
      <w:r>
        <w:rPr>
          <w:sz w:val="28"/>
          <w:szCs w:val="28"/>
          <w:lang w:val="uk-UA"/>
        </w:rPr>
        <w:t>надрокористувачів</w:t>
      </w:r>
      <w:proofErr w:type="spellEnd"/>
      <w:r>
        <w:rPr>
          <w:sz w:val="28"/>
          <w:szCs w:val="28"/>
          <w:lang w:val="uk-UA"/>
        </w:rPr>
        <w:t xml:space="preserve"> у Казахстані.</w:t>
      </w:r>
    </w:p>
    <w:p w14:paraId="70473451" w14:textId="77777777" w:rsidR="00420DAB" w:rsidRDefault="00420DAB" w:rsidP="00420DAB">
      <w:pPr>
        <w:shd w:val="clear" w:color="auto" w:fill="FFFFFF"/>
        <w:tabs>
          <w:tab w:val="left" w:pos="66"/>
          <w:tab w:val="left" w:pos="900"/>
          <w:tab w:val="left" w:pos="993"/>
        </w:tabs>
        <w:ind w:firstLine="567"/>
        <w:jc w:val="both"/>
        <w:rPr>
          <w:sz w:val="28"/>
          <w:szCs w:val="28"/>
          <w:lang w:val="uk-UA"/>
        </w:rPr>
      </w:pPr>
    </w:p>
    <w:p w14:paraId="76AF0620" w14:textId="77777777" w:rsidR="00420DAB" w:rsidRDefault="00420DAB" w:rsidP="00420DAB">
      <w:pPr>
        <w:tabs>
          <w:tab w:val="left" w:pos="66"/>
          <w:tab w:val="left" w:pos="900"/>
          <w:tab w:val="left" w:pos="993"/>
        </w:tabs>
        <w:ind w:firstLine="567"/>
        <w:jc w:val="center"/>
        <w:rPr>
          <w:b/>
          <w:sz w:val="28"/>
          <w:szCs w:val="28"/>
          <w:lang w:val="uk-UA"/>
        </w:rPr>
      </w:pPr>
      <w:r>
        <w:rPr>
          <w:b/>
          <w:sz w:val="28"/>
          <w:szCs w:val="28"/>
          <w:lang w:val="uk-UA"/>
        </w:rPr>
        <w:t>Практичні завдання</w:t>
      </w:r>
    </w:p>
    <w:p w14:paraId="338AFFD3" w14:textId="77777777" w:rsidR="00420DAB" w:rsidRDefault="00420DAB" w:rsidP="00420DAB">
      <w:pPr>
        <w:tabs>
          <w:tab w:val="left" w:pos="66"/>
          <w:tab w:val="left" w:pos="900"/>
          <w:tab w:val="left" w:pos="993"/>
        </w:tabs>
        <w:ind w:firstLine="567"/>
        <w:jc w:val="center"/>
        <w:rPr>
          <w:b/>
          <w:sz w:val="28"/>
          <w:szCs w:val="28"/>
          <w:lang w:val="uk-UA"/>
        </w:rPr>
      </w:pPr>
    </w:p>
    <w:p w14:paraId="7685016A" w14:textId="77777777" w:rsidR="00420DAB" w:rsidRDefault="00420DAB" w:rsidP="00420DAB">
      <w:pPr>
        <w:tabs>
          <w:tab w:val="left" w:pos="66"/>
          <w:tab w:val="left" w:pos="851"/>
          <w:tab w:val="left" w:pos="900"/>
          <w:tab w:val="left" w:pos="993"/>
        </w:tabs>
        <w:ind w:firstLine="567"/>
        <w:jc w:val="both"/>
        <w:rPr>
          <w:bCs/>
          <w:sz w:val="28"/>
          <w:szCs w:val="28"/>
          <w:lang w:val="uk-UA"/>
        </w:rPr>
      </w:pPr>
      <w:r>
        <w:rPr>
          <w:sz w:val="28"/>
          <w:szCs w:val="28"/>
          <w:lang w:val="uk-UA"/>
        </w:rPr>
        <w:t>1. Проаналізуйте Інтернет – публікації та розкрийте проблеми та перспективи  вдосконалення системи оподаткування в Росії:</w:t>
      </w:r>
    </w:p>
    <w:p w14:paraId="3AED3701" w14:textId="77777777" w:rsidR="00420DAB" w:rsidRDefault="00420DAB" w:rsidP="00420DAB">
      <w:pPr>
        <w:shd w:val="clear" w:color="auto" w:fill="FFFFFF"/>
        <w:tabs>
          <w:tab w:val="left" w:pos="66"/>
          <w:tab w:val="left" w:pos="851"/>
          <w:tab w:val="left" w:pos="900"/>
          <w:tab w:val="left" w:pos="993"/>
        </w:tabs>
        <w:ind w:firstLine="567"/>
        <w:jc w:val="both"/>
        <w:rPr>
          <w:bCs/>
          <w:sz w:val="28"/>
          <w:szCs w:val="28"/>
          <w:lang w:val="uk-UA"/>
        </w:rPr>
      </w:pPr>
      <w:r>
        <w:rPr>
          <w:bCs/>
          <w:sz w:val="28"/>
          <w:szCs w:val="28"/>
          <w:lang w:val="uk-UA"/>
        </w:rPr>
        <w:t>2. Здійсніть аналітичний огляд Інтернет—публікації та визначте основні проблеми реформування податкової системи Білорусі:</w:t>
      </w:r>
    </w:p>
    <w:p w14:paraId="1AD4C551" w14:textId="0BAEF84B" w:rsidR="00420DAB" w:rsidRDefault="00420DAB" w:rsidP="00420DAB">
      <w:pPr>
        <w:shd w:val="clear" w:color="auto" w:fill="FFFFFF"/>
        <w:tabs>
          <w:tab w:val="left" w:pos="66"/>
          <w:tab w:val="left" w:pos="851"/>
          <w:tab w:val="left" w:pos="900"/>
          <w:tab w:val="left" w:pos="993"/>
        </w:tabs>
        <w:ind w:firstLine="567"/>
        <w:jc w:val="both"/>
        <w:rPr>
          <w:bCs/>
          <w:sz w:val="28"/>
          <w:szCs w:val="28"/>
          <w:lang w:val="uk-UA"/>
        </w:rPr>
      </w:pPr>
      <w:r>
        <w:rPr>
          <w:iCs/>
          <w:sz w:val="28"/>
          <w:szCs w:val="28"/>
          <w:lang w:val="uk-UA"/>
        </w:rPr>
        <w:t xml:space="preserve">3. У чому полягають особливості сучасної податкової політики в </w:t>
      </w:r>
      <w:proofErr w:type="spellStart"/>
      <w:r>
        <w:rPr>
          <w:iCs/>
          <w:sz w:val="28"/>
          <w:szCs w:val="28"/>
          <w:lang w:val="uk-UA"/>
        </w:rPr>
        <w:t>Кахахстані</w:t>
      </w:r>
      <w:proofErr w:type="spellEnd"/>
      <w:r>
        <w:rPr>
          <w:iCs/>
          <w:sz w:val="28"/>
          <w:szCs w:val="28"/>
          <w:lang w:val="uk-UA"/>
        </w:rPr>
        <w:t xml:space="preserve">? Дайте відповідь на питання, використовуючи </w:t>
      </w:r>
      <w:r>
        <w:rPr>
          <w:iCs/>
          <w:sz w:val="28"/>
          <w:szCs w:val="28"/>
          <w:lang w:val="uk-UA"/>
        </w:rPr>
        <w:t>Інтернет</w:t>
      </w:r>
      <w:r>
        <w:rPr>
          <w:iCs/>
          <w:sz w:val="28"/>
          <w:szCs w:val="28"/>
          <w:lang w:val="uk-UA"/>
        </w:rPr>
        <w:t xml:space="preserve"> </w:t>
      </w:r>
    </w:p>
    <w:p w14:paraId="6FA27D54" w14:textId="77777777" w:rsidR="00420DAB" w:rsidRDefault="00420DAB" w:rsidP="00420DAB">
      <w:pPr>
        <w:shd w:val="clear" w:color="auto" w:fill="FFFFFF"/>
        <w:tabs>
          <w:tab w:val="left" w:pos="66"/>
          <w:tab w:val="left" w:pos="851"/>
          <w:tab w:val="left" w:pos="900"/>
          <w:tab w:val="left" w:pos="993"/>
        </w:tabs>
        <w:ind w:firstLine="567"/>
        <w:jc w:val="both"/>
        <w:rPr>
          <w:sz w:val="28"/>
          <w:szCs w:val="28"/>
          <w:lang w:val="uk-UA"/>
        </w:rPr>
      </w:pPr>
      <w:r>
        <w:rPr>
          <w:bCs/>
          <w:sz w:val="28"/>
          <w:szCs w:val="28"/>
          <w:lang w:val="uk-UA"/>
        </w:rPr>
        <w:t>4. Зробіть порівняльний аналіз податкових систем Росії та Казахстану.</w:t>
      </w:r>
    </w:p>
    <w:p w14:paraId="47AEF59A" w14:textId="77777777" w:rsidR="00420DAB" w:rsidRDefault="00420DAB" w:rsidP="00420DAB">
      <w:pPr>
        <w:pStyle w:val="ListParagraph"/>
        <w:shd w:val="clear" w:color="auto" w:fill="FFFFFF"/>
        <w:tabs>
          <w:tab w:val="left" w:pos="66"/>
          <w:tab w:val="left" w:pos="851"/>
          <w:tab w:val="left" w:pos="900"/>
          <w:tab w:val="left" w:pos="993"/>
        </w:tabs>
        <w:ind w:left="0" w:firstLine="567"/>
        <w:jc w:val="both"/>
        <w:rPr>
          <w:sz w:val="28"/>
          <w:szCs w:val="28"/>
          <w:lang w:val="uk-UA"/>
        </w:rPr>
      </w:pPr>
      <w:r>
        <w:rPr>
          <w:sz w:val="28"/>
          <w:szCs w:val="28"/>
          <w:lang w:val="uk-UA"/>
        </w:rPr>
        <w:t xml:space="preserve">5. Підберіть та підготуйте критичний огляд 2 – 3 наукових публікацій </w:t>
      </w:r>
      <w:r>
        <w:rPr>
          <w:spacing w:val="-1"/>
          <w:sz w:val="28"/>
          <w:szCs w:val="28"/>
          <w:lang w:val="uk-UA"/>
        </w:rPr>
        <w:t>за тематикою “Проблеми</w:t>
      </w:r>
      <w:r>
        <w:rPr>
          <w:sz w:val="28"/>
          <w:szCs w:val="28"/>
          <w:lang w:val="uk-UA"/>
        </w:rPr>
        <w:t xml:space="preserve"> модернізації податкової системи РФ”.</w:t>
      </w:r>
    </w:p>
    <w:p w14:paraId="1E10F8FA" w14:textId="77777777" w:rsidR="00420DAB" w:rsidRDefault="00420DAB" w:rsidP="00420DAB">
      <w:pPr>
        <w:pStyle w:val="ListParagraph"/>
        <w:shd w:val="clear" w:color="auto" w:fill="FFFFFF"/>
        <w:tabs>
          <w:tab w:val="left" w:pos="66"/>
          <w:tab w:val="left" w:pos="851"/>
          <w:tab w:val="left" w:pos="900"/>
          <w:tab w:val="left" w:pos="993"/>
        </w:tabs>
        <w:ind w:left="0" w:firstLine="567"/>
        <w:jc w:val="both"/>
        <w:rPr>
          <w:sz w:val="28"/>
          <w:szCs w:val="28"/>
          <w:lang w:val="uk-UA"/>
        </w:rPr>
      </w:pPr>
      <w:r>
        <w:rPr>
          <w:sz w:val="28"/>
          <w:szCs w:val="28"/>
          <w:lang w:val="uk-UA"/>
        </w:rPr>
        <w:t>6. Напишіть есе на тему “Шляхи модернізації податкової системи України в контексті досвіду РФ, Естонії та Казахстану”.</w:t>
      </w:r>
    </w:p>
    <w:p w14:paraId="0C2C551B" w14:textId="77777777" w:rsidR="00420DAB" w:rsidRDefault="00420DAB" w:rsidP="00420DAB">
      <w:pPr>
        <w:pStyle w:val="ListParagraph"/>
        <w:shd w:val="clear" w:color="auto" w:fill="FFFFFF"/>
        <w:tabs>
          <w:tab w:val="left" w:pos="66"/>
          <w:tab w:val="left" w:pos="851"/>
          <w:tab w:val="left" w:pos="900"/>
          <w:tab w:val="left" w:pos="993"/>
        </w:tabs>
        <w:spacing w:line="200" w:lineRule="atLeast"/>
        <w:ind w:left="0" w:firstLine="567"/>
        <w:jc w:val="both"/>
        <w:rPr>
          <w:sz w:val="28"/>
          <w:szCs w:val="28"/>
          <w:lang w:val="uk-UA"/>
        </w:rPr>
      </w:pPr>
      <w:r>
        <w:rPr>
          <w:sz w:val="28"/>
          <w:szCs w:val="28"/>
          <w:lang w:val="uk-UA"/>
        </w:rPr>
        <w:t>7. Встановлення різних спеціальних податкових режимів поряд зі звичайним оподаткуванням найчастіше зустрічається у податковому регулюванні країн СНД. Аналіз податкового законодавства країн СНД дозволяє виділити такі різновиди спеціальних податкових режимів, які застосовуються суб`єктами малого бізнесу: податок за спрощеною системою (Азербайджан), спрощений податок (Вірменія), спрощена система оподаткування, єдиний податок для виробників сільськогосподарської продукції (Білорусь), податок за спрощеною системою (Таджикистан). Доведіть, що використання спрощених режимів оподаткування зазвичай є способом відмивання грошей, оскільки всі режими підпорядковані окремому виду бізнесу.</w:t>
      </w:r>
    </w:p>
    <w:p w14:paraId="1BC9AED3" w14:textId="77777777" w:rsidR="00420DAB" w:rsidRDefault="00420DAB" w:rsidP="00420DAB">
      <w:pPr>
        <w:pStyle w:val="ListParagraph"/>
        <w:shd w:val="clear" w:color="auto" w:fill="FFFFFF"/>
        <w:tabs>
          <w:tab w:val="left" w:pos="66"/>
          <w:tab w:val="left" w:pos="851"/>
          <w:tab w:val="left" w:pos="900"/>
          <w:tab w:val="left" w:pos="993"/>
        </w:tabs>
        <w:spacing w:line="200" w:lineRule="atLeast"/>
        <w:ind w:left="0" w:firstLine="567"/>
        <w:jc w:val="both"/>
        <w:rPr>
          <w:sz w:val="28"/>
          <w:szCs w:val="28"/>
          <w:lang w:val="uk-UA"/>
        </w:rPr>
      </w:pPr>
      <w:r>
        <w:rPr>
          <w:sz w:val="28"/>
          <w:szCs w:val="28"/>
          <w:lang w:val="uk-UA"/>
        </w:rPr>
        <w:t xml:space="preserve">8. У Таджикистані податок з продажу (волокна бавовни та алюміній) має обмежене коло застосування. Платниками цього податку виступають юридичні та фізичні особи, що здійснюють їх постачання на внутрішній та зовнішній ринки. Поясніть із залученням додаткової інформації причину появи податку з продажу волокна бавовни та алюміній в країні. </w:t>
      </w:r>
    </w:p>
    <w:p w14:paraId="2344891B" w14:textId="77777777" w:rsidR="00420DAB" w:rsidRDefault="00420DAB" w:rsidP="00420DAB">
      <w:pPr>
        <w:pStyle w:val="ListParagraph"/>
        <w:shd w:val="clear" w:color="auto" w:fill="FFFFFF"/>
        <w:tabs>
          <w:tab w:val="left" w:pos="66"/>
          <w:tab w:val="left" w:pos="851"/>
          <w:tab w:val="left" w:pos="900"/>
          <w:tab w:val="left" w:pos="993"/>
        </w:tabs>
        <w:spacing w:line="200" w:lineRule="atLeast"/>
        <w:ind w:left="0" w:firstLine="567"/>
        <w:jc w:val="both"/>
        <w:rPr>
          <w:sz w:val="28"/>
          <w:szCs w:val="28"/>
          <w:lang w:val="uk-UA"/>
        </w:rPr>
      </w:pPr>
      <w:r>
        <w:rPr>
          <w:sz w:val="28"/>
          <w:szCs w:val="28"/>
          <w:lang w:val="uk-UA"/>
        </w:rPr>
        <w:t xml:space="preserve">9. Таджикистан, Киргизстан, РФ, Білорусь, Казахстан є членами митного союзу – Євразійського економічного товариства </w:t>
      </w:r>
      <w:proofErr w:type="spellStart"/>
      <w:r>
        <w:rPr>
          <w:sz w:val="28"/>
          <w:szCs w:val="28"/>
          <w:lang w:val="uk-UA"/>
        </w:rPr>
        <w:t>ЄвроАзЕС</w:t>
      </w:r>
      <w:proofErr w:type="spellEnd"/>
      <w:r>
        <w:rPr>
          <w:sz w:val="28"/>
          <w:szCs w:val="28"/>
          <w:lang w:val="uk-UA"/>
        </w:rPr>
        <w:t xml:space="preserve">, Таджикистан, Казахстан, Киргизстан, Узбекистан, РФ входять до складу Центрально-Азійського економічного товариства. В межах вказаних об`єднань проходять консультації щодо гармонізації податкового законодавства, організації спільного інформаційного обміну, обліку та ведення державних реєстрів платників податків, уніфікації акцизної політики, вдосконалення оподаткування суб`єктів малого підприємництва. Доведіть із використанням фактичних даних, що спільний обмін досвідом у галузі оподаткування зближує системи оподаткування країн учасниць, є корисним для них. </w:t>
      </w:r>
    </w:p>
    <w:p w14:paraId="5CD442AB" w14:textId="77777777" w:rsidR="00462C47" w:rsidRPr="00420DAB" w:rsidRDefault="00462C47">
      <w:pPr>
        <w:rPr>
          <w:lang w:val="uk-UA"/>
        </w:rPr>
      </w:pPr>
    </w:p>
    <w:sectPr w:rsidR="00462C47" w:rsidRPr="00420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2" w:hanging="432"/>
      </w:pPr>
    </w:lvl>
    <w:lvl w:ilvl="1">
      <w:start w:val="1"/>
      <w:numFmt w:val="none"/>
      <w:suff w:val="nothing"/>
      <w:lvlText w:val=""/>
      <w:lvlJc w:val="left"/>
      <w:pPr>
        <w:tabs>
          <w:tab w:val="num" w:pos="0"/>
        </w:tabs>
        <w:ind w:left="102" w:hanging="576"/>
      </w:pPr>
    </w:lvl>
    <w:lvl w:ilvl="2">
      <w:start w:val="1"/>
      <w:numFmt w:val="none"/>
      <w:suff w:val="nothing"/>
      <w:lvlText w:val=""/>
      <w:lvlJc w:val="left"/>
      <w:pPr>
        <w:tabs>
          <w:tab w:val="num" w:pos="0"/>
        </w:tabs>
        <w:ind w:left="246"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966"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7"/>
    <w:lvl w:ilvl="0">
      <w:start w:val="3"/>
      <w:numFmt w:val="decimal"/>
      <w:lvlText w:val="%1)"/>
      <w:lvlJc w:val="left"/>
      <w:pPr>
        <w:tabs>
          <w:tab w:val="num" w:pos="0"/>
        </w:tabs>
        <w:ind w:left="0" w:firstLine="0"/>
      </w:pPr>
      <w:rPr>
        <w:rFonts w:ascii="Times New Roman" w:hAnsi="Times New Roman" w:cs="Times New Roman" w:hint="default"/>
        <w:spacing w:val="-11"/>
        <w:sz w:val="28"/>
        <w:szCs w:val="28"/>
        <w:shd w:val="clear" w:color="auto" w:fill="FFFF00"/>
        <w:lang w:val="uk-UA"/>
      </w:rPr>
    </w:lvl>
    <w:lvl w:ilvl="1">
      <w:start w:val="12"/>
      <w:numFmt w:val="decimal"/>
      <w:lvlText w:val="%2."/>
      <w:lvlJc w:val="left"/>
      <w:pPr>
        <w:tabs>
          <w:tab w:val="num" w:pos="0"/>
        </w:tabs>
        <w:ind w:left="0" w:firstLine="0"/>
      </w:pPr>
      <w:rPr>
        <w:rFonts w:ascii="Times New Roman" w:eastAsia="Times New Roman" w:hAnsi="Times New Roman" w:cs="Times New Roman"/>
        <w:b w:val="0"/>
        <w:bCs/>
        <w:i w:val="0"/>
        <w:iCs/>
        <w:caps w:val="0"/>
        <w:smallCaps w:val="0"/>
        <w:strike w:val="0"/>
        <w:dstrike w:val="0"/>
        <w:color w:val="000000"/>
        <w:spacing w:val="0"/>
        <w:w w:val="100"/>
        <w:position w:val="0"/>
        <w:sz w:val="28"/>
        <w:szCs w:val="28"/>
        <w:u w:val="none"/>
        <w:vertAlign w:val="baseline"/>
        <w:lang w:val="uk"/>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uk"/>
      </w:rPr>
    </w:lvl>
    <w:lvl w:ilvl="3">
      <w:start w:val="1"/>
      <w:numFmt w:val="decimal"/>
      <w:lvlText w:val="%4."/>
      <w:lvlJc w:val="left"/>
      <w:pPr>
        <w:tabs>
          <w:tab w:val="num" w:pos="0"/>
        </w:tabs>
        <w:ind w:left="0" w:firstLine="0"/>
      </w:pPr>
      <w:rPr>
        <w:rFonts w:ascii="Times New Roman" w:hAnsi="Times New Roman" w:cs="Times New Roman" w:hint="default"/>
        <w:spacing w:val="-11"/>
        <w:sz w:val="28"/>
        <w:szCs w:val="28"/>
        <w:shd w:val="clear" w:color="auto" w:fill="FFFF00"/>
        <w:lang w:val="uk-UA"/>
      </w:rPr>
    </w:lvl>
    <w:lvl w:ilvl="4">
      <w:start w:val="1"/>
      <w:numFmt w:val="decimal"/>
      <w:lvlText w:val="%5."/>
      <w:lvlJc w:val="left"/>
      <w:pPr>
        <w:tabs>
          <w:tab w:val="num" w:pos="0"/>
        </w:tabs>
        <w:ind w:left="0" w:firstLine="0"/>
      </w:pPr>
      <w:rPr>
        <w:rFonts w:cs="Times New Roman"/>
        <w:b/>
        <w:bCs/>
        <w:sz w:val="28"/>
        <w:szCs w:val="28"/>
        <w:lang w:val="uk-UA"/>
      </w:rPr>
    </w:lvl>
    <w:lvl w:ilvl="5">
      <w:start w:val="1"/>
      <w:numFmt w:val="decimal"/>
      <w:lvlText w:val="%6)"/>
      <w:lvlJc w:val="left"/>
      <w:pPr>
        <w:tabs>
          <w:tab w:val="num" w:pos="0"/>
        </w:tabs>
        <w:ind w:left="0" w:firstLine="0"/>
      </w:pPr>
      <w:rPr>
        <w:rFonts w:ascii="Times New Roman" w:hAnsi="Times New Roman" w:cs="Times New Roman" w:hint="default"/>
        <w:spacing w:val="-11"/>
        <w:sz w:val="28"/>
        <w:szCs w:val="28"/>
        <w:shd w:val="clear" w:color="auto" w:fill="FFFF00"/>
        <w:lang w:val="uk-UA"/>
      </w:rPr>
    </w:lvl>
    <w:lvl w:ilvl="6">
      <w:start w:val="1"/>
      <w:numFmt w:val="decimal"/>
      <w:lvlText w:val="%7)"/>
      <w:lvlJc w:val="left"/>
      <w:pPr>
        <w:tabs>
          <w:tab w:val="num" w:pos="0"/>
        </w:tabs>
        <w:ind w:left="0" w:firstLine="0"/>
      </w:pPr>
      <w:rPr>
        <w:rFonts w:ascii="Times New Roman" w:hAnsi="Times New Roman" w:cs="Times New Roman" w:hint="default"/>
        <w:spacing w:val="-11"/>
        <w:sz w:val="28"/>
        <w:szCs w:val="28"/>
        <w:shd w:val="clear" w:color="auto" w:fill="FFFF00"/>
        <w:lang w:val="uk-UA"/>
      </w:rPr>
    </w:lvl>
    <w:lvl w:ilvl="7">
      <w:start w:val="1"/>
      <w:numFmt w:val="decimal"/>
      <w:lvlText w:val="%8."/>
      <w:lvlJc w:val="left"/>
      <w:pPr>
        <w:tabs>
          <w:tab w:val="num" w:pos="708"/>
        </w:tabs>
        <w:ind w:left="0" w:firstLine="0"/>
      </w:pPr>
      <w:rPr>
        <w:rFonts w:cs="Times New Roman"/>
        <w:b/>
        <w:bCs/>
        <w:sz w:val="28"/>
        <w:szCs w:val="28"/>
        <w:lang w:val="uk-UA"/>
      </w:rPr>
    </w:lvl>
    <w:lvl w:ilvl="8">
      <w:start w:val="1"/>
      <w:numFmt w:val="decimal"/>
      <w:lvlText w:val="%9)"/>
      <w:lvlJc w:val="left"/>
      <w:pPr>
        <w:tabs>
          <w:tab w:val="num" w:pos="0"/>
        </w:tabs>
        <w:ind w:left="0" w:firstLine="0"/>
      </w:pPr>
      <w:rPr>
        <w:rFonts w:ascii="Times New Roman" w:hAnsi="Times New Roman" w:cs="Times New Roman" w:hint="default"/>
        <w:spacing w:val="-11"/>
        <w:sz w:val="28"/>
        <w:szCs w:val="28"/>
        <w:shd w:val="clear" w:color="auto" w:fill="FFFF00"/>
        <w:lang w:val="uk-UA"/>
      </w:rPr>
    </w:lvl>
  </w:abstractNum>
  <w:abstractNum w:abstractNumId="2"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hint="default"/>
        <w:bCs/>
        <w:iCs/>
        <w:color w:val="000000"/>
        <w:spacing w:val="-1"/>
        <w:sz w:val="28"/>
        <w:szCs w:val="28"/>
        <w:lang w:val="uk-UA"/>
      </w:rPr>
    </w:lvl>
    <w:lvl w:ilvl="1">
      <w:start w:val="4"/>
      <w:numFmt w:val="decimal"/>
      <w:lvlText w:val="%2."/>
      <w:lvlJc w:val="left"/>
      <w:pPr>
        <w:tabs>
          <w:tab w:val="num" w:pos="1080"/>
        </w:tabs>
        <w:ind w:left="1080" w:hanging="360"/>
      </w:pPr>
      <w:rPr>
        <w:rFonts w:cs="Times New Roman"/>
        <w:sz w:val="28"/>
        <w:szCs w:val="28"/>
        <w:lang w:val="uk-UA"/>
      </w:rPr>
    </w:lvl>
    <w:lvl w:ilvl="2">
      <w:start w:val="1"/>
      <w:numFmt w:val="decimal"/>
      <w:lvlText w:val="%3."/>
      <w:lvlJc w:val="left"/>
      <w:pPr>
        <w:tabs>
          <w:tab w:val="num" w:pos="1440"/>
        </w:tabs>
        <w:ind w:left="1440" w:hanging="360"/>
      </w:pPr>
      <w:rPr>
        <w:rFonts w:cs="Times New Roman"/>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lang w:val="uk-UA"/>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decimal"/>
      <w:lvlText w:val="%1."/>
      <w:lvlJc w:val="left"/>
      <w:pPr>
        <w:tabs>
          <w:tab w:val="num" w:pos="66"/>
        </w:tabs>
        <w:ind w:left="786" w:hanging="360"/>
      </w:pPr>
      <w:rPr>
        <w:rFonts w:cs="Times New Roman" w:hint="default"/>
        <w:b w:val="0"/>
        <w:bCs/>
        <w:color w:val="000000"/>
        <w:sz w:val="28"/>
        <w:szCs w:val="28"/>
        <w:lang w:val="ru-RU"/>
      </w:rPr>
    </w:lvl>
  </w:abstractNum>
  <w:abstractNum w:abstractNumId="4" w15:restartNumberingAfterBreak="0">
    <w:nsid w:val="0000002F"/>
    <w:multiLevelType w:val="singleLevel"/>
    <w:tmpl w:val="0000002F"/>
    <w:name w:val="WW8Num47"/>
    <w:lvl w:ilvl="0">
      <w:start w:val="1"/>
      <w:numFmt w:val="decimal"/>
      <w:lvlText w:val="%1."/>
      <w:lvlJc w:val="left"/>
      <w:pPr>
        <w:tabs>
          <w:tab w:val="num" w:pos="0"/>
        </w:tabs>
        <w:ind w:left="928" w:hanging="360"/>
      </w:pPr>
      <w:rPr>
        <w:rFonts w:ascii="Times New Roman" w:hAnsi="Times New Roman" w:cs="Times New Roman" w:hint="default"/>
        <w:b w:val="0"/>
        <w:bCs w:val="0"/>
        <w:spacing w:val="-1"/>
        <w:sz w:val="28"/>
        <w:szCs w:val="28"/>
        <w:lang w:val="uk-U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F0"/>
    <w:rsid w:val="000D04F0"/>
    <w:rsid w:val="00420DAB"/>
    <w:rsid w:val="0046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F5A3"/>
  <w15:chartTrackingRefBased/>
  <w15:docId w15:val="{E8713B9D-0845-4B8D-96DC-E77AF581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DA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20DAB"/>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0DAB"/>
    <w:rPr>
      <w:rFonts w:ascii="Arial" w:eastAsia="Times New Roman" w:hAnsi="Arial" w:cs="Arial"/>
      <w:b/>
      <w:bCs/>
      <w:kern w:val="1"/>
      <w:sz w:val="32"/>
      <w:szCs w:val="32"/>
      <w:lang w:eastAsia="zh-CN"/>
    </w:rPr>
  </w:style>
  <w:style w:type="character" w:styleId="a3">
    <w:name w:val="Hyperlink"/>
    <w:rsid w:val="00420DAB"/>
    <w:rPr>
      <w:color w:val="0000FF"/>
      <w:u w:val="single"/>
    </w:rPr>
  </w:style>
  <w:style w:type="character" w:customStyle="1" w:styleId="138">
    <w:name w:val="Основной текст138"/>
    <w:basedOn w:val="a0"/>
    <w:rsid w:val="00420DAB"/>
    <w:rPr>
      <w:sz w:val="19"/>
      <w:szCs w:val="19"/>
      <w:shd w:val="clear" w:color="auto" w:fill="FFFFFF"/>
    </w:rPr>
  </w:style>
  <w:style w:type="character" w:customStyle="1" w:styleId="5">
    <w:name w:val="Заголовок №5"/>
    <w:rsid w:val="00420DAB"/>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139">
    <w:name w:val="Основной текст139"/>
    <w:basedOn w:val="a0"/>
    <w:rsid w:val="00420DAB"/>
    <w:rPr>
      <w:sz w:val="19"/>
      <w:szCs w:val="19"/>
      <w:shd w:val="clear" w:color="auto" w:fill="FFFFFF"/>
    </w:rPr>
  </w:style>
  <w:style w:type="character" w:customStyle="1" w:styleId="52">
    <w:name w:val="Заголовок №5 (2)"/>
    <w:rsid w:val="00420DAB"/>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6">
    <w:name w:val="Основной текст (6)"/>
    <w:rsid w:val="00420DAB"/>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41">
    <w:name w:val="Основной текст41"/>
    <w:rsid w:val="00420DAB"/>
    <w:rPr>
      <w:rFonts w:ascii="Times New Roman" w:eastAsia="Times New Roman" w:hAnsi="Times New Roman" w:cs="Times New Roman"/>
      <w:sz w:val="19"/>
      <w:szCs w:val="19"/>
      <w:shd w:val="clear" w:color="auto" w:fill="FFFFFF"/>
    </w:rPr>
  </w:style>
  <w:style w:type="character" w:customStyle="1" w:styleId="42">
    <w:name w:val="Основной текст42"/>
    <w:rsid w:val="00420DAB"/>
    <w:rPr>
      <w:rFonts w:ascii="Times New Roman" w:eastAsia="Times New Roman" w:hAnsi="Times New Roman" w:cs="Times New Roman"/>
      <w:sz w:val="19"/>
      <w:szCs w:val="19"/>
      <w:shd w:val="clear" w:color="auto" w:fill="FFFFFF"/>
    </w:rPr>
  </w:style>
  <w:style w:type="character" w:customStyle="1" w:styleId="43">
    <w:name w:val="Основной текст43"/>
    <w:rsid w:val="00420DAB"/>
    <w:rPr>
      <w:rFonts w:ascii="Times New Roman" w:eastAsia="Times New Roman" w:hAnsi="Times New Roman" w:cs="Times New Roman"/>
      <w:sz w:val="19"/>
      <w:szCs w:val="19"/>
      <w:shd w:val="clear" w:color="auto" w:fill="FFFFFF"/>
    </w:rPr>
  </w:style>
  <w:style w:type="character" w:customStyle="1" w:styleId="46">
    <w:name w:val="Основной текст46"/>
    <w:rsid w:val="00420DAB"/>
    <w:rPr>
      <w:rFonts w:ascii="Times New Roman" w:eastAsia="Times New Roman" w:hAnsi="Times New Roman" w:cs="Times New Roman"/>
      <w:sz w:val="19"/>
      <w:szCs w:val="19"/>
      <w:shd w:val="clear" w:color="auto" w:fill="FFFFFF"/>
    </w:rPr>
  </w:style>
  <w:style w:type="character" w:customStyle="1" w:styleId="47">
    <w:name w:val="Основной текст47"/>
    <w:rsid w:val="00420DAB"/>
    <w:rPr>
      <w:rFonts w:ascii="Times New Roman" w:eastAsia="Times New Roman" w:hAnsi="Times New Roman" w:cs="Times New Roman"/>
      <w:sz w:val="19"/>
      <w:szCs w:val="19"/>
      <w:shd w:val="clear" w:color="auto" w:fill="FFFFFF"/>
    </w:rPr>
  </w:style>
  <w:style w:type="character" w:customStyle="1" w:styleId="55">
    <w:name w:val="Основной текст55"/>
    <w:rsid w:val="00420DAB"/>
    <w:rPr>
      <w:rFonts w:ascii="Times New Roman" w:eastAsia="Times New Roman" w:hAnsi="Times New Roman" w:cs="Times New Roman"/>
      <w:sz w:val="19"/>
      <w:szCs w:val="19"/>
      <w:shd w:val="clear" w:color="auto" w:fill="FFFFFF"/>
    </w:rPr>
  </w:style>
  <w:style w:type="character" w:customStyle="1" w:styleId="56">
    <w:name w:val="Основной текст56"/>
    <w:rsid w:val="00420DAB"/>
    <w:rPr>
      <w:rFonts w:ascii="Times New Roman" w:eastAsia="Times New Roman" w:hAnsi="Times New Roman" w:cs="Times New Roman"/>
      <w:sz w:val="19"/>
      <w:szCs w:val="19"/>
      <w:shd w:val="clear" w:color="auto" w:fill="FFFFFF"/>
    </w:rPr>
  </w:style>
  <w:style w:type="paragraph" w:customStyle="1" w:styleId="ListParagraph">
    <w:name w:val="List Paragraph"/>
    <w:basedOn w:val="a"/>
    <w:rsid w:val="00420DAB"/>
    <w:pPr>
      <w:widowControl w:val="0"/>
      <w:autoSpaceDE w:val="0"/>
      <w:ind w:left="720"/>
    </w:pPr>
    <w:rPr>
      <w:rFonts w:eastAsia="Calibri"/>
      <w:sz w:val="20"/>
      <w:szCs w:val="20"/>
    </w:rPr>
  </w:style>
  <w:style w:type="paragraph" w:customStyle="1" w:styleId="216">
    <w:name w:val="Основной текст216"/>
    <w:basedOn w:val="a"/>
    <w:rsid w:val="00420DAB"/>
    <w:pPr>
      <w:shd w:val="clear" w:color="auto" w:fill="FFFFFF"/>
      <w:spacing w:before="3060" w:line="0" w:lineRule="atLeast"/>
      <w:ind w:hanging="380"/>
      <w:jc w:val="center"/>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2020-03-26T13:59:00Z</dcterms:created>
  <dcterms:modified xsi:type="dcterms:W3CDTF">2020-03-26T13:59:00Z</dcterms:modified>
</cp:coreProperties>
</file>