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A5" w:rsidRPr="002E6441" w:rsidRDefault="006735A5" w:rsidP="006735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на залік з навчальної дисципліни </w:t>
      </w:r>
    </w:p>
    <w:p w:rsidR="00D6224C" w:rsidRPr="002E6441" w:rsidRDefault="006735A5" w:rsidP="006735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b/>
          <w:sz w:val="28"/>
          <w:szCs w:val="28"/>
          <w:lang w:val="uk-UA"/>
        </w:rPr>
        <w:t>«Основи науково-дослідної роботи»</w:t>
      </w:r>
    </w:p>
    <w:p w:rsidR="006735A5" w:rsidRPr="002E6441" w:rsidRDefault="006735A5" w:rsidP="006735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22B5" w:rsidRPr="002E6441" w:rsidRDefault="000E22B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Види науково-дослідницької роботи студентів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Види і форми науково-дослідної роботи.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Система управління науково-дослідною роботою.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Поняття науки та її функцій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Структура і класифікація науки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 xml:space="preserve">Об’єкт та предмет наукового дослідження, їх класифікація 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Методи дос</w:t>
      </w:r>
      <w:r w:rsidRPr="002E6441">
        <w:rPr>
          <w:rFonts w:ascii="Times New Roman" w:hAnsi="Times New Roman" w:cs="Times New Roman"/>
          <w:sz w:val="28"/>
          <w:szCs w:val="28"/>
          <w:lang w:val="uk-UA"/>
        </w:rPr>
        <w:t xml:space="preserve">лідження та їх класифікація 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Процес наукового дослідження та його стадії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Загальн</w:t>
      </w:r>
      <w:r w:rsidRPr="002E6441">
        <w:rPr>
          <w:rFonts w:ascii="Times New Roman" w:hAnsi="Times New Roman" w:cs="Times New Roman"/>
          <w:sz w:val="28"/>
          <w:szCs w:val="28"/>
          <w:lang w:val="uk-UA"/>
        </w:rPr>
        <w:t xml:space="preserve">онаукові методи дослідження 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Ме</w:t>
      </w:r>
      <w:r w:rsidRPr="002E6441">
        <w:rPr>
          <w:rFonts w:ascii="Times New Roman" w:hAnsi="Times New Roman" w:cs="Times New Roman"/>
          <w:sz w:val="28"/>
          <w:szCs w:val="28"/>
          <w:lang w:val="uk-UA"/>
        </w:rPr>
        <w:t xml:space="preserve">тоди теоретичних досліджень 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Критерії виб</w:t>
      </w:r>
      <w:r w:rsidRPr="002E6441">
        <w:rPr>
          <w:rFonts w:ascii="Times New Roman" w:hAnsi="Times New Roman" w:cs="Times New Roman"/>
          <w:sz w:val="28"/>
          <w:szCs w:val="28"/>
          <w:lang w:val="uk-UA"/>
        </w:rPr>
        <w:t xml:space="preserve">ору методології дослідження 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Конкретно-наукові (ем</w:t>
      </w:r>
      <w:r w:rsidRPr="002E6441">
        <w:rPr>
          <w:rFonts w:ascii="Times New Roman" w:hAnsi="Times New Roman" w:cs="Times New Roman"/>
          <w:sz w:val="28"/>
          <w:szCs w:val="28"/>
          <w:lang w:val="uk-UA"/>
        </w:rPr>
        <w:t xml:space="preserve">піричні) методи дослідження 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Процедур</w:t>
      </w:r>
      <w:r w:rsidRPr="002E6441">
        <w:rPr>
          <w:rFonts w:ascii="Times New Roman" w:hAnsi="Times New Roman" w:cs="Times New Roman"/>
          <w:sz w:val="28"/>
          <w:szCs w:val="28"/>
          <w:lang w:val="uk-UA"/>
        </w:rPr>
        <w:t xml:space="preserve">и у наукових дослідженнях 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Підходи та критерії вибору методів в дослідженнях з охорони праці на промислових об'єктах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Поняття, загальна характеристика і вимоги до к</w:t>
      </w:r>
      <w:r w:rsidRPr="002E6441">
        <w:rPr>
          <w:rFonts w:ascii="Times New Roman" w:hAnsi="Times New Roman" w:cs="Times New Roman"/>
          <w:sz w:val="28"/>
          <w:szCs w:val="28"/>
          <w:lang w:val="uk-UA"/>
        </w:rPr>
        <w:t>урсових та дипломних робіт.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Основні етапи підготовки курсових та дипломних робіт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Педагогічне спостереження як</w:t>
      </w:r>
      <w:r w:rsidR="002E6441" w:rsidRPr="002E6441">
        <w:rPr>
          <w:rFonts w:ascii="Times New Roman" w:hAnsi="Times New Roman" w:cs="Times New Roman"/>
          <w:sz w:val="28"/>
          <w:szCs w:val="28"/>
          <w:lang w:val="uk-UA"/>
        </w:rPr>
        <w:t xml:space="preserve"> метод наукового дослідження. 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 xml:space="preserve"> Вид</w:t>
      </w:r>
      <w:r w:rsidR="002E6441" w:rsidRPr="002E6441">
        <w:rPr>
          <w:rFonts w:ascii="Times New Roman" w:hAnsi="Times New Roman" w:cs="Times New Roman"/>
          <w:sz w:val="28"/>
          <w:szCs w:val="28"/>
          <w:lang w:val="uk-UA"/>
        </w:rPr>
        <w:t xml:space="preserve">и педагогічних спостережень. </w:t>
      </w:r>
    </w:p>
    <w:p w:rsidR="000E22B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Педагогічний експеримент, як метод наукового дослідж</w:t>
      </w:r>
      <w:r w:rsidR="000E22B5" w:rsidRPr="002E6441">
        <w:rPr>
          <w:rFonts w:ascii="Times New Roman" w:hAnsi="Times New Roman" w:cs="Times New Roman"/>
          <w:sz w:val="28"/>
          <w:szCs w:val="28"/>
          <w:lang w:val="uk-UA"/>
        </w:rPr>
        <w:t>ення, експериментальні фактори.</w:t>
      </w:r>
    </w:p>
    <w:p w:rsidR="006735A5" w:rsidRPr="002E6441" w:rsidRDefault="006735A5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Види педагогічного експерименту.</w:t>
      </w:r>
    </w:p>
    <w:p w:rsidR="000E22B5" w:rsidRPr="002E6441" w:rsidRDefault="00710FFD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Цілі, завдання науково-дослідної діяльності</w:t>
      </w:r>
      <w:bookmarkStart w:id="0" w:name="_GoBack"/>
      <w:bookmarkEnd w:id="0"/>
    </w:p>
    <w:p w:rsidR="00710FFD" w:rsidRPr="002E6441" w:rsidRDefault="00710FFD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Поняття про науку. Роль науки в розвитку суспільства</w:t>
      </w:r>
    </w:p>
    <w:p w:rsidR="00710FFD" w:rsidRPr="002E6441" w:rsidRDefault="00710FFD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Поняття наукового знання</w:t>
      </w:r>
    </w:p>
    <w:p w:rsidR="00710FFD" w:rsidRPr="002E6441" w:rsidRDefault="00710FFD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Визначення й класифікація наукових досліджень</w:t>
      </w:r>
    </w:p>
    <w:p w:rsidR="00710FFD" w:rsidRPr="002E6441" w:rsidRDefault="00710FFD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Основні етапи науково – дослідницької роботи</w:t>
      </w:r>
    </w:p>
    <w:p w:rsidR="00710FFD" w:rsidRPr="002E6441" w:rsidRDefault="00710FFD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Методи теоретичних досліджень</w:t>
      </w:r>
    </w:p>
    <w:p w:rsidR="00710FFD" w:rsidRPr="002E6441" w:rsidRDefault="00710FFD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Застосування логічних законів і правил</w:t>
      </w:r>
    </w:p>
    <w:p w:rsidR="002E6441" w:rsidRPr="002E6441" w:rsidRDefault="002E6441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методів дослідження</w:t>
      </w:r>
    </w:p>
    <w:p w:rsidR="002E6441" w:rsidRPr="002E6441" w:rsidRDefault="002E6441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>Аналіз науково-педагогічної літератури, документальних і архівних матеріалів</w:t>
      </w:r>
    </w:p>
    <w:p w:rsidR="002E6441" w:rsidRPr="002E6441" w:rsidRDefault="002E6441" w:rsidP="00673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6441">
        <w:rPr>
          <w:rFonts w:ascii="Times New Roman" w:hAnsi="Times New Roman" w:cs="Times New Roman"/>
          <w:sz w:val="28"/>
          <w:szCs w:val="28"/>
          <w:lang w:val="uk-UA"/>
        </w:rPr>
        <w:t xml:space="preserve">Опитування. Анкетування. </w:t>
      </w:r>
      <w:r w:rsidRPr="002E6441">
        <w:rPr>
          <w:rFonts w:ascii="Times New Roman" w:hAnsi="Times New Roman" w:cs="Times New Roman"/>
          <w:sz w:val="28"/>
          <w:szCs w:val="28"/>
          <w:lang w:val="uk-UA"/>
        </w:rPr>
        <w:t>Метод інтерв'ю</w:t>
      </w:r>
    </w:p>
    <w:sectPr w:rsidR="002E6441" w:rsidRPr="002E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8167E"/>
    <w:multiLevelType w:val="hybridMultilevel"/>
    <w:tmpl w:val="1D280F5E"/>
    <w:lvl w:ilvl="0" w:tplc="D4C8B0EE">
      <w:start w:val="1"/>
      <w:numFmt w:val="decimal"/>
      <w:lvlText w:val="%1."/>
      <w:lvlJc w:val="left"/>
      <w:pPr>
        <w:ind w:left="720" w:hanging="360"/>
      </w:pPr>
      <w:rPr>
        <w:rFonts w:hint="default"/>
        <w:color w:val="49505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D1"/>
    <w:rsid w:val="000E22B5"/>
    <w:rsid w:val="002E6441"/>
    <w:rsid w:val="006735A5"/>
    <w:rsid w:val="00710FFD"/>
    <w:rsid w:val="00AF7BD1"/>
    <w:rsid w:val="00B25846"/>
    <w:rsid w:val="00D6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2020-04-03T11:30:00Z</dcterms:created>
  <dcterms:modified xsi:type="dcterms:W3CDTF">2020-04-03T11:49:00Z</dcterms:modified>
</cp:coreProperties>
</file>