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2D" w:rsidRPr="00B52A2D" w:rsidRDefault="00B52A2D" w:rsidP="00B52A2D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Система міжнародної безпеки</w:t>
      </w:r>
    </w:p>
    <w:p w:rsidR="00B52A2D" w:rsidRPr="00B52A2D" w:rsidRDefault="00B52A2D" w:rsidP="00B52A2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та зміцнення зовнішньої безпеки членів світового співтовариства створено систему міжнародної безпеки. Її можна розглядати як:</w:t>
      </w:r>
    </w:p>
    <w:p w:rsidR="00B52A2D" w:rsidRPr="00B52A2D" w:rsidRDefault="00B52A2D" w:rsidP="00B52A2D">
      <w:pPr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1) політику, що сприяє створенню ефективних гарантій миру як для окремої країни, так і всього світового співтовариства;</w:t>
      </w:r>
    </w:p>
    <w:p w:rsidR="00B52A2D" w:rsidRPr="00B52A2D" w:rsidRDefault="00B52A2D" w:rsidP="00B52A2D">
      <w:pPr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 xml:space="preserve">2) стан економічних, політичних, соціальних, військових, міжнародних відносин, що гарантують захист від зовнішніх загроз, </w:t>
      </w:r>
      <w:bookmarkStart w:id="0" w:name="_GoBack"/>
      <w:bookmarkEnd w:id="0"/>
      <w:r w:rsidRPr="00B52A2D">
        <w:rPr>
          <w:rFonts w:ascii="Times New Roman" w:hAnsi="Times New Roman" w:cs="Times New Roman"/>
          <w:sz w:val="28"/>
          <w:szCs w:val="28"/>
          <w:lang w:val="uk-UA"/>
        </w:rPr>
        <w:t>унеможливлюють війни, конфлікти і сутички;</w:t>
      </w:r>
    </w:p>
    <w:p w:rsidR="00B52A2D" w:rsidRPr="00B52A2D" w:rsidRDefault="00B52A2D" w:rsidP="00B52A2D">
      <w:pPr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3) умови, необхідні для існування і функціонування держав, забезпечення їхнього повного суверенітету та рівноправних відносин з іншими країнами;</w:t>
      </w:r>
    </w:p>
    <w:p w:rsidR="00B52A2D" w:rsidRPr="00B52A2D" w:rsidRDefault="00B52A2D" w:rsidP="00B52A2D">
      <w:pPr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4) метод захисту безпеки громадян, суспільства та національних інтересів держав.</w:t>
      </w:r>
    </w:p>
    <w:p w:rsidR="00B52A2D" w:rsidRPr="00B52A2D" w:rsidRDefault="00B52A2D" w:rsidP="00B52A2D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Чинники дієвості системи міжнародної безпеки</w:t>
      </w:r>
    </w:p>
    <w:p w:rsidR="00B52A2D" w:rsidRPr="00B52A2D" w:rsidRDefault="00B52A2D" w:rsidP="00B52A2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Дієвість системи міжнародної безпеки залежить від системи зобов'язань, гарантій і можливостей її суб'єктів та її структури, зокрема від наявності таких складових:</w:t>
      </w:r>
    </w:p>
    <w:p w:rsidR="00B52A2D" w:rsidRPr="00B52A2D" w:rsidRDefault="00B52A2D" w:rsidP="00B52A2D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а) наукова теорія (філософія), певна доктрина (концепція) та політика забезпечення міжнародної безпеки;</w:t>
      </w:r>
    </w:p>
    <w:p w:rsidR="00B52A2D" w:rsidRPr="00B52A2D" w:rsidRDefault="00B52A2D" w:rsidP="00B52A2D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б) сукупність міжнародних, державних і громадських інститутів та організацій, які забезпечують безпеку особистості і суспільства;</w:t>
      </w:r>
    </w:p>
    <w:p w:rsidR="00B52A2D" w:rsidRPr="00B52A2D" w:rsidRDefault="00B52A2D" w:rsidP="00B52A2D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в) засоби, способи та методи забезпечення міжнародної безпеки.</w:t>
      </w:r>
    </w:p>
    <w:p w:rsidR="00B52A2D" w:rsidRPr="00B52A2D" w:rsidRDefault="00B52A2D" w:rsidP="00B52A2D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b/>
          <w:bCs/>
          <w:sz w:val="28"/>
          <w:szCs w:val="28"/>
          <w:lang w:val="uk-UA"/>
        </w:rPr>
        <w:t>Аспекти міжнародної безпеки</w:t>
      </w:r>
    </w:p>
    <w:p w:rsidR="00B52A2D" w:rsidRPr="00B52A2D" w:rsidRDefault="00B52A2D" w:rsidP="00B52A2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Міжнародна безпека визначається за певними критеріями, зокрема такими:</w:t>
      </w:r>
    </w:p>
    <w:p w:rsidR="00B52A2D" w:rsidRPr="00B52A2D" w:rsidRDefault="00B52A2D" w:rsidP="00B52A2D">
      <w:pPr>
        <w:numPr>
          <w:ilvl w:val="0"/>
          <w:numId w:val="3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• масштаб (глобальна, регіональна, субрегіональна, локальна, двосторонні домовленості);</w:t>
      </w:r>
    </w:p>
    <w:p w:rsidR="00B52A2D" w:rsidRPr="00B52A2D" w:rsidRDefault="00B52A2D" w:rsidP="00B52A2D">
      <w:pPr>
        <w:numPr>
          <w:ilvl w:val="0"/>
          <w:numId w:val="3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 xml:space="preserve">• характер суб'єктів (особиста, суспільна, </w:t>
      </w:r>
      <w:proofErr w:type="spellStart"/>
      <w:r w:rsidRPr="00B52A2D">
        <w:rPr>
          <w:rFonts w:ascii="Times New Roman" w:hAnsi="Times New Roman" w:cs="Times New Roman"/>
          <w:sz w:val="28"/>
          <w:szCs w:val="28"/>
          <w:lang w:val="uk-UA"/>
        </w:rPr>
        <w:t>державнз</w:t>
      </w:r>
      <w:proofErr w:type="spellEnd"/>
      <w:r w:rsidRPr="00B52A2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52A2D" w:rsidRPr="00B52A2D" w:rsidRDefault="00B52A2D" w:rsidP="00B52A2D">
      <w:pPr>
        <w:numPr>
          <w:ilvl w:val="0"/>
          <w:numId w:val="3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• сфери суспільного життя (політична, економічна, соціальна, гуманітарна, психологічна, військова, культурна).</w:t>
      </w:r>
    </w:p>
    <w:p w:rsidR="00B52A2D" w:rsidRPr="00B52A2D" w:rsidRDefault="00B52A2D" w:rsidP="00B52A2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міжнародна безпека стає більш </w:t>
      </w:r>
      <w:proofErr w:type="spellStart"/>
      <w:r w:rsidRPr="00B52A2D">
        <w:rPr>
          <w:rFonts w:ascii="Times New Roman" w:hAnsi="Times New Roman" w:cs="Times New Roman"/>
          <w:sz w:val="28"/>
          <w:szCs w:val="28"/>
          <w:lang w:val="uk-UA"/>
        </w:rPr>
        <w:t>різносуб'єктною</w:t>
      </w:r>
      <w:proofErr w:type="spellEnd"/>
      <w:r w:rsidRPr="00B52A2D">
        <w:rPr>
          <w:rFonts w:ascii="Times New Roman" w:hAnsi="Times New Roman" w:cs="Times New Roman"/>
          <w:sz w:val="28"/>
          <w:szCs w:val="28"/>
          <w:lang w:val="uk-UA"/>
        </w:rPr>
        <w:t xml:space="preserve"> та неподільною і може стосуватись різних географічних територій, включати різних суб'єктів, які діють у різних сферах. Гарантування безпеки передбачає </w:t>
      </w:r>
      <w:r w:rsidRPr="00B52A2D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комплексний підхід, нероздільність безпеки і стійкого розвитку; безперервність дій, включаючи організацію постійного моніторингу і контролю за станом соціального і природного середовища та потенційно небезпечних об'єктів тощо.</w:t>
      </w:r>
    </w:p>
    <w:p w:rsidR="00B52A2D" w:rsidRPr="00B52A2D" w:rsidRDefault="00B52A2D" w:rsidP="00B52A2D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Об'єкти і суб'єкти міжнародної безпеки</w:t>
      </w:r>
    </w:p>
    <w:p w:rsidR="00B52A2D" w:rsidRPr="00B52A2D" w:rsidRDefault="00B52A2D" w:rsidP="00B52A2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Об'єктами міжнародної безпеки вважаються народи і держави, громадяни різних країн, відповідні інститути, об'єднання, організації, людство загалом. Суб'єктами забезпечення міжнародної безпеки виступають держави і всі інші учасники міжнародних відносин (суспільні рухи і міжнародні міжурядові і неурядові організації). Саме вони беруть участь у виробленні норм і принципів міжнародного права, що регулюють діяльність у цій сфері.</w:t>
      </w:r>
    </w:p>
    <w:p w:rsidR="00B52A2D" w:rsidRPr="00B52A2D" w:rsidRDefault="00B52A2D" w:rsidP="00B52A2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Становлення системи міжнародної безпеки формується залежно від характеру реальних небезпек і загроз та з урахуванням заходів для їх подолання. Неодмінною передумовою надійності міжнародної безпеки є система стримувальних факторів, зокрема наявність необхідних оборонних можливостей. Важливе значення для запобігання загрозі війни мають заходи зміцнення довіри, що здійснюються з метою зниження військової небезпеки.</w:t>
      </w:r>
    </w:p>
    <w:p w:rsidR="00B52A2D" w:rsidRPr="00B52A2D" w:rsidRDefault="00B52A2D" w:rsidP="00B52A2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Загалом ефективність будь-якої міжнародної системи безпеки залежить від кількох основних факторів:</w:t>
      </w:r>
    </w:p>
    <w:p w:rsidR="00B52A2D" w:rsidRPr="00B52A2D" w:rsidRDefault="00B52A2D" w:rsidP="00B52A2D">
      <w:pPr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1) від стану і тенденцій розвитку сучасної геостратегічної ситуації, міжнародних реалій на регіональному та субрегіональному рівнях;</w:t>
      </w:r>
    </w:p>
    <w:p w:rsidR="00B52A2D" w:rsidRPr="00B52A2D" w:rsidRDefault="00B52A2D" w:rsidP="00B52A2D">
      <w:pPr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2) від внутрішнього становища держав і їхніх реальних можливостей на далеку перспективу;</w:t>
      </w:r>
    </w:p>
    <w:p w:rsidR="00B52A2D" w:rsidRPr="00B52A2D" w:rsidRDefault="00B52A2D" w:rsidP="00B52A2D">
      <w:pPr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3) від характеру сучасних загроз, які найбільш істотно впливають на стабільність держав на регіональному й субрегіональному рівнях;</w:t>
      </w:r>
    </w:p>
    <w:p w:rsidR="00B52A2D" w:rsidRPr="00B52A2D" w:rsidRDefault="00B52A2D" w:rsidP="00B52A2D">
      <w:pPr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4) від ефективності вже створених систем безпеки та їхньої спроможності змінюватися з урахуванням нових завдань;</w:t>
      </w:r>
    </w:p>
    <w:p w:rsidR="00B52A2D" w:rsidRPr="00B52A2D" w:rsidRDefault="00B52A2D" w:rsidP="00B52A2D">
      <w:pPr>
        <w:numPr>
          <w:ilvl w:val="0"/>
          <w:numId w:val="4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5) від реальних можливостей створення нових систем безпеки і характеру їхньої взаємодії з уже чинними.</w:t>
      </w:r>
    </w:p>
    <w:p w:rsidR="00B52A2D" w:rsidRPr="00B52A2D" w:rsidRDefault="00B52A2D" w:rsidP="00B52A2D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міжнародної безпеки</w:t>
      </w:r>
    </w:p>
    <w:p w:rsidR="00B52A2D" w:rsidRPr="00B52A2D" w:rsidRDefault="00B52A2D" w:rsidP="00B52A2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Сучасна система міжнародної безпеки регулюється </w:t>
      </w:r>
      <w:r w:rsidRPr="00B52A2D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принципами:</w:t>
      </w:r>
    </w:p>
    <w:p w:rsidR="00B52A2D" w:rsidRPr="00B52A2D" w:rsidRDefault="00B52A2D" w:rsidP="00B52A2D">
      <w:pPr>
        <w:numPr>
          <w:ilvl w:val="0"/>
          <w:numId w:val="5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• загального характеру та однакового рівня безпеки для всіх країн;</w:t>
      </w:r>
    </w:p>
    <w:p w:rsidR="00B52A2D" w:rsidRPr="00B52A2D" w:rsidRDefault="00B52A2D" w:rsidP="00B52A2D">
      <w:pPr>
        <w:numPr>
          <w:ilvl w:val="0"/>
          <w:numId w:val="5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• міжнародної співпраці у розв'язанні проблем безпеки;</w:t>
      </w:r>
    </w:p>
    <w:p w:rsidR="00B52A2D" w:rsidRPr="00B52A2D" w:rsidRDefault="00B52A2D" w:rsidP="00B52A2D">
      <w:pPr>
        <w:numPr>
          <w:ilvl w:val="0"/>
          <w:numId w:val="5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колективних дій для усунення агресії й унеможливлення причин її виникнення;</w:t>
      </w:r>
    </w:p>
    <w:p w:rsidR="00B52A2D" w:rsidRPr="00B52A2D" w:rsidRDefault="00B52A2D" w:rsidP="00B52A2D">
      <w:pPr>
        <w:numPr>
          <w:ilvl w:val="0"/>
          <w:numId w:val="5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• використання широкого арсеналу засобів підтримання миру;</w:t>
      </w:r>
    </w:p>
    <w:p w:rsidR="00B52A2D" w:rsidRPr="00B52A2D" w:rsidRDefault="00B52A2D" w:rsidP="00B52A2D">
      <w:pPr>
        <w:numPr>
          <w:ilvl w:val="0"/>
          <w:numId w:val="5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2A2D">
        <w:rPr>
          <w:rFonts w:ascii="Times New Roman" w:hAnsi="Times New Roman" w:cs="Times New Roman"/>
          <w:sz w:val="28"/>
          <w:szCs w:val="28"/>
          <w:lang w:val="uk-UA"/>
        </w:rPr>
        <w:t>• довіри в міжнародних відносинах і прозорості світової політики та системності безпеки.</w:t>
      </w:r>
    </w:p>
    <w:p w:rsidR="00464662" w:rsidRPr="00B52A2D" w:rsidRDefault="00464662" w:rsidP="00B52A2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4662" w:rsidRPr="00B5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1E8A"/>
    <w:multiLevelType w:val="multilevel"/>
    <w:tmpl w:val="B266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B5BEE"/>
    <w:multiLevelType w:val="multilevel"/>
    <w:tmpl w:val="F80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00C30"/>
    <w:multiLevelType w:val="multilevel"/>
    <w:tmpl w:val="614C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241F2"/>
    <w:multiLevelType w:val="multilevel"/>
    <w:tmpl w:val="3304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F33DB"/>
    <w:multiLevelType w:val="multilevel"/>
    <w:tmpl w:val="4844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B7"/>
    <w:rsid w:val="003505B7"/>
    <w:rsid w:val="00464662"/>
    <w:rsid w:val="00B5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BEAEB-4100-49D1-B69B-434C5097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2020-04-14T12:48:00Z</dcterms:created>
  <dcterms:modified xsi:type="dcterms:W3CDTF">2020-04-14T12:49:00Z</dcterms:modified>
</cp:coreProperties>
</file>