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B1" w:rsidRPr="00A92C53" w:rsidRDefault="007B58B1" w:rsidP="007B58B1">
      <w:pPr>
        <w:tabs>
          <w:tab w:val="left" w:pos="426"/>
          <w:tab w:val="left" w:pos="567"/>
        </w:tabs>
        <w:autoSpaceDE w:val="0"/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Практичне заняття 8</w:t>
      </w:r>
      <w:r w:rsidR="00A92C53" w:rsidRPr="002B0F5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92C53">
        <w:rPr>
          <w:rFonts w:ascii="Times New Roman" w:hAnsi="Times New Roman" w:cs="Times New Roman"/>
          <w:b/>
          <w:i/>
          <w:sz w:val="28"/>
          <w:szCs w:val="28"/>
          <w:lang w:val="uk-UA"/>
        </w:rPr>
        <w:t>Частина 2.</w:t>
      </w:r>
    </w:p>
    <w:p w:rsidR="007B58B1" w:rsidRPr="004144BC" w:rsidRDefault="007B58B1" w:rsidP="007B58B1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Pr="00FE6831" w:rsidRDefault="007B58B1" w:rsidP="007B58B1">
      <w:pPr>
        <w:tabs>
          <w:tab w:val="left" w:pos="426"/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58B1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 8.</w:t>
      </w:r>
      <w:r w:rsidRPr="00FE6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6831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Економіка індустрії туризму Африканського туристичного регіону</w:t>
      </w:r>
    </w:p>
    <w:p w:rsidR="00FD1E32" w:rsidRDefault="00FD1E32" w:rsidP="007B58B1">
      <w:pPr>
        <w:ind w:firstLine="567"/>
        <w:rPr>
          <w:lang w:val="uk-UA"/>
        </w:rPr>
      </w:pPr>
    </w:p>
    <w:p w:rsidR="007B58B1" w:rsidRPr="004144BC" w:rsidRDefault="007B58B1" w:rsidP="007B58B1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Завдання 1. (</w:t>
      </w:r>
      <w:r w:rsidR="002B0F53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балів)</w:t>
      </w:r>
    </w:p>
    <w:p w:rsidR="007B58B1" w:rsidRPr="004144BC" w:rsidRDefault="007B58B1" w:rsidP="007B58B1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B58B1" w:rsidRPr="007B58B1" w:rsidRDefault="007B58B1" w:rsidP="007B58B1">
      <w:pPr>
        <w:widowControl w:val="0"/>
        <w:numPr>
          <w:ilvl w:val="1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Інтернет-джерела підготуйте дві презентації (15-30 слайдів) про «Економічні процеси розвитку туристичної індустрії» певних двох країн Африканського </w:t>
      </w:r>
      <w:r w:rsidRPr="007B58B1">
        <w:rPr>
          <w:rFonts w:ascii="Times New Roman" w:hAnsi="Times New Roman" w:cs="Times New Roman"/>
          <w:sz w:val="28"/>
          <w:szCs w:val="28"/>
          <w:lang w:val="uk-UA"/>
        </w:rPr>
        <w:t xml:space="preserve">регіону на вибір. </w:t>
      </w:r>
    </w:p>
    <w:p w:rsidR="007B58B1" w:rsidRPr="004144BC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Default="007B58B1" w:rsidP="007B58B1">
      <w:pPr>
        <w:pStyle w:val="a3"/>
        <w:widowControl w:val="0"/>
        <w:numPr>
          <w:ilvl w:val="2"/>
          <w:numId w:val="1"/>
        </w:numPr>
        <w:tabs>
          <w:tab w:val="clear" w:pos="2160"/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  <w:sectPr w:rsidR="007B58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58B1" w:rsidRDefault="007B58B1" w:rsidP="007B58B1">
      <w:pPr>
        <w:pStyle w:val="a3"/>
        <w:widowControl w:val="0"/>
        <w:numPr>
          <w:ilvl w:val="2"/>
          <w:numId w:val="1"/>
        </w:numPr>
        <w:tabs>
          <w:tab w:val="clear" w:pos="2160"/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Алжир</w:t>
      </w:r>
    </w:p>
    <w:p w:rsidR="007B58B1" w:rsidRDefault="007B58B1" w:rsidP="007B58B1">
      <w:pPr>
        <w:pStyle w:val="a3"/>
        <w:widowControl w:val="0"/>
        <w:numPr>
          <w:ilvl w:val="2"/>
          <w:numId w:val="1"/>
        </w:numPr>
        <w:tabs>
          <w:tab w:val="clear" w:pos="2160"/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Марокко </w:t>
      </w:r>
    </w:p>
    <w:p w:rsidR="007B58B1" w:rsidRDefault="007B58B1" w:rsidP="007B58B1">
      <w:pPr>
        <w:pStyle w:val="a3"/>
        <w:widowControl w:val="0"/>
        <w:numPr>
          <w:ilvl w:val="2"/>
          <w:numId w:val="1"/>
        </w:numPr>
        <w:tabs>
          <w:tab w:val="clear" w:pos="2160"/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 xml:space="preserve">Судан </w:t>
      </w:r>
    </w:p>
    <w:p w:rsidR="007B58B1" w:rsidRPr="00FE6831" w:rsidRDefault="007B58B1" w:rsidP="007B58B1">
      <w:pPr>
        <w:pStyle w:val="a3"/>
        <w:widowControl w:val="0"/>
        <w:numPr>
          <w:ilvl w:val="2"/>
          <w:numId w:val="1"/>
        </w:numPr>
        <w:tabs>
          <w:tab w:val="clear" w:pos="2160"/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Туніс</w:t>
      </w:r>
      <w:r>
        <w:rPr>
          <w:sz w:val="28"/>
          <w:szCs w:val="28"/>
        </w:rPr>
        <w:t>.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Бенін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Буркіна-Фасо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Гамбія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Гана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Гвінея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Гвінея Бісау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Кабо-Верде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Кот-Д'Івуар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Мавританія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Малі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Нігер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Нігерія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Сенегал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 xml:space="preserve">Сьєра Леоне </w:t>
      </w:r>
    </w:p>
    <w:p w:rsidR="007B58B1" w:rsidRPr="00FE683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Того</w:t>
      </w:r>
      <w:r>
        <w:rPr>
          <w:sz w:val="28"/>
          <w:szCs w:val="28"/>
        </w:rPr>
        <w:t>.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Ангола - Габон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Демократична Республіка Конго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Екваторіальна Гвінея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Камерун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Конго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Сан-Том</w:t>
      </w:r>
      <w:r>
        <w:rPr>
          <w:sz w:val="28"/>
          <w:szCs w:val="28"/>
        </w:rPr>
        <w:t xml:space="preserve">е і Принсіпі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lastRenderedPageBreak/>
        <w:t xml:space="preserve">Центрально-африканська Республіка </w:t>
      </w:r>
    </w:p>
    <w:p w:rsidR="007B58B1" w:rsidRPr="00FE683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Чад</w:t>
      </w:r>
      <w:r>
        <w:rPr>
          <w:sz w:val="28"/>
          <w:szCs w:val="28"/>
        </w:rPr>
        <w:t>.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Ботсвана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Лесото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Намібія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 xml:space="preserve">Південно-африканська Республіка </w:t>
      </w:r>
    </w:p>
    <w:p w:rsidR="007B58B1" w:rsidRPr="00FE683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Свазіленд</w:t>
      </w:r>
      <w:r>
        <w:rPr>
          <w:sz w:val="28"/>
          <w:szCs w:val="28"/>
        </w:rPr>
        <w:t>.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Бурунді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Джибуті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Еритрея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Ефіопія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Замбія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Зімбабве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Кенія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Коморські Острови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Мадагаскар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Малаві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Маврикій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Мо</w:t>
      </w:r>
      <w:r>
        <w:rPr>
          <w:sz w:val="28"/>
          <w:szCs w:val="28"/>
        </w:rPr>
        <w:t xml:space="preserve">замбік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Реюньон</w:t>
      </w:r>
      <w:proofErr w:type="spellEnd"/>
      <w:r>
        <w:rPr>
          <w:sz w:val="28"/>
          <w:szCs w:val="28"/>
        </w:rPr>
        <w:t xml:space="preserve">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Руанда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Сейшельські Острови </w:t>
      </w:r>
    </w:p>
    <w:p w:rsidR="007B58B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 xml:space="preserve">Танзанія </w:t>
      </w:r>
    </w:p>
    <w:p w:rsidR="007B58B1" w:rsidRPr="00FE6831" w:rsidRDefault="007B58B1" w:rsidP="007B58B1">
      <w:pPr>
        <w:pStyle w:val="a3"/>
        <w:widowControl w:val="0"/>
        <w:numPr>
          <w:ilvl w:val="1"/>
          <w:numId w:val="1"/>
        </w:numPr>
        <w:tabs>
          <w:tab w:val="left" w:pos="365"/>
          <w:tab w:val="left" w:pos="426"/>
          <w:tab w:val="left" w:pos="851"/>
          <w:tab w:val="num" w:pos="1985"/>
        </w:tabs>
        <w:autoSpaceDE w:val="0"/>
        <w:ind w:left="0" w:firstLine="567"/>
        <w:jc w:val="both"/>
        <w:rPr>
          <w:sz w:val="28"/>
          <w:szCs w:val="28"/>
        </w:rPr>
      </w:pPr>
      <w:r w:rsidRPr="00FE6831">
        <w:rPr>
          <w:sz w:val="28"/>
          <w:szCs w:val="28"/>
        </w:rPr>
        <w:t>Уганда</w:t>
      </w:r>
    </w:p>
    <w:p w:rsidR="007B58B1" w:rsidRDefault="007B58B1" w:rsidP="007B58B1">
      <w:pPr>
        <w:widowControl w:val="0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B58B1" w:rsidSect="007B58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58B1" w:rsidRPr="00FE6831" w:rsidRDefault="007B58B1" w:rsidP="007B58B1">
      <w:pPr>
        <w:widowControl w:val="0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Pr="004144BC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>Структура презентації повинна включати такі розділи: титульний лист, основна частина, висновки, список використаних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8B1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Pr="004144BC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Основна частина повинна містити такі підрозділи:</w:t>
      </w:r>
    </w:p>
    <w:p w:rsidR="007B58B1" w:rsidRPr="004144BC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Pr="007B58B1" w:rsidRDefault="007B58B1" w:rsidP="007B58B1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7B58B1">
        <w:rPr>
          <w:sz w:val="28"/>
          <w:szCs w:val="28"/>
        </w:rPr>
        <w:t>Загальні відомості про географічне положення, населення, економіку та політичну ситуацію в країнах регіону (2 слайди).</w:t>
      </w:r>
    </w:p>
    <w:p w:rsidR="007B58B1" w:rsidRPr="007B58B1" w:rsidRDefault="007B58B1" w:rsidP="007B58B1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7B58B1">
        <w:rPr>
          <w:sz w:val="28"/>
          <w:szCs w:val="28"/>
        </w:rPr>
        <w:t xml:space="preserve">Характеристика культурно-історичних пам’яток та природних рекреаційних ресурсів, види туризму (найбільш значимих) (3 слайди). </w:t>
      </w:r>
    </w:p>
    <w:p w:rsidR="007B58B1" w:rsidRPr="007B58B1" w:rsidRDefault="007B58B1" w:rsidP="007B58B1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7B58B1">
        <w:rPr>
          <w:sz w:val="28"/>
          <w:szCs w:val="28"/>
        </w:rPr>
        <w:t>Характеристика особливостей розвитку індустрії туризму в країнах регіону (наприклад, статистичний матеріал, тенденції та проблеми розвитку, фактори, які спричини такий розвиток) (10-15 слайдів)</w:t>
      </w:r>
      <w:r>
        <w:rPr>
          <w:sz w:val="28"/>
          <w:szCs w:val="28"/>
        </w:rPr>
        <w:t>.</w:t>
      </w:r>
    </w:p>
    <w:p w:rsidR="007B58B1" w:rsidRPr="007B58B1" w:rsidRDefault="007B58B1" w:rsidP="007B58B1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7B58B1">
        <w:rPr>
          <w:sz w:val="28"/>
          <w:szCs w:val="28"/>
        </w:rPr>
        <w:t>Аналіз державної туристичної політики країни (5 слайдів).</w:t>
      </w:r>
    </w:p>
    <w:p w:rsidR="007B58B1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8B1" w:rsidRPr="004144BC" w:rsidRDefault="007B58B1" w:rsidP="007B58B1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8B1">
        <w:rPr>
          <w:rFonts w:ascii="Times New Roman" w:hAnsi="Times New Roman" w:cs="Times New Roman"/>
          <w:sz w:val="28"/>
          <w:szCs w:val="28"/>
          <w:lang w:val="uk-UA"/>
        </w:rPr>
        <w:t>Для підготовки довідку використовуйте україномовні, російськомовні та англомовні джерела.</w:t>
      </w:r>
    </w:p>
    <w:p w:rsidR="007B58B1" w:rsidRPr="007B58B1" w:rsidRDefault="007B58B1" w:rsidP="007B58B1">
      <w:pPr>
        <w:ind w:firstLine="567"/>
        <w:rPr>
          <w:lang w:val="uk-UA"/>
        </w:rPr>
      </w:pPr>
    </w:p>
    <w:sectPr w:rsidR="007B58B1" w:rsidRPr="007B58B1" w:rsidSect="007B58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47EE91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65903"/>
    <w:multiLevelType w:val="hybridMultilevel"/>
    <w:tmpl w:val="10B0A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C5"/>
    <w:rsid w:val="002B0F53"/>
    <w:rsid w:val="007B58B1"/>
    <w:rsid w:val="00A92C53"/>
    <w:rsid w:val="00BB61C5"/>
    <w:rsid w:val="00E430E2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E83B"/>
  <w15:chartTrackingRefBased/>
  <w15:docId w15:val="{E8CA2000-1AA6-4A70-A526-F05F4552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2020-04-20T14:30:00Z</dcterms:created>
  <dcterms:modified xsi:type="dcterms:W3CDTF">2020-04-20T15:30:00Z</dcterms:modified>
</cp:coreProperties>
</file>