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4B51B" w14:textId="29311344" w:rsidR="00BF25BE" w:rsidRPr="00834B5F" w:rsidRDefault="00BF25BE" w:rsidP="00BF25B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4B5F">
        <w:rPr>
          <w:rFonts w:ascii="Times New Roman" w:hAnsi="Times New Roman"/>
          <w:b/>
          <w:sz w:val="28"/>
          <w:szCs w:val="28"/>
          <w:lang w:val="uk-UA"/>
        </w:rPr>
        <w:t>Методичні рекомендації для проведення індивідуальної роботи</w:t>
      </w:r>
    </w:p>
    <w:p w14:paraId="1E44C0A6" w14:textId="5ABCD538" w:rsidR="00BF25BE" w:rsidRPr="00834B5F" w:rsidRDefault="00BF25BE" w:rsidP="00BF25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34B5F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834B5F">
        <w:rPr>
          <w:rFonts w:ascii="Times New Roman" w:hAnsi="Times New Roman"/>
          <w:sz w:val="28"/>
          <w:szCs w:val="28"/>
        </w:rPr>
        <w:t>дисципліни</w:t>
      </w:r>
      <w:proofErr w:type="spellEnd"/>
    </w:p>
    <w:p w14:paraId="4E9F731A" w14:textId="77777777" w:rsidR="00BF25BE" w:rsidRPr="00834B5F" w:rsidRDefault="00BF25BE" w:rsidP="00BF25B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34B5F">
        <w:rPr>
          <w:rFonts w:ascii="Times New Roman" w:hAnsi="Times New Roman"/>
          <w:b/>
          <w:caps/>
          <w:sz w:val="28"/>
          <w:szCs w:val="28"/>
          <w:lang w:val="uk-UA"/>
        </w:rPr>
        <w:t>«</w:t>
      </w:r>
      <w:r w:rsidRPr="00834B5F">
        <w:rPr>
          <w:rFonts w:ascii="Times New Roman" w:hAnsi="Times New Roman"/>
          <w:b/>
          <w:bCs/>
          <w:sz w:val="28"/>
          <w:szCs w:val="28"/>
          <w:lang w:val="uk-UA"/>
        </w:rPr>
        <w:t>Функціонування багатосторонньої торгівельної системи СОТ</w:t>
      </w:r>
      <w:r w:rsidRPr="00834B5F">
        <w:rPr>
          <w:rFonts w:ascii="Times New Roman" w:hAnsi="Times New Roman"/>
          <w:b/>
          <w:caps/>
          <w:sz w:val="28"/>
          <w:szCs w:val="28"/>
          <w:lang w:val="uk-UA"/>
        </w:rPr>
        <w:t>»</w:t>
      </w:r>
    </w:p>
    <w:p w14:paraId="1734ACC2" w14:textId="2AF8E334" w:rsidR="00BF25BE" w:rsidRDefault="00BF25BE" w:rsidP="00BF25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заочного відділення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818B4A9" w14:textId="454E66C3" w:rsidR="00BF25BE" w:rsidRDefault="00BF25BE" w:rsidP="00BF25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групи 6.0726-з</w:t>
      </w:r>
    </w:p>
    <w:p w14:paraId="5AD45429" w14:textId="77777777" w:rsidR="00BF25BE" w:rsidRDefault="00BF25BE" w:rsidP="00BF25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AD7FE3" w14:textId="39EDD011" w:rsidR="00BF25BE" w:rsidRDefault="00BF25BE" w:rsidP="00BF25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Кожен студент </w:t>
      </w:r>
      <w:r>
        <w:rPr>
          <w:rFonts w:ascii="Times New Roman" w:hAnsi="Times New Roman" w:cs="Times New Roman"/>
          <w:sz w:val="28"/>
          <w:szCs w:val="28"/>
          <w:lang w:val="uk-UA"/>
        </w:rPr>
        <w:t>готує</w:t>
      </w:r>
      <w:r w:rsidRPr="00BF25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F25BE">
        <w:rPr>
          <w:rFonts w:ascii="Times New Roman" w:hAnsi="Times New Roman" w:cs="Times New Roman"/>
          <w:b/>
          <w:i/>
          <w:sz w:val="28"/>
          <w:szCs w:val="28"/>
          <w:lang w:val="uk-UA"/>
        </w:rPr>
        <w:t>аналітичну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доповідь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20 сторінок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якій розкриває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найбільш актуальні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аспекти </w:t>
      </w:r>
      <w:r>
        <w:rPr>
          <w:rFonts w:ascii="Times New Roman" w:hAnsi="Times New Roman" w:cs="Times New Roman"/>
          <w:sz w:val="28"/>
          <w:szCs w:val="28"/>
          <w:lang w:val="uk-UA"/>
        </w:rPr>
        <w:t>двох тем курсу (Додаток А)</w:t>
      </w:r>
      <w:r>
        <w:rPr>
          <w:rFonts w:ascii="Times New Roman" w:hAnsi="Times New Roman" w:cs="Times New Roman"/>
          <w:sz w:val="28"/>
          <w:szCs w:val="28"/>
          <w:lang w:val="uk-UA"/>
        </w:rPr>
        <w:t>, використовуючи наукову літературу, ділову економічну пресу, Інтернет-видання (україномовні, російськомовні, англомовні).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Доповідь необхідно прикріпити в систему до вказаного терміну.</w:t>
      </w:r>
    </w:p>
    <w:p w14:paraId="010FFCE3" w14:textId="77777777" w:rsidR="00BF25BE" w:rsidRDefault="00BF25BE" w:rsidP="00BF25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83FE78" w14:textId="77777777" w:rsidR="00BF25BE" w:rsidRPr="00834B5F" w:rsidRDefault="00BF25BE" w:rsidP="00BF25BE">
      <w:pPr>
        <w:pStyle w:val="a4"/>
        <w:tabs>
          <w:tab w:val="left" w:pos="900"/>
          <w:tab w:val="left" w:pos="3261"/>
        </w:tabs>
        <w:ind w:left="-567" w:firstLine="567"/>
        <w:jc w:val="both"/>
        <w:rPr>
          <w:szCs w:val="28"/>
          <w:lang w:val="uk-UA"/>
        </w:rPr>
      </w:pPr>
      <w:r w:rsidRPr="00834B5F">
        <w:rPr>
          <w:szCs w:val="28"/>
          <w:lang w:val="uk-UA"/>
        </w:rPr>
        <w:t>Аналітична доповідь має відповідати таким вимогам:</w:t>
      </w:r>
    </w:p>
    <w:p w14:paraId="48C601F5" w14:textId="77777777" w:rsidR="00BF25BE" w:rsidRPr="00834B5F" w:rsidRDefault="00BF25BE" w:rsidP="00BF25B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45EEF7" w14:textId="77777777" w:rsidR="00BF25BE" w:rsidRPr="00834B5F" w:rsidRDefault="00BF25BE" w:rsidP="00BF25B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4B5F">
        <w:rPr>
          <w:rFonts w:ascii="Times New Roman" w:hAnsi="Times New Roman"/>
          <w:b/>
          <w:sz w:val="28"/>
          <w:szCs w:val="28"/>
          <w:lang w:val="uk-UA"/>
        </w:rPr>
        <w:t>Вимоги до оформлення:</w:t>
      </w:r>
    </w:p>
    <w:p w14:paraId="7EDF33BA" w14:textId="7353EC92" w:rsidR="00BF25BE" w:rsidRPr="00834B5F" w:rsidRDefault="00BF25BE" w:rsidP="00BF25B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4B5F">
        <w:rPr>
          <w:rFonts w:ascii="Times New Roman" w:hAnsi="Times New Roman"/>
          <w:sz w:val="28"/>
          <w:szCs w:val="28"/>
          <w:lang w:val="uk-UA"/>
        </w:rPr>
        <w:t xml:space="preserve">до 20 сторінок, 14 шрифт, </w:t>
      </w:r>
      <w:proofErr w:type="spellStart"/>
      <w:r w:rsidRPr="00834B5F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Pr="00834B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34B5F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834B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34B5F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Pr="00834B5F">
        <w:rPr>
          <w:rFonts w:ascii="Times New Roman" w:hAnsi="Times New Roman"/>
          <w:sz w:val="28"/>
          <w:szCs w:val="28"/>
          <w:lang w:val="uk-UA"/>
        </w:rPr>
        <w:t>, одинарний інтервал.</w:t>
      </w:r>
      <w:bookmarkStart w:id="0" w:name="_GoBack"/>
      <w:bookmarkEnd w:id="0"/>
    </w:p>
    <w:p w14:paraId="53D06C77" w14:textId="77777777" w:rsidR="00BF25BE" w:rsidRPr="00834B5F" w:rsidRDefault="00BF25BE" w:rsidP="00BF25BE">
      <w:pPr>
        <w:pStyle w:val="a4"/>
        <w:tabs>
          <w:tab w:val="left" w:pos="900"/>
          <w:tab w:val="left" w:pos="3261"/>
        </w:tabs>
        <w:ind w:left="-567" w:firstLine="567"/>
        <w:rPr>
          <w:szCs w:val="28"/>
          <w:lang w:val="uk-UA"/>
        </w:rPr>
      </w:pPr>
    </w:p>
    <w:p w14:paraId="7DDE01D8" w14:textId="77777777" w:rsidR="00BF25BE" w:rsidRPr="00834B5F" w:rsidRDefault="00BF25BE" w:rsidP="00BF25BE">
      <w:pPr>
        <w:pStyle w:val="a4"/>
        <w:tabs>
          <w:tab w:val="left" w:pos="426"/>
          <w:tab w:val="left" w:pos="3261"/>
        </w:tabs>
        <w:ind w:left="-567" w:firstLine="567"/>
        <w:jc w:val="center"/>
        <w:rPr>
          <w:szCs w:val="28"/>
          <w:lang w:val="uk-UA"/>
        </w:rPr>
      </w:pPr>
      <w:r w:rsidRPr="00834B5F">
        <w:rPr>
          <w:szCs w:val="28"/>
          <w:lang w:val="uk-UA"/>
        </w:rPr>
        <w:t>Структура:</w:t>
      </w:r>
    </w:p>
    <w:p w14:paraId="48F9BBE5" w14:textId="77777777" w:rsidR="00BF25BE" w:rsidRPr="00834B5F" w:rsidRDefault="00BF25BE" w:rsidP="00BF25BE">
      <w:pPr>
        <w:pStyle w:val="a4"/>
        <w:tabs>
          <w:tab w:val="left" w:pos="426"/>
          <w:tab w:val="left" w:pos="3261"/>
        </w:tabs>
        <w:ind w:left="-567" w:firstLine="567"/>
        <w:jc w:val="both"/>
        <w:rPr>
          <w:szCs w:val="28"/>
          <w:lang w:val="uk-UA"/>
        </w:rPr>
      </w:pPr>
      <w:r w:rsidRPr="00834B5F">
        <w:rPr>
          <w:szCs w:val="28"/>
          <w:lang w:val="uk-UA"/>
        </w:rPr>
        <w:t>Зміст</w:t>
      </w:r>
    </w:p>
    <w:p w14:paraId="2FAA26EB" w14:textId="77777777" w:rsidR="00BF25BE" w:rsidRPr="00834B5F" w:rsidRDefault="00BF25BE" w:rsidP="00BF25BE">
      <w:pPr>
        <w:pStyle w:val="a4"/>
        <w:tabs>
          <w:tab w:val="left" w:pos="426"/>
          <w:tab w:val="left" w:pos="3261"/>
        </w:tabs>
        <w:ind w:left="-567" w:firstLine="567"/>
        <w:jc w:val="both"/>
        <w:rPr>
          <w:szCs w:val="28"/>
          <w:lang w:val="uk-UA"/>
        </w:rPr>
      </w:pPr>
      <w:r w:rsidRPr="00834B5F">
        <w:rPr>
          <w:szCs w:val="28"/>
          <w:lang w:val="uk-UA"/>
        </w:rPr>
        <w:t>Вступ</w:t>
      </w:r>
    </w:p>
    <w:p w14:paraId="02E20A5A" w14:textId="55DAF6C0" w:rsidR="00BF25BE" w:rsidRPr="00BF25BE" w:rsidRDefault="00BF25BE" w:rsidP="00BF25BE">
      <w:pPr>
        <w:pStyle w:val="a4"/>
        <w:numPr>
          <w:ilvl w:val="0"/>
          <w:numId w:val="2"/>
        </w:numPr>
        <w:tabs>
          <w:tab w:val="left" w:pos="426"/>
          <w:tab w:val="left" w:pos="3261"/>
        </w:tabs>
        <w:ind w:left="-567" w:firstLine="567"/>
        <w:jc w:val="both"/>
        <w:rPr>
          <w:szCs w:val="28"/>
          <w:lang w:val="uk-UA"/>
        </w:rPr>
      </w:pPr>
      <w:r w:rsidRPr="00BF25BE">
        <w:rPr>
          <w:szCs w:val="28"/>
          <w:lang w:val="uk-UA"/>
        </w:rPr>
        <w:t xml:space="preserve">Тенденції, проблеми та перспективи міжнародної торгівлі з певного виду товарів чи послуг (обрати будь-який один товар чи послугу) </w:t>
      </w:r>
    </w:p>
    <w:p w14:paraId="34B3E0A2" w14:textId="244BF825" w:rsidR="00BF25BE" w:rsidRPr="00BF25BE" w:rsidRDefault="00BF25BE" w:rsidP="00BF25BE">
      <w:pPr>
        <w:pStyle w:val="a4"/>
        <w:numPr>
          <w:ilvl w:val="0"/>
          <w:numId w:val="2"/>
        </w:numPr>
        <w:tabs>
          <w:tab w:val="left" w:pos="426"/>
          <w:tab w:val="left" w:pos="3261"/>
        </w:tabs>
        <w:ind w:left="-567" w:firstLine="567"/>
        <w:jc w:val="both"/>
        <w:rPr>
          <w:szCs w:val="28"/>
          <w:lang w:val="uk-UA"/>
        </w:rPr>
      </w:pPr>
      <w:r w:rsidRPr="00BF25BE">
        <w:rPr>
          <w:szCs w:val="28"/>
          <w:lang w:val="uk-UA"/>
        </w:rPr>
        <w:t>Причини, сутність та результати торгівельних конфліктів та війн</w:t>
      </w:r>
      <w:r w:rsidRPr="00BF25BE">
        <w:rPr>
          <w:szCs w:val="28"/>
          <w:lang w:val="uk-UA"/>
        </w:rPr>
        <w:t xml:space="preserve"> (на вибір)</w:t>
      </w:r>
      <w:r w:rsidRPr="00BF25BE">
        <w:rPr>
          <w:szCs w:val="28"/>
          <w:lang w:val="uk-UA"/>
        </w:rPr>
        <w:t>.</w:t>
      </w:r>
    </w:p>
    <w:p w14:paraId="490C2A21" w14:textId="7417C43E" w:rsidR="00BF25BE" w:rsidRPr="00BF25BE" w:rsidRDefault="00BF25BE" w:rsidP="00BF25BE">
      <w:pPr>
        <w:pStyle w:val="a4"/>
        <w:tabs>
          <w:tab w:val="left" w:pos="426"/>
          <w:tab w:val="left" w:pos="3261"/>
        </w:tabs>
        <w:ind w:left="-567" w:firstLine="567"/>
        <w:jc w:val="both"/>
        <w:rPr>
          <w:szCs w:val="28"/>
          <w:lang w:val="uk-UA"/>
        </w:rPr>
      </w:pPr>
      <w:r w:rsidRPr="00BF25BE">
        <w:rPr>
          <w:szCs w:val="28"/>
          <w:lang w:val="uk-UA"/>
        </w:rPr>
        <w:t>Висновки</w:t>
      </w:r>
    </w:p>
    <w:p w14:paraId="39E8D324" w14:textId="117B7A36" w:rsidR="00BF25BE" w:rsidRPr="00BF25BE" w:rsidRDefault="00BF25BE" w:rsidP="00BF25BE">
      <w:pPr>
        <w:pStyle w:val="a4"/>
        <w:tabs>
          <w:tab w:val="left" w:pos="426"/>
          <w:tab w:val="left" w:pos="3261"/>
        </w:tabs>
        <w:ind w:left="-567" w:firstLine="567"/>
        <w:jc w:val="both"/>
        <w:rPr>
          <w:szCs w:val="28"/>
          <w:lang w:val="uk-UA"/>
        </w:rPr>
      </w:pPr>
      <w:r w:rsidRPr="00BF25BE">
        <w:rPr>
          <w:szCs w:val="28"/>
          <w:lang w:val="uk-UA"/>
        </w:rPr>
        <w:t>Список використаних джерел</w:t>
      </w:r>
    </w:p>
    <w:p w14:paraId="33F8E0D3" w14:textId="77777777" w:rsidR="00BF25BE" w:rsidRPr="00BF25BE" w:rsidRDefault="00BF25BE" w:rsidP="00BF25BE">
      <w:pPr>
        <w:pStyle w:val="a4"/>
        <w:tabs>
          <w:tab w:val="left" w:pos="426"/>
          <w:tab w:val="left" w:pos="3261"/>
        </w:tabs>
        <w:ind w:left="-567" w:firstLine="567"/>
        <w:jc w:val="both"/>
        <w:rPr>
          <w:szCs w:val="28"/>
          <w:lang w:val="uk-UA"/>
        </w:rPr>
      </w:pPr>
      <w:r w:rsidRPr="00BF25BE">
        <w:rPr>
          <w:szCs w:val="28"/>
          <w:lang w:val="uk-UA"/>
        </w:rPr>
        <w:t>Додатки</w:t>
      </w:r>
    </w:p>
    <w:p w14:paraId="3CFABAE8" w14:textId="0900BA08" w:rsidR="00BF25BE" w:rsidRDefault="00BF25BE" w:rsidP="00BF25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A67D59" w14:textId="6DC8BD4A" w:rsidR="00BF25BE" w:rsidRDefault="00BF25BE" w:rsidP="00BF25B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А</w:t>
      </w:r>
    </w:p>
    <w:p w14:paraId="554DA371" w14:textId="77777777" w:rsidR="00BF25BE" w:rsidRDefault="00BF25BE" w:rsidP="00BF25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53C192" w14:textId="67B59AA6" w:rsidR="00BF25BE" w:rsidRDefault="00BF25BE" w:rsidP="00BF25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Тенденції, проблеми та перспективи міжнародної торгівлі з певного виду товарів чи послуг (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обрати будь-який один товар чи послугу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535C1A0" w14:textId="77777777" w:rsidR="00BF25BE" w:rsidRDefault="00BF25BE" w:rsidP="00BF25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сільськогосподарські товари (можна обрати будь-який товар, наприклад, какао, кава, цукор, яловичина і так далі)</w:t>
      </w:r>
    </w:p>
    <w:p w14:paraId="0A51EAD3" w14:textId="77777777" w:rsidR="00BF25BE" w:rsidRDefault="00BF25BE" w:rsidP="00BF25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продуктами харчування (дитяче харчування, молочні вироби, консерви і так далі), </w:t>
      </w:r>
    </w:p>
    <w:p w14:paraId="03AA5003" w14:textId="77777777" w:rsidR="00BF25BE" w:rsidRDefault="00BF25BE" w:rsidP="00BF25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промисловою сировиною (нафта, газ, вугілля, деревина  і так далі)</w:t>
      </w:r>
    </w:p>
    <w:p w14:paraId="37CC2EC6" w14:textId="77777777" w:rsidR="00BF25BE" w:rsidRDefault="00BF25BE" w:rsidP="00BF25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промисловими товарами, машинами та устаткуванням (телефони, комп’ютерна техніка, автомобілі, трактори і так далі) </w:t>
      </w:r>
    </w:p>
    <w:p w14:paraId="2F2B37CD" w14:textId="77777777" w:rsidR="00BF25BE" w:rsidRDefault="00BF25BE" w:rsidP="00BF25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послугами (туристичні, транспортні, ділові, і так далі).</w:t>
      </w:r>
    </w:p>
    <w:p w14:paraId="28086D18" w14:textId="77777777" w:rsidR="00BF25BE" w:rsidRDefault="00BF25BE" w:rsidP="00BF25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64DFF58" w14:textId="77777777" w:rsidR="00BF25BE" w:rsidRDefault="00BF25BE" w:rsidP="00BF25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Причини, сутність та результати торгівельних конфліктів та війн</w:t>
      </w:r>
    </w:p>
    <w:p w14:paraId="5949B3B3" w14:textId="77777777" w:rsidR="00BF25BE" w:rsidRDefault="00BF25BE" w:rsidP="00BF25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М'ясна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7B7FC6F8" w14:textId="77777777" w:rsidR="00BF25BE" w:rsidRDefault="00BF25BE" w:rsidP="00BF25B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0011C57" w14:textId="77777777" w:rsidR="00BF25BE" w:rsidRDefault="00BF25BE" w:rsidP="00BF25B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75A9265F" w14:textId="77777777" w:rsidR="00BF25BE" w:rsidRDefault="00BF25BE" w:rsidP="00BF25B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Текстильна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31F296" w14:textId="77777777" w:rsidR="00BF25BE" w:rsidRDefault="00BF25BE" w:rsidP="00BF25B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Сирна війна Росії та України</w:t>
      </w:r>
    </w:p>
    <w:p w14:paraId="183449DF" w14:textId="77777777" w:rsidR="00BF25BE" w:rsidRDefault="00BF25BE" w:rsidP="00BF25B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Шоколодна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війна Росії та України</w:t>
      </w:r>
    </w:p>
    <w:p w14:paraId="2902C0B6" w14:textId="77777777" w:rsidR="00BF25BE" w:rsidRDefault="00BF25BE" w:rsidP="00BF25B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Можете доповнити список, та обрати інший торгівельний конфлікт</w:t>
      </w:r>
    </w:p>
    <w:p w14:paraId="69A7D1A5" w14:textId="77777777" w:rsidR="00BF25BE" w:rsidRDefault="00BF25BE" w:rsidP="00BF25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3BE9DB" w14:textId="77777777" w:rsidR="00462C47" w:rsidRPr="00BF25BE" w:rsidRDefault="00462C47">
      <w:pPr>
        <w:rPr>
          <w:lang w:val="uk-UA"/>
        </w:rPr>
      </w:pPr>
    </w:p>
    <w:sectPr w:rsidR="00462C47" w:rsidRPr="00BF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203"/>
    <w:multiLevelType w:val="hybridMultilevel"/>
    <w:tmpl w:val="DDC0D244"/>
    <w:lvl w:ilvl="0" w:tplc="E2F6AAB8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 w15:restartNumberingAfterBreak="0">
    <w:nsid w:val="62EB196F"/>
    <w:multiLevelType w:val="hybridMultilevel"/>
    <w:tmpl w:val="E79C0EDA"/>
    <w:lvl w:ilvl="0" w:tplc="2DB845BE">
      <w:start w:val="2"/>
      <w:numFmt w:val="bullet"/>
      <w:lvlText w:val="-"/>
      <w:lvlJc w:val="left"/>
      <w:pPr>
        <w:ind w:left="927" w:hanging="360"/>
      </w:pPr>
      <w:rPr>
        <w:rFonts w:ascii="Calibri" w:eastAsiaTheme="minorEastAsia" w:hAnsi="Calibri" w:cstheme="minorBidi" w:hint="default"/>
        <w:b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5D"/>
    <w:rsid w:val="00462C47"/>
    <w:rsid w:val="0086425D"/>
    <w:rsid w:val="00B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8460"/>
  <w15:chartTrackingRefBased/>
  <w15:docId w15:val="{E26F1134-FA45-41C0-BCE9-AFBCE2C7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5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5BE"/>
    <w:pPr>
      <w:ind w:left="720"/>
      <w:contextualSpacing/>
    </w:pPr>
  </w:style>
  <w:style w:type="paragraph" w:styleId="a4">
    <w:name w:val="Body Text"/>
    <w:basedOn w:val="a"/>
    <w:link w:val="a5"/>
    <w:rsid w:val="00BF25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F25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2020-05-13T10:37:00Z</dcterms:created>
  <dcterms:modified xsi:type="dcterms:W3CDTF">2020-05-13T10:37:00Z</dcterms:modified>
</cp:coreProperties>
</file>