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3F0E2" w14:textId="3D7E2564" w:rsidR="003118F2" w:rsidRDefault="004A101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A101B">
        <w:rPr>
          <w:rFonts w:ascii="Times New Roman" w:hAnsi="Times New Roman" w:cs="Times New Roman"/>
          <w:sz w:val="28"/>
          <w:szCs w:val="28"/>
          <w:lang w:val="uk-UA"/>
        </w:rPr>
        <w:t xml:space="preserve">За відповідними сайтами  укласти список наукових джерел з дисципліни «Українська усна народна творчість» </w:t>
      </w:r>
      <w:bookmarkStart w:id="0" w:name="_GoBack"/>
      <w:bookmarkEnd w:id="0"/>
    </w:p>
    <w:p w14:paraId="0D9CE206" w14:textId="77777777" w:rsidR="004A101B" w:rsidRDefault="004A101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697C470" w14:textId="77777777" w:rsidR="004A101B" w:rsidRDefault="004A101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Списки мають бути за відповідними темами програми:</w:t>
      </w:r>
    </w:p>
    <w:p w14:paraId="1757E8BD" w14:textId="77777777" w:rsidR="004A101B" w:rsidRDefault="004A101B" w:rsidP="004A10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Фольклор як мистецтво слова. Теоретичні аспекти курсу.</w:t>
      </w:r>
    </w:p>
    <w:p w14:paraId="22884B4A" w14:textId="77777777" w:rsidR="004A101B" w:rsidRDefault="004A101B" w:rsidP="004A10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Історія фольклористики</w:t>
      </w:r>
    </w:p>
    <w:p w14:paraId="61BD2B4D" w14:textId="77777777" w:rsidR="004A101B" w:rsidRDefault="004A101B" w:rsidP="004A10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Календарний обрядовий фольклор</w:t>
      </w:r>
    </w:p>
    <w:p w14:paraId="31330583" w14:textId="77777777" w:rsidR="004A101B" w:rsidRDefault="004A101B" w:rsidP="004A10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Родинно-побутовий обрядовий фольклор</w:t>
      </w:r>
    </w:p>
    <w:p w14:paraId="0D673295" w14:textId="77777777" w:rsidR="004A101B" w:rsidRDefault="004A101B" w:rsidP="004A10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Замовляння</w:t>
      </w:r>
    </w:p>
    <w:p w14:paraId="4B0C3640" w14:textId="77777777" w:rsidR="004A101B" w:rsidRDefault="004A101B" w:rsidP="004A10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Дитячий фольклор</w:t>
      </w:r>
    </w:p>
    <w:p w14:paraId="2E8A10F7" w14:textId="77777777" w:rsidR="004A101B" w:rsidRDefault="004A101B" w:rsidP="004A10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Прислів’я та приказки</w:t>
      </w:r>
    </w:p>
    <w:p w14:paraId="01B993CC" w14:textId="77777777" w:rsidR="004A101B" w:rsidRDefault="004A101B" w:rsidP="004A10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A10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Загадки</w:t>
      </w:r>
    </w:p>
    <w:p w14:paraId="4767B833" w14:textId="77777777" w:rsidR="004A101B" w:rsidRDefault="004A101B" w:rsidP="004A10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Казки</w:t>
      </w:r>
    </w:p>
    <w:p w14:paraId="7112541E" w14:textId="77777777" w:rsidR="004A101B" w:rsidRDefault="004A101B" w:rsidP="004A10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Неказкова проза</w:t>
      </w:r>
    </w:p>
    <w:p w14:paraId="673200B3" w14:textId="77777777" w:rsidR="004A101B" w:rsidRDefault="004A101B" w:rsidP="004A10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Історичні пісні</w:t>
      </w:r>
    </w:p>
    <w:p w14:paraId="0451D256" w14:textId="77777777" w:rsidR="004A101B" w:rsidRDefault="004A101B" w:rsidP="004A10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Думи</w:t>
      </w:r>
    </w:p>
    <w:p w14:paraId="51FED1A8" w14:textId="77777777" w:rsidR="004A101B" w:rsidRDefault="004A101B" w:rsidP="004A10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Балади</w:t>
      </w:r>
    </w:p>
    <w:p w14:paraId="37BDFE83" w14:textId="77777777" w:rsidR="004A101B" w:rsidRDefault="004A101B" w:rsidP="004A10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Ліричні пісні</w:t>
      </w:r>
    </w:p>
    <w:p w14:paraId="0ED9B153" w14:textId="77777777" w:rsidR="004A101B" w:rsidRDefault="004A101B" w:rsidP="004A10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Малі пісенні жанри</w:t>
      </w:r>
    </w:p>
    <w:p w14:paraId="50746670" w14:textId="77777777" w:rsidR="004A101B" w:rsidRDefault="004A101B" w:rsidP="004A10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Народні романси</w:t>
      </w:r>
    </w:p>
    <w:p w14:paraId="1C8AB3C0" w14:textId="77777777" w:rsidR="004A101B" w:rsidRDefault="004A101B" w:rsidP="004A10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Пісні літературного походження</w:t>
      </w:r>
    </w:p>
    <w:p w14:paraId="101E9728" w14:textId="77777777" w:rsidR="004A101B" w:rsidRDefault="004A101B" w:rsidP="004A10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Народний театр</w:t>
      </w:r>
    </w:p>
    <w:p w14:paraId="00999B2C" w14:textId="77777777" w:rsidR="004A101B" w:rsidRDefault="004A101B" w:rsidP="004A10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Сучасний фольклор</w:t>
      </w:r>
    </w:p>
    <w:p w14:paraId="1FE29EF5" w14:textId="77777777" w:rsidR="004A101B" w:rsidRDefault="004A101B" w:rsidP="004A10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Фольклор майдану</w:t>
      </w:r>
    </w:p>
    <w:p w14:paraId="53F8EAC8" w14:textId="77777777" w:rsidR="004A101B" w:rsidRDefault="004A101B" w:rsidP="004A10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Фольклор молодіжних субкультур</w:t>
      </w:r>
    </w:p>
    <w:p w14:paraId="0F53CE78" w14:textId="77777777" w:rsidR="004A101B" w:rsidRDefault="004A101B" w:rsidP="004A101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КОЖНОЮ ТЕМОЮ МОЖЕ БУТИ НЕ МЕНЬШЕ 15 ПОЗИЦІЙ.</w:t>
      </w:r>
    </w:p>
    <w:p w14:paraId="1D247842" w14:textId="77777777" w:rsidR="004A101B" w:rsidRDefault="004A101B" w:rsidP="004A101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Обираємо лише з наукових видань та/або редагованих сайтів!!!!!!!!!!!!!!!</w:t>
      </w:r>
    </w:p>
    <w:p w14:paraId="1B264B54" w14:textId="77777777" w:rsidR="004A101B" w:rsidRPr="004A101B" w:rsidRDefault="004A101B" w:rsidP="004A101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Кожна позиція має бути оформлена так, як вас вчили на дисципліні «Основи наукових досліджень».</w:t>
      </w:r>
    </w:p>
    <w:p w14:paraId="272496B5" w14:textId="77777777" w:rsidR="004A101B" w:rsidRDefault="004A101B" w:rsidP="004A101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1B65247" w14:textId="77777777" w:rsidR="004A101B" w:rsidRPr="004A101B" w:rsidRDefault="004A101B" w:rsidP="004A101B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sectPr w:rsidR="004A101B" w:rsidRPr="004A1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20A9C"/>
    <w:multiLevelType w:val="hybridMultilevel"/>
    <w:tmpl w:val="3D94D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24A"/>
    <w:rsid w:val="001C4462"/>
    <w:rsid w:val="003118F2"/>
    <w:rsid w:val="00371197"/>
    <w:rsid w:val="004A101B"/>
    <w:rsid w:val="00505429"/>
    <w:rsid w:val="0089324A"/>
    <w:rsid w:val="0091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1ADAB"/>
  <w15:docId w15:val="{A3E6BE8A-56BD-4F8C-B07B-2D7AD9AD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504</Words>
  <Characters>288</Characters>
  <Application>Microsoft Office Word</Application>
  <DocSecurity>0</DocSecurity>
  <Lines>2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Павленко</cp:lastModifiedBy>
  <cp:revision>5</cp:revision>
  <dcterms:created xsi:type="dcterms:W3CDTF">2020-06-14T15:44:00Z</dcterms:created>
  <dcterms:modified xsi:type="dcterms:W3CDTF">2025-10-15T15:11:00Z</dcterms:modified>
</cp:coreProperties>
</file>