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B4" w:rsidRPr="00485D1E" w:rsidRDefault="004F64B4" w:rsidP="00243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D1E">
        <w:rPr>
          <w:rFonts w:ascii="Times New Roman" w:hAnsi="Times New Roman"/>
          <w:b/>
          <w:sz w:val="24"/>
          <w:szCs w:val="24"/>
        </w:rPr>
        <w:t>СИЛАБУС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A3AE0">
        <w:rPr>
          <w:rFonts w:ascii="Times New Roman" w:hAnsi="Times New Roman"/>
          <w:sz w:val="24"/>
          <w:szCs w:val="24"/>
        </w:rPr>
        <w:t>Запорізький національний університет</w:t>
      </w:r>
      <w:r w:rsidRPr="00AA3AE0">
        <w:rPr>
          <w:rFonts w:ascii="Times New Roman" w:hAnsi="Times New Roman"/>
          <w:sz w:val="28"/>
        </w:rPr>
        <w:t xml:space="preserve"> 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>Факультет фізичного виховання, здоров’я та туризму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>Кафедра фізичної культури і спорту</w:t>
      </w:r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>Спеціальність 017 фізична культура і спорт</w:t>
      </w:r>
      <w:bookmarkStart w:id="0" w:name="_GoBack"/>
      <w:bookmarkEnd w:id="0"/>
    </w:p>
    <w:p w:rsidR="004F64B4" w:rsidRPr="00AA3AE0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 xml:space="preserve">ОПП Спорт </w:t>
      </w:r>
      <w:r w:rsidR="002D2DC4">
        <w:rPr>
          <w:rFonts w:ascii="Times New Roman" w:hAnsi="Times New Roman"/>
          <w:sz w:val="24"/>
          <w:szCs w:val="24"/>
        </w:rPr>
        <w:t>другий магістерський</w:t>
      </w:r>
      <w:r w:rsidRPr="00AA3AE0">
        <w:rPr>
          <w:rFonts w:ascii="Times New Roman" w:hAnsi="Times New Roman"/>
          <w:sz w:val="24"/>
          <w:szCs w:val="24"/>
        </w:rPr>
        <w:t xml:space="preserve"> рів</w:t>
      </w:r>
      <w:r w:rsidR="002D2DC4">
        <w:rPr>
          <w:rFonts w:ascii="Times New Roman" w:hAnsi="Times New Roman"/>
          <w:sz w:val="24"/>
          <w:szCs w:val="24"/>
        </w:rPr>
        <w:t>ень</w:t>
      </w:r>
      <w:r w:rsidRPr="00AA3AE0">
        <w:rPr>
          <w:rFonts w:ascii="Times New Roman" w:hAnsi="Times New Roman"/>
          <w:sz w:val="24"/>
          <w:szCs w:val="24"/>
        </w:rPr>
        <w:t xml:space="preserve"> вищої освіти</w:t>
      </w:r>
    </w:p>
    <w:p w:rsidR="004F64B4" w:rsidRPr="00485D1E" w:rsidRDefault="004F64B4" w:rsidP="00243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2"/>
        <w:gridCol w:w="8089"/>
      </w:tblGrid>
      <w:tr w:rsidR="004F64B4" w:rsidRPr="0039511C" w:rsidTr="001B4D24">
        <w:trPr>
          <w:trHeight w:val="39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8089" w:type="dxa"/>
            <w:vAlign w:val="bottom"/>
          </w:tcPr>
          <w:p w:rsidR="004F64B4" w:rsidRPr="00504811" w:rsidRDefault="00594C9D" w:rsidP="00594C9D">
            <w:pPr>
              <w:pStyle w:val="1"/>
              <w:numPr>
                <w:ilvl w:val="0"/>
                <w:numId w:val="0"/>
              </w:numPr>
              <w:spacing w:after="0"/>
              <w:ind w:left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студентський </w:t>
            </w:r>
            <w:r w:rsidR="005048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8089" w:type="dxa"/>
            <w:vAlign w:val="bottom"/>
          </w:tcPr>
          <w:p w:rsidR="004F64B4" w:rsidRPr="00485D1E" w:rsidRDefault="00504811" w:rsidP="0024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Лія Володимирівна</w:t>
            </w:r>
            <w:r w:rsidR="004F64B4" w:rsidRPr="00485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канд. пед. наук</w:t>
            </w:r>
            <w:r w:rsidR="004F64B4" w:rsidRPr="00485D1E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8089" w:type="dxa"/>
            <w:vAlign w:val="bottom"/>
          </w:tcPr>
          <w:p w:rsidR="00504811" w:rsidRPr="00504811" w:rsidRDefault="00B243ED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504811" w:rsidRPr="00542A3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http://sites.znu.edu.ua/cms/index.php?action=news/view&amp;site_id=95&amp;lang=ukr&amp;start=0&amp;keywords=&amp;</w:t>
              </w:r>
            </w:hyperlink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9" w:type="dxa"/>
            <w:vAlign w:val="bottom"/>
          </w:tcPr>
          <w:p w:rsidR="004F64B4" w:rsidRPr="00504811" w:rsidRDefault="00B243ED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04811" w:rsidRPr="0050481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liagal@ukr.net</w:t>
              </w:r>
            </w:hyperlink>
          </w:p>
        </w:tc>
      </w:tr>
      <w:tr w:rsidR="004F64B4" w:rsidRPr="0039511C" w:rsidTr="001B4D24">
        <w:trPr>
          <w:trHeight w:val="371"/>
        </w:trPr>
        <w:tc>
          <w:tcPr>
            <w:tcW w:w="2092" w:type="dxa"/>
            <w:vAlign w:val="bottom"/>
          </w:tcPr>
          <w:p w:rsidR="004F64B4" w:rsidRPr="00485D1E" w:rsidRDefault="004F64B4" w:rsidP="0024382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1E"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курсу в </w:t>
            </w:r>
            <w:proofErr w:type="spellStart"/>
            <w:r w:rsidRPr="00485D1E">
              <w:rPr>
                <w:rFonts w:ascii="Times New Roman" w:hAnsi="Times New Roman"/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8089" w:type="dxa"/>
            <w:vAlign w:val="bottom"/>
          </w:tcPr>
          <w:p w:rsidR="005269E5" w:rsidRDefault="00B243ED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F6D92" w:rsidRPr="00542A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https://moodle.znu.edu.ua/course/view.php?id=6288</w:t>
              </w:r>
            </w:hyperlink>
          </w:p>
          <w:p w:rsidR="00FF6D92" w:rsidRPr="00594C9D" w:rsidRDefault="00FF6D92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B4" w:rsidRPr="008F4F3B" w:rsidTr="002F176B">
        <w:trPr>
          <w:trHeight w:val="371"/>
        </w:trPr>
        <w:tc>
          <w:tcPr>
            <w:tcW w:w="2092" w:type="dxa"/>
          </w:tcPr>
          <w:p w:rsidR="004F64B4" w:rsidRPr="008F4F3B" w:rsidRDefault="004F64B4" w:rsidP="002F176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089" w:type="dxa"/>
            <w:vAlign w:val="bottom"/>
          </w:tcPr>
          <w:p w:rsidR="004F64B4" w:rsidRPr="008F4F3B" w:rsidRDefault="004F64B4" w:rsidP="002438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4F3B">
              <w:rPr>
                <w:rFonts w:ascii="Times New Roman" w:hAnsi="Times New Roman"/>
                <w:i/>
                <w:sz w:val="24"/>
              </w:rPr>
              <w:t>Очні консультації: за попередньою домовленістю</w:t>
            </w:r>
          </w:p>
          <w:p w:rsidR="005269E5" w:rsidRPr="008F4F3B" w:rsidRDefault="004F64B4" w:rsidP="00243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F4F3B">
              <w:rPr>
                <w:rFonts w:ascii="Times New Roman" w:hAnsi="Times New Roman"/>
                <w:sz w:val="20"/>
                <w:szCs w:val="20"/>
              </w:rPr>
              <w:t>Пн.: 11</w:t>
            </w:r>
            <w:r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F4F3B">
              <w:rPr>
                <w:rFonts w:ascii="Times New Roman" w:hAnsi="Times New Roman"/>
                <w:sz w:val="20"/>
                <w:szCs w:val="20"/>
              </w:rPr>
              <w:t>- 12</w:t>
            </w:r>
            <w:r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 w:rsidRPr="008F4F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269E5" w:rsidRPr="008F4F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269E5" w:rsidRPr="008F4F3B">
              <w:rPr>
                <w:rFonts w:ascii="Times New Roman" w:hAnsi="Times New Roman"/>
                <w:sz w:val="20"/>
                <w:szCs w:val="20"/>
                <w:lang w:val="en-US"/>
              </w:rPr>
              <w:t>Чт</w:t>
            </w:r>
            <w:proofErr w:type="spellEnd"/>
            <w:r w:rsidR="005269E5" w:rsidRPr="008F4F3B">
              <w:rPr>
                <w:rFonts w:ascii="Times New Roman" w:hAnsi="Times New Roman"/>
                <w:sz w:val="20"/>
                <w:szCs w:val="20"/>
              </w:rPr>
              <w:t>.: 11</w:t>
            </w:r>
            <w:r w:rsidR="005269E5"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 w:rsidRPr="008F4F3B">
              <w:rPr>
                <w:rFonts w:ascii="Times New Roman" w:hAnsi="Times New Roman"/>
                <w:sz w:val="20"/>
                <w:szCs w:val="20"/>
              </w:rPr>
              <w:t>- 12</w:t>
            </w:r>
            <w:r w:rsidR="005269E5"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5269E5" w:rsidRPr="008F4F3B" w:rsidRDefault="004F64B4" w:rsidP="00243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F4F3B">
              <w:rPr>
                <w:rFonts w:ascii="Times New Roman" w:hAnsi="Times New Roman"/>
                <w:sz w:val="20"/>
                <w:szCs w:val="20"/>
              </w:rPr>
              <w:t>Вт.: 11</w:t>
            </w:r>
            <w:r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F4F3B">
              <w:rPr>
                <w:rFonts w:ascii="Times New Roman" w:hAnsi="Times New Roman"/>
                <w:sz w:val="20"/>
                <w:szCs w:val="20"/>
              </w:rPr>
              <w:t>- 12</w:t>
            </w:r>
            <w:r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</w:t>
            </w:r>
            <w:r w:rsidR="005269E5" w:rsidRPr="008F4F3B">
              <w:rPr>
                <w:rFonts w:ascii="Times New Roman" w:hAnsi="Times New Roman"/>
                <w:sz w:val="20"/>
                <w:szCs w:val="20"/>
              </w:rPr>
              <w:t>П</w:t>
            </w:r>
            <w:r w:rsidR="005269E5" w:rsidRPr="008F4F3B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r w:rsidR="005269E5" w:rsidRPr="008F4F3B">
              <w:rPr>
                <w:rFonts w:ascii="Times New Roman" w:hAnsi="Times New Roman"/>
                <w:sz w:val="20"/>
                <w:szCs w:val="20"/>
              </w:rPr>
              <w:t>.: 11</w:t>
            </w:r>
            <w:r w:rsidR="005269E5"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5269E5" w:rsidRPr="008F4F3B">
              <w:rPr>
                <w:rFonts w:ascii="Times New Roman" w:hAnsi="Times New Roman"/>
                <w:sz w:val="20"/>
                <w:szCs w:val="20"/>
              </w:rPr>
              <w:t>- 12</w:t>
            </w:r>
            <w:r w:rsidR="005269E5" w:rsidRPr="008F4F3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4F64B4" w:rsidRPr="008F4F3B" w:rsidRDefault="005269E5" w:rsidP="0024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B">
              <w:rPr>
                <w:rFonts w:ascii="Times New Roman" w:hAnsi="Times New Roman"/>
                <w:sz w:val="20"/>
                <w:szCs w:val="20"/>
              </w:rPr>
              <w:t xml:space="preserve">Спортивний комплекс </w:t>
            </w:r>
            <w:r w:rsidR="005615EC" w:rsidRPr="008F4F3B">
              <w:rPr>
                <w:rFonts w:ascii="Times New Roman" w:hAnsi="Times New Roman"/>
                <w:sz w:val="20"/>
                <w:szCs w:val="20"/>
              </w:rPr>
              <w:t xml:space="preserve">ЗНУ </w:t>
            </w:r>
            <w:proofErr w:type="spellStart"/>
            <w:r w:rsidR="004F64B4" w:rsidRPr="008F4F3B"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r w:rsidR="004F64B4" w:rsidRPr="008F4F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F3B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</w:tbl>
    <w:p w:rsidR="004F64B4" w:rsidRPr="008F4F3B" w:rsidRDefault="004F64B4" w:rsidP="00243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4B4" w:rsidRPr="008F4F3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</w:rPr>
        <w:t>1. Резюме курсу</w:t>
      </w:r>
    </w:p>
    <w:p w:rsidR="00971937" w:rsidRPr="008F4F3B" w:rsidRDefault="002D2DC4" w:rsidP="002438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У курсі «Студентський спорт» р</w:t>
      </w:r>
      <w:r w:rsidR="00971937" w:rsidRPr="008F4F3B">
        <w:rPr>
          <w:rFonts w:ascii="Times New Roman" w:hAnsi="Times New Roman"/>
          <w:sz w:val="24"/>
          <w:szCs w:val="24"/>
        </w:rPr>
        <w:t xml:space="preserve">озглянуто особливості становлення студентського спорту України в </w:t>
      </w:r>
      <w:r w:rsidR="00971937" w:rsidRPr="008F4F3B">
        <w:rPr>
          <w:rFonts w:ascii="Times New Roman" w:hAnsi="Times New Roman"/>
          <w:sz w:val="24"/>
          <w:szCs w:val="24"/>
          <w:lang w:val="en-US"/>
        </w:rPr>
        <w:t xml:space="preserve">XXI </w:t>
      </w:r>
      <w:r w:rsidR="00971937" w:rsidRPr="008F4F3B">
        <w:rPr>
          <w:rFonts w:ascii="Times New Roman" w:hAnsi="Times New Roman"/>
          <w:sz w:val="24"/>
          <w:szCs w:val="24"/>
        </w:rPr>
        <w:t xml:space="preserve">столітті, сукупність даних </w:t>
      </w:r>
      <w:r w:rsidRPr="008F4F3B">
        <w:rPr>
          <w:rFonts w:ascii="Times New Roman" w:hAnsi="Times New Roman"/>
          <w:sz w:val="24"/>
          <w:szCs w:val="24"/>
        </w:rPr>
        <w:t>організаційного та методичного характеру, удосконалення структури та змісту студентського спорту, вивчення стану матеріально-технічного, науково-методичного забезпечення, покращення правової захищеності діяльності, мотивування студентів до систематичних занять спортом та загалом обґрунтування концепції розвитку цього соціального феномену у подальшому.</w:t>
      </w:r>
    </w:p>
    <w:p w:rsidR="004F64B4" w:rsidRPr="008F4F3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Основними формами вивчення курсу є лекції та практичні заняття. Практичні заняття дозволяють поглибити лекційний курс, узагальнити теоретичний матеріал й заохотити до самостійної праці. Необхідним елементом успішного засвоєння навчального матеріалу дисципліни є самостійна робота студентів, що сприяє формуванню їх пізнавальних здатностей, спрямованості на постійну самоосвіту та безперервне  навчання.</w:t>
      </w:r>
    </w:p>
    <w:p w:rsidR="0024382C" w:rsidRPr="008F4F3B" w:rsidRDefault="0024382C" w:rsidP="0024382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F4F3B">
        <w:rPr>
          <w:rFonts w:ascii="Times New Roman" w:hAnsi="Times New Roman"/>
          <w:b/>
          <w:i/>
          <w:sz w:val="24"/>
          <w:szCs w:val="24"/>
        </w:rPr>
        <w:t>Схема курсу</w:t>
      </w:r>
    </w:p>
    <w:p w:rsidR="0024382C" w:rsidRPr="008F4F3B" w:rsidRDefault="0024382C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Загальна кількість годин – 120 </w:t>
      </w:r>
    </w:p>
    <w:p w:rsidR="0024382C" w:rsidRPr="008F4F3B" w:rsidRDefault="0024382C" w:rsidP="0024382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Кількість кредитів -  4</w:t>
      </w:r>
    </w:p>
    <w:p w:rsidR="0024382C" w:rsidRPr="008F4F3B" w:rsidRDefault="000C467D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Лекції – 16</w:t>
      </w:r>
      <w:r w:rsidR="0024382C" w:rsidRPr="008F4F3B">
        <w:rPr>
          <w:rFonts w:ascii="Times New Roman" w:hAnsi="Times New Roman"/>
          <w:sz w:val="24"/>
          <w:szCs w:val="24"/>
        </w:rPr>
        <w:t xml:space="preserve"> годин</w:t>
      </w:r>
    </w:p>
    <w:p w:rsidR="0024382C" w:rsidRPr="008F4F3B" w:rsidRDefault="008F4F3B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Практичні заняття – 16</w:t>
      </w:r>
      <w:r w:rsidR="0024382C" w:rsidRPr="008F4F3B">
        <w:rPr>
          <w:rFonts w:ascii="Times New Roman" w:hAnsi="Times New Roman"/>
          <w:sz w:val="24"/>
          <w:szCs w:val="24"/>
        </w:rPr>
        <w:t xml:space="preserve"> г</w:t>
      </w:r>
    </w:p>
    <w:p w:rsidR="0024382C" w:rsidRPr="008F4F3B" w:rsidRDefault="0024382C" w:rsidP="002438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Самостійна робота </w:t>
      </w:r>
      <w:r w:rsidR="00FF6D92" w:rsidRPr="008F4F3B">
        <w:rPr>
          <w:rFonts w:ascii="Times New Roman" w:hAnsi="Times New Roman"/>
          <w:sz w:val="24"/>
          <w:szCs w:val="24"/>
        </w:rPr>
        <w:t>– 7</w:t>
      </w:r>
      <w:r w:rsidR="008F4F3B">
        <w:rPr>
          <w:rFonts w:ascii="Times New Roman" w:hAnsi="Times New Roman"/>
          <w:sz w:val="24"/>
          <w:szCs w:val="24"/>
        </w:rPr>
        <w:t>6</w:t>
      </w:r>
      <w:r w:rsidRPr="008F4F3B">
        <w:rPr>
          <w:rFonts w:ascii="Times New Roman" w:hAnsi="Times New Roman"/>
          <w:sz w:val="24"/>
          <w:szCs w:val="24"/>
        </w:rPr>
        <w:t xml:space="preserve"> г</w:t>
      </w:r>
    </w:p>
    <w:p w:rsidR="0024382C" w:rsidRPr="008F4F3B" w:rsidRDefault="0024382C" w:rsidP="0024382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Індивідуальне завдання – 12 г</w:t>
      </w:r>
    </w:p>
    <w:p w:rsidR="0024382C" w:rsidRPr="008F4F3B" w:rsidRDefault="0024382C" w:rsidP="0024382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Вид </w:t>
      </w:r>
      <w:r w:rsidR="00FF6D92" w:rsidRPr="008F4F3B">
        <w:rPr>
          <w:rFonts w:ascii="Times New Roman" w:hAnsi="Times New Roman"/>
          <w:sz w:val="24"/>
          <w:szCs w:val="24"/>
        </w:rPr>
        <w:t>контролю: залік</w:t>
      </w:r>
    </w:p>
    <w:p w:rsidR="0024382C" w:rsidRPr="008F4F3B" w:rsidRDefault="0024382C" w:rsidP="002438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64B4" w:rsidRPr="008F4F3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</w:rPr>
        <w:t>2. Формат дисципліни</w:t>
      </w:r>
    </w:p>
    <w:p w:rsidR="004F64B4" w:rsidRPr="008F4F3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Змішаний (</w:t>
      </w:r>
      <w:proofErr w:type="spellStart"/>
      <w:r w:rsidRPr="008F4F3B">
        <w:rPr>
          <w:rFonts w:ascii="Times New Roman" w:hAnsi="Times New Roman"/>
          <w:sz w:val="24"/>
          <w:szCs w:val="24"/>
        </w:rPr>
        <w:t>Blended</w:t>
      </w:r>
      <w:proofErr w:type="spellEnd"/>
      <w:r w:rsidRPr="008F4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F3B">
        <w:rPr>
          <w:rFonts w:ascii="Times New Roman" w:hAnsi="Times New Roman"/>
          <w:sz w:val="24"/>
          <w:szCs w:val="24"/>
        </w:rPr>
        <w:t>Learning</w:t>
      </w:r>
      <w:proofErr w:type="spellEnd"/>
      <w:r w:rsidRPr="008F4F3B">
        <w:rPr>
          <w:rFonts w:ascii="Times New Roman" w:hAnsi="Times New Roman"/>
          <w:sz w:val="24"/>
          <w:szCs w:val="24"/>
        </w:rPr>
        <w:t xml:space="preserve">) – 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як, аудіо та відео, інтерактивні елементи, </w:t>
      </w:r>
      <w:proofErr w:type="spellStart"/>
      <w:r w:rsidRPr="008F4F3B">
        <w:rPr>
          <w:rFonts w:ascii="Times New Roman" w:hAnsi="Times New Roman"/>
          <w:sz w:val="24"/>
          <w:szCs w:val="24"/>
        </w:rPr>
        <w:t>онлайн</w:t>
      </w:r>
      <w:proofErr w:type="spellEnd"/>
      <w:r w:rsidRPr="008F4F3B">
        <w:rPr>
          <w:rFonts w:ascii="Times New Roman" w:hAnsi="Times New Roman"/>
          <w:sz w:val="24"/>
          <w:szCs w:val="24"/>
        </w:rPr>
        <w:t xml:space="preserve"> консультування і т.п.</w:t>
      </w:r>
    </w:p>
    <w:p w:rsidR="004F64B4" w:rsidRPr="008F4F3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</w:rPr>
        <w:t>3. Мета, завдання курсу</w:t>
      </w:r>
    </w:p>
    <w:p w:rsidR="00F861FF" w:rsidRPr="008F4F3B" w:rsidRDefault="00F861FF" w:rsidP="00F31E7F">
      <w:pPr>
        <w:pStyle w:val="a5"/>
        <w:ind w:firstLine="323"/>
        <w:rPr>
          <w:sz w:val="24"/>
          <w:szCs w:val="24"/>
          <w:lang w:val="uk-UA" w:eastAsia="ru-RU"/>
        </w:rPr>
      </w:pPr>
      <w:r w:rsidRPr="008F4F3B">
        <w:rPr>
          <w:b/>
          <w:sz w:val="24"/>
          <w:szCs w:val="24"/>
          <w:lang w:val="uk-UA"/>
        </w:rPr>
        <w:t>Метою</w:t>
      </w:r>
      <w:r w:rsidRPr="008F4F3B">
        <w:rPr>
          <w:sz w:val="24"/>
          <w:szCs w:val="24"/>
          <w:lang w:val="uk-UA"/>
        </w:rPr>
        <w:t xml:space="preserve"> викладання навчальної дисципліни «Студентський спорт» є сформувати у майбутніх фахівців базові знання </w:t>
      </w:r>
      <w:r w:rsidRPr="008F4F3B">
        <w:rPr>
          <w:sz w:val="24"/>
          <w:szCs w:val="24"/>
          <w:lang w:val="uk-UA" w:eastAsia="ru-RU"/>
        </w:rPr>
        <w:t xml:space="preserve">про організаційну структуру та зміст діяльності </w:t>
      </w:r>
      <w:r w:rsidRPr="008F4F3B">
        <w:rPr>
          <w:color w:val="0D0D0D"/>
          <w:sz w:val="24"/>
          <w:szCs w:val="24"/>
          <w:lang w:val="uk-UA"/>
        </w:rPr>
        <w:t>в студентському спорті України.</w:t>
      </w:r>
    </w:p>
    <w:p w:rsidR="00F861FF" w:rsidRPr="008F4F3B" w:rsidRDefault="00F861FF" w:rsidP="00F31E7F">
      <w:pPr>
        <w:pStyle w:val="a5"/>
        <w:ind w:firstLine="323"/>
        <w:rPr>
          <w:sz w:val="24"/>
          <w:szCs w:val="24"/>
          <w:lang w:val="uk-UA"/>
        </w:rPr>
      </w:pPr>
      <w:r w:rsidRPr="008F4F3B">
        <w:rPr>
          <w:sz w:val="24"/>
          <w:szCs w:val="24"/>
          <w:lang w:val="uk-UA"/>
        </w:rPr>
        <w:t xml:space="preserve">Основними </w:t>
      </w:r>
      <w:r w:rsidRPr="008F4F3B">
        <w:rPr>
          <w:b/>
          <w:sz w:val="24"/>
          <w:szCs w:val="24"/>
          <w:lang w:val="uk-UA"/>
        </w:rPr>
        <w:t>завданнями</w:t>
      </w:r>
      <w:r w:rsidRPr="008F4F3B">
        <w:rPr>
          <w:sz w:val="24"/>
          <w:szCs w:val="24"/>
          <w:lang w:val="uk-UA"/>
        </w:rPr>
        <w:t xml:space="preserve"> вивчення дисципліни «Студентський спорт» є: </w:t>
      </w:r>
    </w:p>
    <w:p w:rsidR="00F861FF" w:rsidRPr="008F4F3B" w:rsidRDefault="00F861FF" w:rsidP="00F31E7F">
      <w:pPr>
        <w:pStyle w:val="32"/>
        <w:numPr>
          <w:ilvl w:val="0"/>
          <w:numId w:val="9"/>
        </w:numPr>
        <w:ind w:left="284" w:hanging="284"/>
        <w:jc w:val="both"/>
        <w:rPr>
          <w:b w:val="0"/>
          <w:sz w:val="24"/>
          <w:szCs w:val="24"/>
        </w:rPr>
      </w:pPr>
      <w:r w:rsidRPr="008F4F3B">
        <w:rPr>
          <w:b w:val="0"/>
          <w:sz w:val="24"/>
          <w:szCs w:val="24"/>
        </w:rPr>
        <w:lastRenderedPageBreak/>
        <w:t xml:space="preserve">ознайомити студента з </w:t>
      </w:r>
      <w:r w:rsidRPr="008F4F3B">
        <w:rPr>
          <w:rFonts w:eastAsia="Calibri"/>
          <w:b w:val="0"/>
          <w:bCs/>
          <w:sz w:val="24"/>
          <w:szCs w:val="24"/>
          <w:lang w:eastAsia="en-US"/>
        </w:rPr>
        <w:t>розвитком студентського спорту; з організаційними структурами міжнародного студентського спортивного руху</w:t>
      </w:r>
      <w:r w:rsidRPr="008F4F3B">
        <w:rPr>
          <w:b w:val="0"/>
          <w:bCs/>
          <w:sz w:val="24"/>
          <w:szCs w:val="24"/>
        </w:rPr>
        <w:t>; із с</w:t>
      </w:r>
      <w:r w:rsidRPr="008F4F3B">
        <w:rPr>
          <w:rFonts w:eastAsia="Calibri"/>
          <w:b w:val="0"/>
          <w:bCs/>
          <w:sz w:val="24"/>
          <w:szCs w:val="24"/>
          <w:lang w:eastAsia="en-US"/>
        </w:rPr>
        <w:t>пецифікою проведення наукових заходів у структурі міжнародного студентського спортивного руху;</w:t>
      </w:r>
      <w:r w:rsidRPr="008F4F3B">
        <w:rPr>
          <w:b w:val="0"/>
          <w:bCs/>
          <w:sz w:val="24"/>
          <w:szCs w:val="24"/>
        </w:rPr>
        <w:t xml:space="preserve"> із </w:t>
      </w:r>
      <w:r w:rsidRPr="008F4F3B">
        <w:rPr>
          <w:b w:val="0"/>
          <w:color w:val="0D0D0D"/>
          <w:sz w:val="24"/>
          <w:szCs w:val="24"/>
        </w:rPr>
        <w:t>нормативно-правовим регулюванням студентського спорту України;</w:t>
      </w:r>
    </w:p>
    <w:p w:rsidR="00F861FF" w:rsidRPr="008F4F3B" w:rsidRDefault="00F861FF" w:rsidP="00F31E7F">
      <w:pPr>
        <w:pStyle w:val="32"/>
        <w:numPr>
          <w:ilvl w:val="0"/>
          <w:numId w:val="9"/>
        </w:numPr>
        <w:ind w:left="284" w:hanging="284"/>
        <w:jc w:val="both"/>
        <w:rPr>
          <w:b w:val="0"/>
          <w:sz w:val="24"/>
          <w:szCs w:val="24"/>
        </w:rPr>
      </w:pPr>
      <w:r w:rsidRPr="008F4F3B">
        <w:rPr>
          <w:b w:val="0"/>
          <w:sz w:val="24"/>
          <w:szCs w:val="24"/>
        </w:rPr>
        <w:t>навчити студента  науково обґрунтовувати</w:t>
      </w:r>
      <w:r w:rsidRPr="008F4F3B">
        <w:rPr>
          <w:rFonts w:eastAsia="Calibri"/>
          <w:b w:val="0"/>
          <w:sz w:val="24"/>
          <w:szCs w:val="24"/>
          <w:lang w:eastAsia="en-US"/>
        </w:rPr>
        <w:t xml:space="preserve"> структуру управління процесом фізичного виховання та спорту в ВНЗ; </w:t>
      </w:r>
      <w:r w:rsidRPr="008F4F3B">
        <w:rPr>
          <w:rFonts w:eastAsia="Calibri"/>
          <w:sz w:val="24"/>
          <w:szCs w:val="24"/>
          <w:lang w:eastAsia="en-US"/>
        </w:rPr>
        <w:t>к</w:t>
      </w:r>
      <w:r w:rsidRPr="008F4F3B">
        <w:rPr>
          <w:rStyle w:val="A30"/>
          <w:rFonts w:cs="Times New Roman"/>
          <w:sz w:val="24"/>
          <w:szCs w:val="24"/>
        </w:rPr>
        <w:t xml:space="preserve">лубну форму організації занять в студентському спорті; </w:t>
      </w:r>
      <w:r w:rsidRPr="008F4F3B">
        <w:rPr>
          <w:b w:val="0"/>
          <w:color w:val="0D0D0D"/>
          <w:sz w:val="24"/>
          <w:szCs w:val="24"/>
        </w:rPr>
        <w:t>систему підготовки в студентському спорті України.</w:t>
      </w:r>
    </w:p>
    <w:p w:rsidR="00F861FF" w:rsidRPr="008F4F3B" w:rsidRDefault="00F861FF" w:rsidP="00F31E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У результаті вивчення курсу студент повинен досягти таких результатів навчання:</w:t>
      </w:r>
    </w:p>
    <w:p w:rsidR="00F861FF" w:rsidRPr="008F4F3B" w:rsidRDefault="00F861FF" w:rsidP="00F31E7F">
      <w:pPr>
        <w:spacing w:after="0" w:line="240" w:lineRule="auto"/>
        <w:ind w:firstLine="323"/>
        <w:jc w:val="both"/>
        <w:rPr>
          <w:rFonts w:ascii="Times New Roman" w:hAnsi="Times New Roman"/>
          <w:bCs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  <w:lang w:eastAsia="uk-UA"/>
        </w:rPr>
        <w:t>Загальні компетентності:</w:t>
      </w:r>
      <w:r w:rsidRPr="008F4F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F4F3B">
        <w:rPr>
          <w:rFonts w:ascii="Times New Roman" w:hAnsi="Times New Roman"/>
          <w:bCs/>
          <w:sz w:val="24"/>
          <w:szCs w:val="24"/>
        </w:rPr>
        <w:t xml:space="preserve">здатність до формування специфіки проведення наукових заходів у структурі міжнародного студентського спортивного руху; здатність застосовувати знання з </w:t>
      </w:r>
      <w:r w:rsidRPr="008F4F3B">
        <w:rPr>
          <w:rFonts w:ascii="Times New Roman" w:hAnsi="Times New Roman"/>
          <w:color w:val="0D0D0D"/>
          <w:sz w:val="24"/>
          <w:szCs w:val="24"/>
        </w:rPr>
        <w:t xml:space="preserve">нормативно-правового регулювання студентського спорту України </w:t>
      </w:r>
      <w:r w:rsidRPr="008F4F3B">
        <w:rPr>
          <w:rFonts w:ascii="Times New Roman" w:hAnsi="Times New Roman"/>
          <w:bCs/>
          <w:sz w:val="24"/>
          <w:szCs w:val="24"/>
        </w:rPr>
        <w:t xml:space="preserve">у практичних ситуаціях; навички використання інформаційних і комунікаційних технологій з </w:t>
      </w:r>
      <w:proofErr w:type="spellStart"/>
      <w:r w:rsidRPr="008F4F3B">
        <w:rPr>
          <w:rFonts w:ascii="Times New Roman" w:hAnsi="Times New Roman"/>
          <w:bCs/>
          <w:sz w:val="24"/>
          <w:szCs w:val="24"/>
        </w:rPr>
        <w:t>теоретико-методичного</w:t>
      </w:r>
      <w:proofErr w:type="spellEnd"/>
      <w:r w:rsidRPr="008F4F3B">
        <w:rPr>
          <w:rFonts w:ascii="Times New Roman" w:hAnsi="Times New Roman"/>
          <w:bCs/>
          <w:sz w:val="24"/>
          <w:szCs w:val="24"/>
        </w:rPr>
        <w:t xml:space="preserve"> обґрунтування системи студентського спорту.</w:t>
      </w:r>
    </w:p>
    <w:p w:rsidR="00F861FF" w:rsidRPr="008F4F3B" w:rsidRDefault="00F861FF" w:rsidP="00F31E7F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/>
          <w:bCs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  <w:lang w:eastAsia="uk-UA"/>
        </w:rPr>
        <w:t>Спеціальні компетентності:</w:t>
      </w:r>
      <w:r w:rsidRPr="008F4F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F4F3B">
        <w:rPr>
          <w:rFonts w:ascii="Times New Roman" w:hAnsi="Times New Roman"/>
          <w:bCs/>
          <w:sz w:val="24"/>
          <w:szCs w:val="24"/>
        </w:rPr>
        <w:t xml:space="preserve">здатність розв’язувати практичні проблеми </w:t>
      </w:r>
      <w:r w:rsidRPr="008F4F3B">
        <w:rPr>
          <w:rFonts w:ascii="Times New Roman" w:hAnsi="Times New Roman"/>
          <w:sz w:val="24"/>
          <w:szCs w:val="24"/>
        </w:rPr>
        <w:t xml:space="preserve">розвитку студентського спортивного руху у світі та в Україні; </w:t>
      </w:r>
      <w:r w:rsidRPr="008F4F3B">
        <w:rPr>
          <w:rFonts w:ascii="Times New Roman" w:hAnsi="Times New Roman"/>
          <w:bCs/>
          <w:sz w:val="24"/>
          <w:szCs w:val="24"/>
        </w:rPr>
        <w:t xml:space="preserve">здатність застосовувати систему знань із загальної теорії </w:t>
      </w:r>
      <w:r w:rsidRPr="008F4F3B">
        <w:rPr>
          <w:rFonts w:ascii="Times New Roman" w:eastAsia="TimesNewRomanPSMT" w:hAnsi="Times New Roman"/>
          <w:sz w:val="24"/>
          <w:szCs w:val="24"/>
        </w:rPr>
        <w:t xml:space="preserve">залучення до тренувального процесу та змагальної діяльності в студентському спорт вищих досягнень, в резервному та масовому студентському спорті; </w:t>
      </w:r>
      <w:r w:rsidRPr="008F4F3B">
        <w:rPr>
          <w:rFonts w:ascii="Times New Roman" w:hAnsi="Times New Roman"/>
          <w:bCs/>
          <w:sz w:val="24"/>
          <w:szCs w:val="24"/>
        </w:rPr>
        <w:t xml:space="preserve">здатність здійснювати науково-дослідну діяльність у сфері </w:t>
      </w:r>
      <w:r w:rsidRPr="008F4F3B">
        <w:rPr>
          <w:rFonts w:ascii="Times New Roman" w:hAnsi="Times New Roman"/>
          <w:sz w:val="24"/>
          <w:szCs w:val="24"/>
        </w:rPr>
        <w:t>тематики наукових напрямів під егідою FISU.</w:t>
      </w:r>
    </w:p>
    <w:p w:rsidR="00BD1731" w:rsidRPr="008F4F3B" w:rsidRDefault="00BD1731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64B4" w:rsidRPr="008F4F3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8F4F3B">
        <w:rPr>
          <w:rFonts w:ascii="Times New Roman" w:hAnsi="Times New Roman"/>
          <w:b/>
          <w:sz w:val="24"/>
          <w:szCs w:val="24"/>
        </w:rPr>
        <w:t>Пререквізити</w:t>
      </w:r>
      <w:proofErr w:type="spellEnd"/>
      <w:r w:rsidRPr="008F4F3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F4F3B">
        <w:rPr>
          <w:rFonts w:ascii="Times New Roman" w:hAnsi="Times New Roman"/>
          <w:b/>
          <w:sz w:val="24"/>
          <w:szCs w:val="24"/>
        </w:rPr>
        <w:t>Prerequisite</w:t>
      </w:r>
      <w:proofErr w:type="spellEnd"/>
      <w:r w:rsidRPr="008F4F3B">
        <w:rPr>
          <w:rFonts w:ascii="Times New Roman" w:hAnsi="Times New Roman"/>
          <w:b/>
          <w:sz w:val="24"/>
          <w:szCs w:val="24"/>
        </w:rPr>
        <w:t>)</w:t>
      </w:r>
    </w:p>
    <w:p w:rsidR="00F31E7F" w:rsidRPr="008F4F3B" w:rsidRDefault="00F31E7F" w:rsidP="00F31E7F">
      <w:pPr>
        <w:ind w:firstLine="323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Курс «Студентський спорт» є самостійною дисципліною і має безпосередній зв’язок з такими навчальними дисциплінами, як: «Організація та проведення спортивних змагань», «Організація спортивних клубів», «Професійне спілкування в галузі», «Правознавство</w:t>
      </w:r>
      <w:r w:rsidRPr="008F4F3B">
        <w:rPr>
          <w:rFonts w:ascii="Times New Roman" w:hAnsi="Times New Roman"/>
          <w:b/>
          <w:sz w:val="24"/>
          <w:szCs w:val="24"/>
        </w:rPr>
        <w:t>»</w:t>
      </w:r>
      <w:r w:rsidRPr="008F4F3B">
        <w:rPr>
          <w:rFonts w:ascii="Times New Roman" w:hAnsi="Times New Roman"/>
          <w:sz w:val="24"/>
          <w:szCs w:val="24"/>
        </w:rPr>
        <w:t>, «Інформаційні технології в фізичному вихованні та спорті», «Теорія прийняття рішень».</w:t>
      </w:r>
    </w:p>
    <w:p w:rsidR="004F64B4" w:rsidRPr="008F4F3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8F4F3B">
        <w:rPr>
          <w:rFonts w:ascii="Times New Roman" w:hAnsi="Times New Roman"/>
          <w:b/>
          <w:sz w:val="24"/>
          <w:szCs w:val="24"/>
        </w:rPr>
        <w:t>Постреквизити</w:t>
      </w:r>
      <w:proofErr w:type="spellEnd"/>
      <w:r w:rsidRPr="008F4F3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F4F3B">
        <w:rPr>
          <w:rFonts w:ascii="Times New Roman" w:hAnsi="Times New Roman"/>
          <w:b/>
          <w:sz w:val="24"/>
          <w:szCs w:val="24"/>
        </w:rPr>
        <w:t>Postrequisite</w:t>
      </w:r>
      <w:proofErr w:type="spellEnd"/>
      <w:r w:rsidRPr="008F4F3B">
        <w:rPr>
          <w:rFonts w:ascii="Times New Roman" w:hAnsi="Times New Roman"/>
          <w:b/>
          <w:sz w:val="24"/>
          <w:szCs w:val="24"/>
        </w:rPr>
        <w:t>)</w:t>
      </w:r>
    </w:p>
    <w:p w:rsidR="00F31E7F" w:rsidRPr="00F31E7F" w:rsidRDefault="004F64B4" w:rsidP="00467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Дисципліни, для вивчення яких потрібні знання, уміння й навички, що здобуваються по завершенню вивчення дисципліни</w:t>
      </w:r>
      <w:r w:rsidR="00F31E7F" w:rsidRPr="008F4F3B">
        <w:rPr>
          <w:rFonts w:ascii="Times New Roman" w:hAnsi="Times New Roman"/>
          <w:sz w:val="24"/>
          <w:szCs w:val="24"/>
        </w:rPr>
        <w:t xml:space="preserve"> – це </w:t>
      </w:r>
      <w:r w:rsidRPr="008F4F3B">
        <w:rPr>
          <w:rFonts w:ascii="Times New Roman" w:hAnsi="Times New Roman"/>
          <w:sz w:val="24"/>
          <w:szCs w:val="24"/>
        </w:rPr>
        <w:t xml:space="preserve"> </w:t>
      </w:r>
      <w:r w:rsidR="00F31E7F" w:rsidRPr="008F4F3B">
        <w:rPr>
          <w:rFonts w:ascii="Times New Roman" w:hAnsi="Times New Roman"/>
          <w:sz w:val="24"/>
          <w:szCs w:val="24"/>
        </w:rPr>
        <w:t>«Спортивні споруди», «Організація та проведення спортивних змагань», «Теорія та методика масового спорту», «Олімпійський та професійний спорт», «Міжнародний олімпійський та спортивний рух».</w:t>
      </w:r>
    </w:p>
    <w:p w:rsidR="00F31E7F" w:rsidRDefault="00F31E7F" w:rsidP="00467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4B4" w:rsidRPr="007F5945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5945">
        <w:rPr>
          <w:rFonts w:ascii="Times New Roman" w:hAnsi="Times New Roman"/>
          <w:b/>
          <w:sz w:val="24"/>
          <w:szCs w:val="24"/>
        </w:rPr>
        <w:t xml:space="preserve">6. Лекційне заняття </w:t>
      </w:r>
      <w:r w:rsidRPr="00F20D4F">
        <w:rPr>
          <w:rFonts w:ascii="Times New Roman" w:hAnsi="Times New Roman"/>
          <w:sz w:val="24"/>
          <w:szCs w:val="24"/>
        </w:rPr>
        <w:t>призначено для засвоєння </w:t>
      </w:r>
      <w:hyperlink r:id="rId8" w:tooltip="Теорія" w:history="1">
        <w:r w:rsidRPr="00F20D4F">
          <w:rPr>
            <w:rFonts w:ascii="Times New Roman" w:hAnsi="Times New Roman"/>
            <w:sz w:val="24"/>
            <w:szCs w:val="24"/>
          </w:rPr>
          <w:t>теоретичного</w:t>
        </w:r>
      </w:hyperlink>
      <w:r w:rsidRPr="00F20D4F">
        <w:rPr>
          <w:rFonts w:ascii="Times New Roman" w:hAnsi="Times New Roman"/>
          <w:sz w:val="24"/>
          <w:szCs w:val="24"/>
        </w:rPr>
        <w:t> матеріалу</w:t>
      </w:r>
    </w:p>
    <w:p w:rsidR="004F64B4" w:rsidRDefault="004F64B4" w:rsidP="0024382C">
      <w:pPr>
        <w:suppressAutoHyphens/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7F5945">
        <w:rPr>
          <w:rFonts w:ascii="Times New Roman" w:hAnsi="Times New Roman"/>
          <w:b/>
          <w:i/>
          <w:sz w:val="24"/>
          <w:szCs w:val="24"/>
          <w:lang w:eastAsia="ar-SA"/>
        </w:rPr>
        <w:t xml:space="preserve">Теми лекційних занять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5"/>
        <w:gridCol w:w="1134"/>
      </w:tblGrid>
      <w:tr w:rsidR="00B0598B" w:rsidRPr="000C467D" w:rsidTr="001B4D24">
        <w:tc>
          <w:tcPr>
            <w:tcW w:w="567" w:type="dxa"/>
          </w:tcPr>
          <w:p w:rsidR="00B0598B" w:rsidRPr="000C467D" w:rsidRDefault="00B0598B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505" w:type="dxa"/>
          </w:tcPr>
          <w:p w:rsidR="00B0598B" w:rsidRPr="000C467D" w:rsidRDefault="00B0598B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134" w:type="dxa"/>
          </w:tcPr>
          <w:p w:rsidR="00B0598B" w:rsidRPr="000C467D" w:rsidRDefault="00B0598B" w:rsidP="000C46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</w:tc>
      </w:tr>
      <w:tr w:rsidR="000C467D" w:rsidRPr="000C467D" w:rsidTr="001B4D24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Від витоків студентського спорту до Універсіади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Cs/>
                <w:sz w:val="24"/>
                <w:szCs w:val="24"/>
              </w:rPr>
              <w:t>Специфіка проведення наукових заходів у структурі міжнародного студентського спортивного руху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Cs/>
                <w:sz w:val="24"/>
                <w:szCs w:val="24"/>
              </w:rPr>
              <w:t>Багатогранність розвитку студентського спортивного руху в Україні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Нормативно-правове регулювання студентського спорту України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Особливості формування та розвитку студентського спортивного руху періоду новітнього державотворення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rPr>
          <w:trHeight w:val="323"/>
        </w:trPr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67D">
              <w:rPr>
                <w:rStyle w:val="A30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Клубна форма організації занять у розвитку студентського спорту 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Характеристика системи підготовки в студентському спорті України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0C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Особливості </w:t>
            </w:r>
            <w:r w:rsidRPr="000C467D">
              <w:rPr>
                <w:rFonts w:ascii="Times New Roman" w:hAnsi="Times New Roman"/>
                <w:sz w:val="24"/>
                <w:szCs w:val="24"/>
              </w:rPr>
              <w:t>забезпечення спортивними спорудами студентського спорту України в ХХІ столітті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1B4D24">
        <w:tc>
          <w:tcPr>
            <w:tcW w:w="9072" w:type="dxa"/>
            <w:gridSpan w:val="2"/>
          </w:tcPr>
          <w:p w:rsidR="000C467D" w:rsidRPr="000C467D" w:rsidRDefault="000C467D" w:rsidP="000C4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134" w:type="dxa"/>
          </w:tcPr>
          <w:p w:rsidR="000C467D" w:rsidRPr="000C467D" w:rsidRDefault="000C467D" w:rsidP="000C4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B0598B" w:rsidRPr="00B0598B" w:rsidRDefault="00B0598B" w:rsidP="00B0598B">
      <w:pPr>
        <w:suppressAutoHyphens/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4F64B4" w:rsidRPr="00D82FB3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D4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FB3">
        <w:rPr>
          <w:rFonts w:ascii="Times New Roman" w:hAnsi="Times New Roman"/>
          <w:b/>
          <w:sz w:val="24"/>
          <w:szCs w:val="24"/>
        </w:rPr>
        <w:t>Практичні заняття</w:t>
      </w:r>
      <w:r>
        <w:rPr>
          <w:rFonts w:ascii="Times New Roman" w:hAnsi="Times New Roman"/>
          <w:sz w:val="24"/>
          <w:szCs w:val="24"/>
        </w:rPr>
        <w:t xml:space="preserve"> призначені</w:t>
      </w:r>
      <w:r w:rsidRPr="00D82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детального</w:t>
      </w:r>
      <w:r w:rsidRPr="00D82FB3">
        <w:rPr>
          <w:rFonts w:ascii="Times New Roman" w:hAnsi="Times New Roman"/>
          <w:sz w:val="24"/>
          <w:szCs w:val="24"/>
        </w:rPr>
        <w:t xml:space="preserve"> розгляд</w:t>
      </w:r>
      <w:r>
        <w:rPr>
          <w:rFonts w:ascii="Times New Roman" w:hAnsi="Times New Roman"/>
          <w:sz w:val="24"/>
          <w:szCs w:val="24"/>
        </w:rPr>
        <w:t>у</w:t>
      </w:r>
      <w:r w:rsidRPr="00D82FB3">
        <w:rPr>
          <w:rFonts w:ascii="Times New Roman" w:hAnsi="Times New Roman"/>
          <w:sz w:val="24"/>
          <w:szCs w:val="24"/>
        </w:rPr>
        <w:t xml:space="preserve"> студентами окремих теоретичних положень навчал</w:t>
      </w:r>
      <w:r>
        <w:rPr>
          <w:rFonts w:ascii="Times New Roman" w:hAnsi="Times New Roman"/>
          <w:sz w:val="24"/>
          <w:szCs w:val="24"/>
        </w:rPr>
        <w:t>ьної дисципліни та формування</w:t>
      </w:r>
      <w:r w:rsidRPr="00D82FB3">
        <w:rPr>
          <w:rFonts w:ascii="Times New Roman" w:hAnsi="Times New Roman"/>
          <w:sz w:val="24"/>
          <w:szCs w:val="24"/>
        </w:rPr>
        <w:t xml:space="preserve"> вміння і навич</w:t>
      </w:r>
      <w:r>
        <w:rPr>
          <w:rFonts w:ascii="Times New Roman" w:hAnsi="Times New Roman"/>
          <w:sz w:val="24"/>
          <w:szCs w:val="24"/>
        </w:rPr>
        <w:t>ок</w:t>
      </w:r>
      <w:r w:rsidRPr="00D82FB3">
        <w:rPr>
          <w:rFonts w:ascii="Times New Roman" w:hAnsi="Times New Roman"/>
          <w:sz w:val="24"/>
          <w:szCs w:val="24"/>
        </w:rPr>
        <w:t xml:space="preserve"> їх практичного застосування шляхом індивідуального виконання студентом відповідно сформульованих завдань.</w:t>
      </w:r>
    </w:p>
    <w:p w:rsidR="004F64B4" w:rsidRPr="007F5945" w:rsidRDefault="004F64B4" w:rsidP="0024382C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</w:rPr>
      </w:pPr>
      <w:r w:rsidRPr="007F5945">
        <w:rPr>
          <w:rFonts w:ascii="Times New Roman" w:hAnsi="Times New Roman"/>
          <w:b/>
          <w:i/>
          <w:sz w:val="24"/>
          <w:szCs w:val="24"/>
        </w:rPr>
        <w:t xml:space="preserve">Теми практичних занять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5"/>
        <w:gridCol w:w="1134"/>
      </w:tblGrid>
      <w:tr w:rsidR="000C467D" w:rsidRPr="000C467D" w:rsidTr="003B01B6">
        <w:tc>
          <w:tcPr>
            <w:tcW w:w="567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</w:tc>
      </w:tr>
      <w:tr w:rsidR="000C467D" w:rsidRPr="000C467D" w:rsidTr="003B01B6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Від витоків студентського спорту до Універсіади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Cs/>
                <w:sz w:val="24"/>
                <w:szCs w:val="24"/>
              </w:rPr>
              <w:t>Специфіка проведення наукових заходів у структурі міжнародного студентського спортивного руху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Cs/>
                <w:sz w:val="24"/>
                <w:szCs w:val="24"/>
              </w:rPr>
              <w:t>Багатогранність розвитку студентського спортивного руху в Україні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Нормативно-правове регулювання студентського спорту України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Особливості формування та розвитку студентського спортивного руху періоду новітнього державотворення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rPr>
          <w:trHeight w:val="323"/>
        </w:trPr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67D">
              <w:rPr>
                <w:rStyle w:val="A30"/>
                <w:rFonts w:ascii="Times New Roman" w:hAnsi="Times New Roman" w:cs="Times New Roman"/>
                <w:b w:val="0"/>
                <w:sz w:val="24"/>
                <w:szCs w:val="24"/>
              </w:rPr>
              <w:t xml:space="preserve">Клубна форма організації занять у розвитку студентського спорту 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>Характеристика системи підготовки в студентському спорті України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c>
          <w:tcPr>
            <w:tcW w:w="567" w:type="dxa"/>
          </w:tcPr>
          <w:p w:rsidR="000C467D" w:rsidRPr="000C467D" w:rsidRDefault="000C467D" w:rsidP="000C467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C467D" w:rsidRPr="000C467D" w:rsidRDefault="000C467D" w:rsidP="003B0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Особливості </w:t>
            </w:r>
            <w:r w:rsidRPr="000C467D">
              <w:rPr>
                <w:rFonts w:ascii="Times New Roman" w:hAnsi="Times New Roman"/>
                <w:sz w:val="24"/>
                <w:szCs w:val="24"/>
              </w:rPr>
              <w:t>забезпечення спортивними спорудами студентського спорту України в ХХІ столітті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67D" w:rsidRPr="000C467D" w:rsidTr="003B01B6">
        <w:tc>
          <w:tcPr>
            <w:tcW w:w="9072" w:type="dxa"/>
            <w:gridSpan w:val="2"/>
          </w:tcPr>
          <w:p w:rsidR="000C467D" w:rsidRPr="000C467D" w:rsidRDefault="000C467D" w:rsidP="003B0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134" w:type="dxa"/>
          </w:tcPr>
          <w:p w:rsidR="000C467D" w:rsidRPr="000C467D" w:rsidRDefault="000C467D" w:rsidP="003B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6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4F64B4" w:rsidRDefault="004F64B4" w:rsidP="0024382C">
      <w:pPr>
        <w:spacing w:after="0" w:line="240" w:lineRule="auto"/>
        <w:ind w:left="7513" w:hanging="7513"/>
        <w:jc w:val="center"/>
        <w:rPr>
          <w:b/>
          <w:sz w:val="28"/>
          <w:szCs w:val="28"/>
        </w:rPr>
      </w:pP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7.1. Політика оцінювання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>Практичні заняття оцінюються максимально у 20 балів протягом вивчення дисципліни: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>Критерії оцінювання: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– </w:t>
      </w:r>
      <w:r w:rsidRPr="007F5945">
        <w:rPr>
          <w:rFonts w:ascii="Times New Roman" w:hAnsi="Times New Roman"/>
          <w:b/>
          <w:i/>
          <w:sz w:val="24"/>
          <w:szCs w:val="24"/>
        </w:rPr>
        <w:t>2,5</w:t>
      </w:r>
      <w:r w:rsidRPr="007F5945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 </w:t>
      </w:r>
      <w:r w:rsidRPr="007F5945">
        <w:rPr>
          <w:rFonts w:ascii="Times New Roman" w:hAnsi="Times New Roman"/>
          <w:sz w:val="24"/>
          <w:szCs w:val="24"/>
        </w:rPr>
        <w:t>("відмінно" за національною шкалою);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б) послідовний виклад матеріалу, знання практичного матеріалу, часткове володіння спеціальною термінологією, при поясненні понять допущено помилки – </w:t>
      </w:r>
      <w:r w:rsidRPr="007F5945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7F5945">
        <w:rPr>
          <w:rFonts w:ascii="Times New Roman" w:hAnsi="Times New Roman"/>
          <w:b/>
          <w:bCs/>
          <w:i/>
          <w:iCs/>
          <w:sz w:val="24"/>
          <w:szCs w:val="24"/>
        </w:rPr>
        <w:t xml:space="preserve">бали </w:t>
      </w:r>
      <w:r w:rsidRPr="007F5945">
        <w:rPr>
          <w:rFonts w:ascii="Times New Roman" w:hAnsi="Times New Roman"/>
          <w:sz w:val="24"/>
          <w:szCs w:val="24"/>
        </w:rPr>
        <w:t>("добре" за національною шкалою);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в) зміст матеріалу викладено частково, з недотриманням в окремих випадках послідовності,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– </w:t>
      </w:r>
      <w:r w:rsidRPr="007F5945">
        <w:rPr>
          <w:rFonts w:ascii="Times New Roman" w:hAnsi="Times New Roman"/>
          <w:b/>
          <w:i/>
          <w:sz w:val="24"/>
          <w:szCs w:val="24"/>
        </w:rPr>
        <w:t>1,5</w:t>
      </w:r>
      <w:r w:rsidRPr="007F5945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 </w:t>
      </w:r>
      <w:r w:rsidRPr="007F5945">
        <w:rPr>
          <w:rFonts w:ascii="Times New Roman" w:hAnsi="Times New Roman"/>
          <w:sz w:val="24"/>
          <w:szCs w:val="24"/>
        </w:rPr>
        <w:t>("задовільно" за національною шкалою).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Доповнення та участь у дискусії на практичному занятті оцінюється у </w:t>
      </w:r>
      <w:r w:rsidRPr="007F5945">
        <w:rPr>
          <w:rFonts w:ascii="Times New Roman" w:hAnsi="Times New Roman"/>
          <w:b/>
          <w:bCs/>
          <w:i/>
          <w:iCs/>
          <w:sz w:val="24"/>
          <w:szCs w:val="24"/>
        </w:rPr>
        <w:t>0,5 бали.</w:t>
      </w:r>
    </w:p>
    <w:p w:rsidR="00F31803" w:rsidRDefault="00F31803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4B4" w:rsidRPr="009D3007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Pr="009D3007">
        <w:rPr>
          <w:rFonts w:ascii="Times New Roman" w:hAnsi="Times New Roman"/>
          <w:b/>
          <w:sz w:val="24"/>
          <w:szCs w:val="24"/>
        </w:rPr>
        <w:t>Самостійна робота</w:t>
      </w:r>
      <w:r w:rsidRPr="009D3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визначається</w:t>
      </w:r>
      <w:r w:rsidRPr="009D3007">
        <w:rPr>
          <w:rFonts w:ascii="Times New Roman" w:hAnsi="Times New Roman"/>
          <w:sz w:val="24"/>
          <w:szCs w:val="24"/>
        </w:rPr>
        <w:t xml:space="preserve"> освоєння</w:t>
      </w:r>
      <w:r>
        <w:rPr>
          <w:rFonts w:ascii="Times New Roman" w:hAnsi="Times New Roman"/>
          <w:sz w:val="24"/>
          <w:szCs w:val="24"/>
        </w:rPr>
        <w:t>м</w:t>
      </w:r>
      <w:r w:rsidRPr="009D3007">
        <w:rPr>
          <w:rFonts w:ascii="Times New Roman" w:hAnsi="Times New Roman"/>
          <w:sz w:val="24"/>
          <w:szCs w:val="24"/>
        </w:rPr>
        <w:t xml:space="preserve"> студентами навчального матеріалу без участі викладача, а також час, вільний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07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обов'язкових навчальних занять, ф</w:t>
      </w:r>
      <w:r w:rsidRPr="009D30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рмою</w:t>
      </w:r>
      <w:r w:rsidRPr="009D3007">
        <w:rPr>
          <w:rFonts w:ascii="Times New Roman" w:hAnsi="Times New Roman"/>
          <w:sz w:val="24"/>
          <w:szCs w:val="24"/>
        </w:rPr>
        <w:t xml:space="preserve"> навчання, в якій студент засвоює необхідні знання, опановує уміннями і навиками, формує </w:t>
      </w:r>
      <w:r>
        <w:rPr>
          <w:rFonts w:ascii="Times New Roman" w:hAnsi="Times New Roman"/>
          <w:sz w:val="24"/>
          <w:szCs w:val="24"/>
        </w:rPr>
        <w:t>свій стиль розумової діяльності.</w:t>
      </w:r>
    </w:p>
    <w:p w:rsidR="004F64B4" w:rsidRDefault="004F64B4" w:rsidP="0024382C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</w:rPr>
      </w:pPr>
      <w:r w:rsidRPr="00D82FB3">
        <w:rPr>
          <w:rFonts w:ascii="Times New Roman" w:hAnsi="Times New Roman"/>
          <w:b/>
          <w:i/>
          <w:sz w:val="24"/>
          <w:szCs w:val="24"/>
        </w:rPr>
        <w:t>Самостійна робота</w:t>
      </w:r>
    </w:p>
    <w:p w:rsidR="00E876C3" w:rsidRDefault="00E876C3" w:rsidP="0024382C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364"/>
        <w:gridCol w:w="1275"/>
      </w:tblGrid>
      <w:tr w:rsidR="00E876C3" w:rsidRPr="00C953B2" w:rsidTr="001B4D24">
        <w:tc>
          <w:tcPr>
            <w:tcW w:w="567" w:type="dxa"/>
          </w:tcPr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364" w:type="dxa"/>
          </w:tcPr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  <w:b/>
              </w:rPr>
              <w:t>Тема: 1</w:t>
            </w:r>
            <w:r w:rsidRPr="00C953B2">
              <w:rPr>
                <w:rFonts w:ascii="Times New Roman" w:hAnsi="Times New Roman"/>
              </w:rPr>
              <w:t xml:space="preserve">. 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953B2">
              <w:rPr>
                <w:bCs/>
                <w:sz w:val="24"/>
                <w:szCs w:val="24"/>
              </w:rPr>
              <w:t>Еволюція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проведення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міжнародних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спортивних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змагань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C953B2">
              <w:rPr>
                <w:bCs/>
                <w:sz w:val="24"/>
                <w:szCs w:val="24"/>
              </w:rPr>
              <w:t>системі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студентського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953B2">
              <w:rPr>
                <w:bCs/>
                <w:sz w:val="24"/>
                <w:szCs w:val="24"/>
              </w:rPr>
              <w:t>спортивного</w:t>
            </w:r>
            <w:proofErr w:type="gram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руху</w:t>
            </w:r>
            <w:proofErr w:type="spellEnd"/>
            <w:r w:rsidRPr="00C953B2">
              <w:rPr>
                <w:bCs/>
                <w:sz w:val="24"/>
                <w:szCs w:val="24"/>
              </w:rPr>
              <w:t>.</w:t>
            </w:r>
          </w:p>
          <w:p w:rsidR="00C953B2" w:rsidRPr="00C953B2" w:rsidRDefault="00C953B2" w:rsidP="00C953B2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val="uk-UA" w:eastAsia="en-US"/>
              </w:rPr>
            </w:pPr>
            <w:r w:rsidRPr="00C953B2">
              <w:rPr>
                <w:rFonts w:eastAsia="Calibri"/>
                <w:bCs/>
                <w:lang w:val="uk-UA" w:eastAsia="en-US"/>
              </w:rPr>
              <w:t>Президенти Міжнародної федерації університетського спорту.</w:t>
            </w:r>
          </w:p>
          <w:p w:rsidR="00C953B2" w:rsidRPr="00C953B2" w:rsidRDefault="00C953B2" w:rsidP="00C953B2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953B2">
              <w:rPr>
                <w:rFonts w:eastAsia="Calibri"/>
                <w:bCs/>
                <w:lang w:val="uk-UA" w:eastAsia="en-US"/>
              </w:rPr>
              <w:t xml:space="preserve">Структура Міжнародної федерації університетського спорту. 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8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  <w:b/>
              </w:rPr>
              <w:t xml:space="preserve">Тема: 2. </w:t>
            </w:r>
            <w:r w:rsidRPr="00C953B2">
              <w:rPr>
                <w:rFonts w:ascii="Times New Roman" w:hAnsi="Times New Roman"/>
                <w:bCs/>
              </w:rPr>
              <w:t>З історії проведення літніх та зимових Універсіад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8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3B2">
              <w:rPr>
                <w:rFonts w:ascii="Times New Roman" w:hAnsi="Times New Roman"/>
                <w:b/>
              </w:rPr>
              <w:t xml:space="preserve">Тема: 3. 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953B2">
              <w:rPr>
                <w:bCs/>
                <w:sz w:val="24"/>
                <w:szCs w:val="24"/>
              </w:rPr>
              <w:t>Специфіка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діяльності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C953B2">
              <w:rPr>
                <w:bCs/>
                <w:sz w:val="24"/>
                <w:szCs w:val="24"/>
              </w:rPr>
              <w:t>Україні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студентського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спортивного </w:t>
            </w:r>
            <w:proofErr w:type="spellStart"/>
            <w:r w:rsidRPr="00C953B2">
              <w:rPr>
                <w:bCs/>
                <w:sz w:val="24"/>
                <w:szCs w:val="24"/>
              </w:rPr>
              <w:t>товариства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953B2">
              <w:rPr>
                <w:bCs/>
                <w:sz w:val="24"/>
                <w:szCs w:val="24"/>
              </w:rPr>
              <w:t>Бурев</w:t>
            </w:r>
            <w:proofErr w:type="gramEnd"/>
            <w:r w:rsidRPr="00C953B2">
              <w:rPr>
                <w:bCs/>
                <w:sz w:val="24"/>
                <w:szCs w:val="24"/>
              </w:rPr>
              <w:t>існик</w:t>
            </w:r>
            <w:proofErr w:type="spellEnd"/>
            <w:r w:rsidRPr="00C953B2">
              <w:rPr>
                <w:bCs/>
                <w:sz w:val="24"/>
                <w:szCs w:val="24"/>
              </w:rPr>
              <w:t>».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953B2">
              <w:rPr>
                <w:bCs/>
                <w:color w:val="222222"/>
                <w:sz w:val="24"/>
                <w:szCs w:val="24"/>
                <w:shd w:val="clear" w:color="auto" w:fill="FFFFFF"/>
              </w:rPr>
              <w:t>Історія</w:t>
            </w:r>
            <w:proofErr w:type="spellEnd"/>
            <w:r w:rsidRPr="00C953B2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3B2">
              <w:rPr>
                <w:bCs/>
                <w:color w:val="222222"/>
                <w:sz w:val="24"/>
                <w:szCs w:val="24"/>
                <w:shd w:val="clear" w:color="auto" w:fill="FFFFFF"/>
              </w:rPr>
              <w:t>виникнення</w:t>
            </w:r>
            <w:proofErr w:type="spellEnd"/>
            <w:r w:rsidRPr="00C953B2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«Гарвард </w:t>
            </w:r>
            <w:proofErr w:type="spellStart"/>
            <w:r w:rsidRPr="00C953B2">
              <w:rPr>
                <w:bCs/>
                <w:color w:val="222222"/>
                <w:sz w:val="24"/>
                <w:szCs w:val="24"/>
                <w:shd w:val="clear" w:color="auto" w:fill="FFFFFF"/>
              </w:rPr>
              <w:t>Кримсон</w:t>
            </w:r>
            <w:proofErr w:type="spellEnd"/>
            <w:r w:rsidRPr="00C953B2">
              <w:rPr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C953B2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8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  <w:b/>
              </w:rPr>
              <w:t xml:space="preserve">Тема: 4. 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953B2">
              <w:rPr>
                <w:bCs/>
                <w:sz w:val="24"/>
                <w:szCs w:val="24"/>
              </w:rPr>
              <w:t xml:space="preserve">Роль, </w:t>
            </w:r>
            <w:proofErr w:type="spellStart"/>
            <w:r w:rsidRPr="00C953B2">
              <w:rPr>
                <w:bCs/>
                <w:sz w:val="24"/>
                <w:szCs w:val="24"/>
              </w:rPr>
              <w:t>значення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і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місце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студентського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спорту в </w:t>
            </w:r>
            <w:proofErr w:type="spellStart"/>
            <w:r w:rsidRPr="00C953B2">
              <w:rPr>
                <w:bCs/>
                <w:sz w:val="24"/>
                <w:szCs w:val="24"/>
              </w:rPr>
              <w:t>сучасному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суспільстві</w:t>
            </w:r>
            <w:proofErr w:type="spellEnd"/>
            <w:r w:rsidRPr="00C953B2">
              <w:rPr>
                <w:bCs/>
                <w:sz w:val="24"/>
                <w:szCs w:val="24"/>
              </w:rPr>
              <w:t>.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953B2">
              <w:rPr>
                <w:bCs/>
                <w:sz w:val="24"/>
                <w:szCs w:val="24"/>
              </w:rPr>
              <w:t xml:space="preserve">Спортивна </w:t>
            </w:r>
            <w:proofErr w:type="spellStart"/>
            <w:r w:rsidRPr="00C953B2">
              <w:rPr>
                <w:bCs/>
                <w:sz w:val="24"/>
                <w:szCs w:val="24"/>
              </w:rPr>
              <w:t>студентська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конференція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в США - </w:t>
            </w:r>
            <w:proofErr w:type="spellStart"/>
            <w:proofErr w:type="gramStart"/>
            <w:r w:rsidRPr="00C953B2">
              <w:rPr>
                <w:bCs/>
                <w:sz w:val="24"/>
                <w:szCs w:val="24"/>
              </w:rPr>
              <w:t>П</w:t>
            </w:r>
            <w:proofErr w:type="gramEnd"/>
            <w:r w:rsidRPr="00C953B2">
              <w:rPr>
                <w:bCs/>
                <w:sz w:val="24"/>
                <w:szCs w:val="24"/>
              </w:rPr>
              <w:t>івденно-Східна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конференція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(англ. </w:t>
            </w:r>
            <w:proofErr w:type="spellStart"/>
            <w:r w:rsidRPr="00C953B2">
              <w:rPr>
                <w:bCs/>
                <w:sz w:val="24"/>
                <w:szCs w:val="24"/>
              </w:rPr>
              <w:t>The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Southeastern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Conference</w:t>
            </w:r>
            <w:proofErr w:type="spellEnd"/>
            <w:r w:rsidRPr="00C953B2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10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  <w:b/>
              </w:rPr>
              <w:t xml:space="preserve">Тема: 5. </w:t>
            </w:r>
          </w:p>
          <w:p w:rsidR="00C953B2" w:rsidRPr="00C953B2" w:rsidRDefault="00C953B2" w:rsidP="00C953B2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953B2">
              <w:rPr>
                <w:color w:val="000000"/>
                <w:lang w:val="uk-UA"/>
              </w:rPr>
              <w:t>Пристрій студентського спорту в США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8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3B2">
              <w:rPr>
                <w:rFonts w:ascii="Times New Roman" w:hAnsi="Times New Roman"/>
                <w:b/>
              </w:rPr>
              <w:t xml:space="preserve">Тема: 6. 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953B2">
              <w:rPr>
                <w:bCs/>
                <w:sz w:val="24"/>
                <w:szCs w:val="24"/>
              </w:rPr>
              <w:t>Історія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виникнення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національної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асоціації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студентського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спорту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10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3B2">
              <w:rPr>
                <w:rFonts w:ascii="Times New Roman" w:hAnsi="Times New Roman"/>
                <w:b/>
              </w:rPr>
              <w:t xml:space="preserve">Тема: 7. 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953B2">
              <w:rPr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C953B2">
              <w:rPr>
                <w:bCs/>
                <w:sz w:val="24"/>
                <w:szCs w:val="24"/>
              </w:rPr>
              <w:t>виступів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збірних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команд </w:t>
            </w:r>
            <w:proofErr w:type="spellStart"/>
            <w:r w:rsidRPr="00C953B2">
              <w:rPr>
                <w:bCs/>
                <w:sz w:val="24"/>
                <w:szCs w:val="24"/>
              </w:rPr>
              <w:t>України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C953B2">
              <w:rPr>
                <w:bCs/>
                <w:sz w:val="24"/>
                <w:szCs w:val="24"/>
              </w:rPr>
              <w:t>Всесвітніх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Універсіадах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953B2">
              <w:rPr>
                <w:bCs/>
                <w:sz w:val="24"/>
                <w:szCs w:val="24"/>
              </w:rPr>
              <w:t>літніх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C953B2">
              <w:rPr>
                <w:bCs/>
                <w:sz w:val="24"/>
                <w:szCs w:val="24"/>
              </w:rPr>
              <w:t>зимових</w:t>
            </w:r>
            <w:proofErr w:type="spellEnd"/>
            <w:r w:rsidRPr="00C953B2">
              <w:rPr>
                <w:bCs/>
                <w:sz w:val="24"/>
                <w:szCs w:val="24"/>
              </w:rPr>
              <w:t>).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C953B2">
              <w:rPr>
                <w:color w:val="000000"/>
                <w:sz w:val="24"/>
                <w:szCs w:val="24"/>
              </w:rPr>
              <w:t>Студентські</w:t>
            </w:r>
            <w:proofErr w:type="spellEnd"/>
            <w:r w:rsidRPr="00C95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color w:val="000000"/>
                <w:sz w:val="24"/>
                <w:szCs w:val="24"/>
              </w:rPr>
              <w:t>змагання</w:t>
            </w:r>
            <w:proofErr w:type="spellEnd"/>
            <w:r w:rsidRPr="00C953B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53B2">
              <w:rPr>
                <w:color w:val="000000"/>
                <w:sz w:val="24"/>
                <w:szCs w:val="24"/>
              </w:rPr>
              <w:t>організоване</w:t>
            </w:r>
            <w:proofErr w:type="spellEnd"/>
            <w:r w:rsidRPr="00C95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color w:val="000000"/>
                <w:sz w:val="24"/>
                <w:szCs w:val="24"/>
              </w:rPr>
              <w:t>Співтовариством</w:t>
            </w:r>
            <w:proofErr w:type="spellEnd"/>
            <w:r w:rsidRPr="00C95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color w:val="000000"/>
                <w:sz w:val="24"/>
                <w:szCs w:val="24"/>
              </w:rPr>
              <w:t>Автомобільних</w:t>
            </w:r>
            <w:proofErr w:type="spellEnd"/>
            <w:r w:rsidRPr="00C953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color w:val="000000"/>
                <w:sz w:val="24"/>
                <w:szCs w:val="24"/>
              </w:rPr>
              <w:t>Інженерів</w:t>
            </w:r>
            <w:proofErr w:type="spellEnd"/>
            <w:r w:rsidRPr="00C953B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953B2">
              <w:rPr>
                <w:color w:val="000000"/>
                <w:sz w:val="24"/>
                <w:szCs w:val="24"/>
              </w:rPr>
              <w:t>Formula</w:t>
            </w:r>
            <w:proofErr w:type="spellEnd"/>
            <w:r w:rsidRPr="00C953B2">
              <w:rPr>
                <w:color w:val="000000"/>
                <w:sz w:val="24"/>
                <w:szCs w:val="24"/>
              </w:rPr>
              <w:t xml:space="preserve"> SAE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8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  <w:b/>
              </w:rPr>
              <w:t>Тема: 8</w:t>
            </w:r>
            <w:r w:rsidRPr="00C953B2">
              <w:rPr>
                <w:rFonts w:ascii="Times New Roman" w:hAnsi="Times New Roman"/>
              </w:rPr>
              <w:t xml:space="preserve"> </w:t>
            </w:r>
          </w:p>
          <w:p w:rsidR="00C953B2" w:rsidRPr="00C953B2" w:rsidRDefault="00C953B2" w:rsidP="00C953B2">
            <w:pPr>
              <w:pStyle w:val="a4"/>
              <w:numPr>
                <w:ilvl w:val="0"/>
                <w:numId w:val="25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953B2">
              <w:rPr>
                <w:bCs/>
                <w:sz w:val="24"/>
                <w:szCs w:val="24"/>
              </w:rPr>
              <w:t>Виступи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представників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України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C953B2">
              <w:rPr>
                <w:bCs/>
                <w:sz w:val="24"/>
                <w:szCs w:val="24"/>
              </w:rPr>
              <w:t>Всесвітніх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Універсіадах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953B2">
              <w:rPr>
                <w:bCs/>
                <w:sz w:val="24"/>
                <w:szCs w:val="24"/>
              </w:rPr>
              <w:t>у</w:t>
            </w:r>
            <w:proofErr w:type="gramEnd"/>
            <w:r w:rsidRPr="00C953B2">
              <w:rPr>
                <w:bCs/>
                <w:sz w:val="24"/>
                <w:szCs w:val="24"/>
              </w:rPr>
              <w:t xml:space="preserve"> складах </w:t>
            </w:r>
            <w:proofErr w:type="spellStart"/>
            <w:r w:rsidRPr="00C953B2">
              <w:rPr>
                <w:bCs/>
                <w:sz w:val="24"/>
                <w:szCs w:val="24"/>
              </w:rPr>
              <w:t>радянських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53B2">
              <w:rPr>
                <w:bCs/>
                <w:sz w:val="24"/>
                <w:szCs w:val="24"/>
              </w:rPr>
              <w:t>збірних</w:t>
            </w:r>
            <w:proofErr w:type="spellEnd"/>
            <w:r w:rsidRPr="00C953B2">
              <w:rPr>
                <w:bCs/>
                <w:sz w:val="24"/>
                <w:szCs w:val="24"/>
              </w:rPr>
              <w:t xml:space="preserve"> (1959-1991 </w:t>
            </w:r>
            <w:proofErr w:type="spellStart"/>
            <w:r w:rsidRPr="00C953B2">
              <w:rPr>
                <w:bCs/>
                <w:sz w:val="24"/>
                <w:szCs w:val="24"/>
              </w:rPr>
              <w:t>рр</w:t>
            </w:r>
            <w:proofErr w:type="spellEnd"/>
            <w:r w:rsidRPr="00C953B2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3B2">
              <w:rPr>
                <w:rFonts w:ascii="Times New Roman" w:hAnsi="Times New Roman"/>
              </w:rPr>
              <w:t>8</w:t>
            </w:r>
          </w:p>
        </w:tc>
      </w:tr>
      <w:tr w:rsidR="00C953B2" w:rsidRPr="00C953B2" w:rsidTr="001B4D24">
        <w:tc>
          <w:tcPr>
            <w:tcW w:w="8931" w:type="dxa"/>
            <w:gridSpan w:val="2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3B2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E876C3" w:rsidRPr="00E876C3" w:rsidRDefault="00E876C3" w:rsidP="00E876C3">
      <w:pPr>
        <w:spacing w:after="0" w:line="240" w:lineRule="auto"/>
        <w:ind w:left="142" w:firstLine="38"/>
        <w:jc w:val="center"/>
        <w:rPr>
          <w:rFonts w:ascii="Times New Roman" w:hAnsi="Times New Roman"/>
          <w:b/>
          <w:sz w:val="24"/>
          <w:szCs w:val="24"/>
        </w:rPr>
      </w:pPr>
    </w:p>
    <w:p w:rsidR="00E876C3" w:rsidRDefault="00E876C3" w:rsidP="00E876C3">
      <w:pPr>
        <w:spacing w:after="0" w:line="240" w:lineRule="auto"/>
        <w:ind w:left="142" w:firstLine="38"/>
        <w:jc w:val="center"/>
        <w:rPr>
          <w:rFonts w:ascii="Times New Roman" w:hAnsi="Times New Roman"/>
          <w:b/>
          <w:i/>
          <w:sz w:val="24"/>
          <w:szCs w:val="24"/>
        </w:rPr>
      </w:pPr>
      <w:r w:rsidRPr="00F31803">
        <w:rPr>
          <w:rFonts w:ascii="Times New Roman" w:hAnsi="Times New Roman"/>
          <w:b/>
          <w:i/>
          <w:sz w:val="24"/>
          <w:szCs w:val="24"/>
        </w:rPr>
        <w:t xml:space="preserve">Індивідуальне завдання </w:t>
      </w:r>
    </w:p>
    <w:p w:rsidR="00F31803" w:rsidRPr="00F31803" w:rsidRDefault="00F31803" w:rsidP="00E876C3">
      <w:pPr>
        <w:spacing w:after="0" w:line="240" w:lineRule="auto"/>
        <w:ind w:left="142" w:firstLine="3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364"/>
        <w:gridCol w:w="1275"/>
      </w:tblGrid>
      <w:tr w:rsidR="00E876C3" w:rsidRPr="00C953B2" w:rsidTr="001B4D24">
        <w:tc>
          <w:tcPr>
            <w:tcW w:w="567" w:type="dxa"/>
          </w:tcPr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364" w:type="dxa"/>
          </w:tcPr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76C3" w:rsidRPr="00C953B2" w:rsidRDefault="00E876C3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 xml:space="preserve">Кількість годин </w:t>
            </w:r>
          </w:p>
        </w:tc>
      </w:tr>
      <w:tr w:rsidR="00F31803" w:rsidRPr="00C953B2" w:rsidTr="001B4D24">
        <w:tc>
          <w:tcPr>
            <w:tcW w:w="8931" w:type="dxa"/>
            <w:gridSpan w:val="2"/>
          </w:tcPr>
          <w:p w:rsidR="00F31803" w:rsidRPr="00C953B2" w:rsidRDefault="00F31803" w:rsidP="00C953B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i/>
                <w:sz w:val="24"/>
                <w:szCs w:val="24"/>
              </w:rPr>
              <w:t>Теми для індивідуального науково-дослідного завдання</w:t>
            </w:r>
            <w:r w:rsidRPr="00C953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953B2">
              <w:rPr>
                <w:rFonts w:ascii="Times New Roman" w:hAnsi="Times New Roman"/>
                <w:b/>
                <w:sz w:val="24"/>
                <w:szCs w:val="24"/>
              </w:rPr>
              <w:t xml:space="preserve">есе </w:t>
            </w:r>
          </w:p>
        </w:tc>
        <w:tc>
          <w:tcPr>
            <w:tcW w:w="1275" w:type="dxa"/>
          </w:tcPr>
          <w:p w:rsidR="00F31803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953B2" w:rsidRPr="00C953B2" w:rsidRDefault="00C953B2" w:rsidP="00C953B2">
            <w:pPr>
              <w:widowControl w:val="0"/>
              <w:numPr>
                <w:ilvl w:val="2"/>
                <w:numId w:val="12"/>
              </w:numPr>
              <w:shd w:val="clear" w:color="auto" w:fill="FFFFFF"/>
              <w:tabs>
                <w:tab w:val="clear" w:pos="2061"/>
                <w:tab w:val="num" w:pos="426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«Студентський спорт в Україні – погляд в майбутнє».</w:t>
            </w:r>
          </w:p>
          <w:p w:rsidR="00C953B2" w:rsidRPr="00C953B2" w:rsidRDefault="00C953B2" w:rsidP="00C953B2">
            <w:pPr>
              <w:widowControl w:val="0"/>
              <w:numPr>
                <w:ilvl w:val="2"/>
                <w:numId w:val="12"/>
              </w:numPr>
              <w:shd w:val="clear" w:color="auto" w:fill="FFFFFF"/>
              <w:tabs>
                <w:tab w:val="clear" w:pos="2061"/>
                <w:tab w:val="num" w:pos="426"/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 xml:space="preserve"> «Моя кар’єра - тренер».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 xml:space="preserve">Провести аналіз </w:t>
            </w:r>
            <w:r w:rsidRPr="00C953B2">
              <w:rPr>
                <w:rFonts w:ascii="Times New Roman" w:hAnsi="Times New Roman"/>
                <w:bCs/>
                <w:sz w:val="24"/>
                <w:szCs w:val="24"/>
              </w:rPr>
              <w:t>міжнародних спортивних змагань у системі студентського спортивного руху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3B2" w:rsidRPr="00C953B2" w:rsidTr="001B4D24">
        <w:tc>
          <w:tcPr>
            <w:tcW w:w="567" w:type="dxa"/>
          </w:tcPr>
          <w:p w:rsidR="00C953B2" w:rsidRPr="00C953B2" w:rsidRDefault="00C953B2" w:rsidP="00C9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3B2">
              <w:rPr>
                <w:rFonts w:ascii="Times New Roman" w:hAnsi="Times New Roman"/>
                <w:bCs/>
                <w:sz w:val="24"/>
                <w:szCs w:val="24"/>
              </w:rPr>
              <w:t>Проаналізувати виступи збірних команд України у Всесвітніх Універсіадах (літніх та зимових)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3B2" w:rsidRPr="00C953B2" w:rsidTr="001B4D24">
        <w:tc>
          <w:tcPr>
            <w:tcW w:w="8931" w:type="dxa"/>
            <w:gridSpan w:val="2"/>
          </w:tcPr>
          <w:p w:rsidR="00C953B2" w:rsidRPr="00C953B2" w:rsidRDefault="00C953B2" w:rsidP="00C95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3B2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275" w:type="dxa"/>
          </w:tcPr>
          <w:p w:rsidR="00C953B2" w:rsidRP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4F64B4" w:rsidRPr="007F5945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4B4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8.1. Політика оцінювання</w:t>
      </w:r>
      <w:r w:rsidRPr="007F5945">
        <w:rPr>
          <w:rFonts w:ascii="Times New Roman" w:hAnsi="Times New Roman"/>
          <w:sz w:val="24"/>
          <w:szCs w:val="24"/>
        </w:rPr>
        <w:t xml:space="preserve"> 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Самостійна робота оцінюються максимально у </w:t>
      </w:r>
      <w:r w:rsidRPr="00D82FB3">
        <w:rPr>
          <w:rFonts w:ascii="Times New Roman" w:hAnsi="Times New Roman"/>
          <w:b/>
          <w:i/>
          <w:sz w:val="24"/>
          <w:szCs w:val="24"/>
        </w:rPr>
        <w:t>2</w:t>
      </w:r>
      <w:r w:rsidRPr="00D82FB3">
        <w:rPr>
          <w:rFonts w:ascii="Times New Roman" w:hAnsi="Times New Roman"/>
          <w:b/>
          <w:bCs/>
          <w:i/>
          <w:iCs/>
          <w:sz w:val="24"/>
          <w:szCs w:val="24"/>
        </w:rPr>
        <w:t>0 балів</w:t>
      </w:r>
      <w:r w:rsidRPr="00D82FB3">
        <w:rPr>
          <w:rFonts w:ascii="Times New Roman" w:hAnsi="Times New Roman"/>
          <w:b/>
          <w:i/>
          <w:sz w:val="24"/>
          <w:szCs w:val="24"/>
        </w:rPr>
        <w:t>.</w:t>
      </w:r>
    </w:p>
    <w:p w:rsidR="004F64B4" w:rsidRPr="007F5945" w:rsidRDefault="004F64B4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>Критерії оцінювання:</w:t>
      </w:r>
    </w:p>
    <w:p w:rsidR="004F64B4" w:rsidRPr="007F5945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F5945">
        <w:rPr>
          <w:rFonts w:ascii="Times New Roman" w:hAnsi="Times New Roman"/>
          <w:bCs/>
          <w:iCs/>
          <w:sz w:val="24"/>
          <w:szCs w:val="24"/>
        </w:rPr>
        <w:t>Експрес-тестування студенти проходять протягом курсу (10 контрольних заходів)</w:t>
      </w:r>
    </w:p>
    <w:p w:rsidR="004F64B4" w:rsidRPr="007F5945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"відмінно" за національною шкалою - суттєве стисле і водночас повне розкриття питання, охайне виконання роботи – </w:t>
      </w:r>
      <w:r w:rsidRPr="007F5945">
        <w:rPr>
          <w:rFonts w:ascii="Times New Roman" w:hAnsi="Times New Roman"/>
          <w:b/>
          <w:i/>
          <w:sz w:val="24"/>
          <w:szCs w:val="24"/>
        </w:rPr>
        <w:t>2</w:t>
      </w:r>
      <w:r w:rsidRPr="007F5945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</w:t>
      </w:r>
    </w:p>
    <w:p w:rsidR="004F64B4" w:rsidRPr="007F5945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"добре" за національною шкалою - неповне розкриття питання (на 2/3), охайне виконання роботи – </w:t>
      </w:r>
      <w:r w:rsidRPr="007F5945">
        <w:rPr>
          <w:rFonts w:ascii="Times New Roman" w:hAnsi="Times New Roman"/>
          <w:b/>
          <w:i/>
          <w:sz w:val="24"/>
          <w:szCs w:val="24"/>
        </w:rPr>
        <w:t>1,5</w:t>
      </w:r>
      <w:r w:rsidRPr="007F5945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бали</w:t>
      </w:r>
    </w:p>
    <w:p w:rsidR="004F64B4" w:rsidRPr="007F5945" w:rsidRDefault="004F64B4" w:rsidP="0024382C">
      <w:pPr>
        <w:numPr>
          <w:ilvl w:val="0"/>
          <w:numId w:val="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5945">
        <w:rPr>
          <w:rFonts w:ascii="Times New Roman" w:hAnsi="Times New Roman"/>
          <w:sz w:val="24"/>
          <w:szCs w:val="24"/>
        </w:rPr>
        <w:t xml:space="preserve">"задовільно" за національною шкалою - часткове розкриття питання (на 1/3), неохайне виконання роботи – </w:t>
      </w:r>
      <w:r w:rsidRPr="007F5945">
        <w:rPr>
          <w:rFonts w:ascii="Times New Roman" w:hAnsi="Times New Roman"/>
          <w:b/>
          <w:i/>
          <w:sz w:val="24"/>
          <w:szCs w:val="24"/>
        </w:rPr>
        <w:t>1</w:t>
      </w:r>
      <w:r w:rsidRPr="007F5945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</w:t>
      </w:r>
    </w:p>
    <w:p w:rsidR="00333506" w:rsidRDefault="00333506" w:rsidP="0033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.2 Індивідуальні завдання</w:t>
      </w:r>
    </w:p>
    <w:p w:rsidR="00333506" w:rsidRPr="00F978C1" w:rsidRDefault="00333506" w:rsidP="00333506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F978C1">
        <w:rPr>
          <w:rFonts w:ascii="Times New Roman" w:hAnsi="Times New Roman"/>
          <w:sz w:val="24"/>
          <w:szCs w:val="24"/>
        </w:rPr>
        <w:t>Студенти виконують одне індивідуа</w:t>
      </w:r>
      <w:r w:rsidR="00AB14EF">
        <w:rPr>
          <w:rFonts w:ascii="Times New Roman" w:hAnsi="Times New Roman"/>
          <w:sz w:val="24"/>
          <w:szCs w:val="24"/>
        </w:rPr>
        <w:t>льне завдання яке оцінюється в 2</w:t>
      </w:r>
      <w:r w:rsidRPr="00F978C1">
        <w:rPr>
          <w:rFonts w:ascii="Times New Roman" w:hAnsi="Times New Roman"/>
          <w:sz w:val="24"/>
          <w:szCs w:val="24"/>
        </w:rPr>
        <w:t xml:space="preserve">0 балів.  До нього входить: написання есе, аналіз </w:t>
      </w:r>
      <w:r w:rsidRPr="00F978C1">
        <w:rPr>
          <w:rFonts w:ascii="Times New Roman" w:hAnsi="Times New Roman"/>
          <w:bCs/>
          <w:sz w:val="24"/>
          <w:szCs w:val="24"/>
        </w:rPr>
        <w:t>міжнародних спортивних змагань у системі студентського спортивного руху та виступів збірних команд України у Всесвітніх Універсіадах (літніх та зимових).</w:t>
      </w:r>
    </w:p>
    <w:p w:rsidR="00333506" w:rsidRPr="00F978C1" w:rsidRDefault="00333506" w:rsidP="00333506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F978C1">
        <w:rPr>
          <w:rFonts w:ascii="Times New Roman" w:hAnsi="Times New Roman"/>
          <w:sz w:val="24"/>
          <w:szCs w:val="24"/>
        </w:rPr>
        <w:t xml:space="preserve">Критерії оцінювання: </w:t>
      </w:r>
    </w:p>
    <w:p w:rsidR="00333506" w:rsidRPr="00F978C1" w:rsidRDefault="00333506" w:rsidP="00333506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F978C1">
        <w:rPr>
          <w:rFonts w:ascii="Times New Roman" w:hAnsi="Times New Roman"/>
          <w:sz w:val="24"/>
          <w:szCs w:val="24"/>
        </w:rPr>
        <w:t>20-17 балів – повне, суттєве розкриття теми, без помилок;</w:t>
      </w:r>
    </w:p>
    <w:p w:rsidR="00333506" w:rsidRPr="00F978C1" w:rsidRDefault="00333506" w:rsidP="00333506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F978C1">
        <w:rPr>
          <w:rFonts w:ascii="Times New Roman" w:hAnsi="Times New Roman"/>
          <w:sz w:val="24"/>
          <w:szCs w:val="24"/>
        </w:rPr>
        <w:t>16-10 балів – питання розкрите неповністю, є часткові помилки;</w:t>
      </w:r>
    </w:p>
    <w:p w:rsidR="00333506" w:rsidRPr="00F978C1" w:rsidRDefault="00333506" w:rsidP="00333506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F978C1">
        <w:rPr>
          <w:rFonts w:ascii="Times New Roman" w:hAnsi="Times New Roman"/>
          <w:sz w:val="24"/>
          <w:szCs w:val="24"/>
        </w:rPr>
        <w:t>9-5 балів – питання розкрито стисло, з помилками.</w:t>
      </w:r>
    </w:p>
    <w:p w:rsidR="00333506" w:rsidRPr="008F4F3B" w:rsidRDefault="00333506" w:rsidP="0033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4A46EB">
        <w:rPr>
          <w:rFonts w:ascii="Times New Roman" w:hAnsi="Times New Roman"/>
          <w:b/>
          <w:bCs/>
          <w:i/>
          <w:sz w:val="24"/>
          <w:szCs w:val="24"/>
        </w:rPr>
        <w:t>Види контролю і система накопичення балів</w:t>
      </w:r>
    </w:p>
    <w:p w:rsidR="004F64B4" w:rsidRDefault="00333506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Основний курс дисципліни</w:t>
      </w:r>
      <w:r w:rsidR="00F31803">
        <w:rPr>
          <w:rFonts w:ascii="Times New Roman" w:hAnsi="Times New Roman"/>
          <w:sz w:val="24"/>
          <w:szCs w:val="24"/>
        </w:rPr>
        <w:t xml:space="preserve"> розбито на 2</w:t>
      </w:r>
      <w:r w:rsidR="004F64B4" w:rsidRPr="007F5945">
        <w:rPr>
          <w:rFonts w:ascii="Times New Roman" w:hAnsi="Times New Roman"/>
          <w:sz w:val="24"/>
          <w:szCs w:val="24"/>
        </w:rPr>
        <w:t xml:space="preserve"> розділи. </w:t>
      </w:r>
    </w:p>
    <w:tbl>
      <w:tblPr>
        <w:tblW w:w="501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0"/>
        <w:gridCol w:w="3428"/>
        <w:gridCol w:w="1853"/>
        <w:gridCol w:w="1236"/>
        <w:gridCol w:w="1083"/>
      </w:tblGrid>
      <w:tr w:rsidR="00F31803" w:rsidRPr="00F31803" w:rsidTr="001B4D24">
        <w:trPr>
          <w:cantSplit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Поточний контроль знань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F31803" w:rsidRPr="00F31803" w:rsidTr="001B4D24">
        <w:trPr>
          <w:cantSplit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Атестація 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Атестація 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Індивідуальне завдання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1803" w:rsidRPr="00F31803" w:rsidTr="001B4D24">
        <w:trPr>
          <w:cantSplit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lastRenderedPageBreak/>
              <w:t>Розділ 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 xml:space="preserve">Розділ </w:t>
            </w:r>
            <w:r w:rsidRPr="00F318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803" w:rsidRPr="00F31803" w:rsidTr="001B4D24">
        <w:trPr>
          <w:cantSplit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803" w:rsidRPr="00F31803" w:rsidRDefault="00F31803" w:rsidP="00F31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03" w:rsidRPr="00F31803" w:rsidRDefault="00F31803" w:rsidP="00F31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803" w:rsidRDefault="00F31803" w:rsidP="0024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3B2" w:rsidRPr="008F4F3B" w:rsidRDefault="00C953B2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9.1 Види поточного та підсумкового контролю:</w:t>
      </w:r>
    </w:p>
    <w:p w:rsidR="00C953B2" w:rsidRPr="008F4F3B" w:rsidRDefault="00C953B2" w:rsidP="008F4F3B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Перевірка практичних завдань з кожного розділу у відповідні аудиторні часи (лекційні заняття);</w:t>
      </w:r>
    </w:p>
    <w:p w:rsidR="00C953B2" w:rsidRPr="008F4F3B" w:rsidRDefault="00C953B2" w:rsidP="008F4F3B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Виконання практичних завдань з кожного розділу за рахунок часу, відведеного на практичних заняттях;</w:t>
      </w:r>
    </w:p>
    <w:p w:rsidR="00C953B2" w:rsidRPr="008F4F3B" w:rsidRDefault="00C953B2" w:rsidP="008F4F3B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Експрес-тестування з навчального матеріалу, що виноситься на самостійне опрацювання (експрес-тестування на лекційних заняттях);</w:t>
      </w:r>
    </w:p>
    <w:p w:rsidR="00C953B2" w:rsidRPr="008F4F3B" w:rsidRDefault="00C953B2" w:rsidP="008F4F3B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Захист індивідуального завдання з кожної теми;</w:t>
      </w:r>
    </w:p>
    <w:p w:rsidR="00C953B2" w:rsidRPr="008F4F3B" w:rsidRDefault="00C953B2" w:rsidP="008F4F3B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Тестовий контроль з кожної теми;</w:t>
      </w:r>
    </w:p>
    <w:p w:rsidR="00C953B2" w:rsidRPr="008F4F3B" w:rsidRDefault="00C953B2" w:rsidP="008F4F3B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Підсумковий тестовий контроль з кожного розділу;</w:t>
      </w:r>
    </w:p>
    <w:p w:rsidR="00C953B2" w:rsidRPr="008F4F3B" w:rsidRDefault="00C953B2" w:rsidP="008F4F3B">
      <w:pPr>
        <w:numPr>
          <w:ilvl w:val="0"/>
          <w:numId w:val="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Підсумков</w:t>
      </w:r>
      <w:r w:rsidR="005438C1">
        <w:rPr>
          <w:rFonts w:ascii="Times New Roman" w:hAnsi="Times New Roman"/>
          <w:sz w:val="24"/>
          <w:szCs w:val="24"/>
        </w:rPr>
        <w:t>ий семестровий контроль (залік</w:t>
      </w:r>
      <w:r w:rsidRPr="008F4F3B">
        <w:rPr>
          <w:rFonts w:ascii="Times New Roman" w:hAnsi="Times New Roman"/>
          <w:sz w:val="24"/>
          <w:szCs w:val="24"/>
        </w:rPr>
        <w:t>).</w:t>
      </w:r>
    </w:p>
    <w:p w:rsidR="008F4F3B" w:rsidRDefault="008F4F3B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953B2" w:rsidRPr="008F4F3B" w:rsidRDefault="00333506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9.2</w:t>
      </w:r>
      <w:r w:rsidR="00C953B2" w:rsidRPr="008F4F3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Поточний тестовий контроль з кожної теми </w:t>
      </w:r>
    </w:p>
    <w:p w:rsidR="00C953B2" w:rsidRPr="008F4F3B" w:rsidRDefault="00C953B2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F4F3B">
        <w:rPr>
          <w:rFonts w:ascii="Times New Roman" w:hAnsi="Times New Roman"/>
          <w:bCs/>
          <w:iCs/>
          <w:sz w:val="24"/>
          <w:szCs w:val="24"/>
        </w:rPr>
        <w:t xml:space="preserve">Тестовий контроль проводиться за розробленими комплексними тестовими завданнями у системі електронного навчання </w:t>
      </w:r>
      <w:r w:rsidRPr="008F4F3B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8F4F3B">
        <w:rPr>
          <w:rFonts w:ascii="Times New Roman" w:hAnsi="Times New Roman"/>
          <w:bCs/>
          <w:iCs/>
          <w:sz w:val="24"/>
          <w:szCs w:val="24"/>
          <w:lang w:val="en-US"/>
        </w:rPr>
        <w:t>MOODLE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» та має максимальну вагу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20 балів.</w:t>
      </w:r>
    </w:p>
    <w:p w:rsidR="00C953B2" w:rsidRPr="008F4F3B" w:rsidRDefault="00C953B2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4F3B">
        <w:rPr>
          <w:rFonts w:ascii="Times New Roman" w:hAnsi="Times New Roman"/>
          <w:bCs/>
          <w:iCs/>
          <w:sz w:val="24"/>
          <w:szCs w:val="24"/>
        </w:rPr>
        <w:t xml:space="preserve">Протягом вивчення курсу, відповідно до робочої програми навчальної дисципліни студенти проходять поточний тестовий контроль з кожної теми. Вага одного заходу -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2 бали.</w:t>
      </w:r>
    </w:p>
    <w:p w:rsidR="00C953B2" w:rsidRPr="008F4F3B" w:rsidRDefault="00C953B2" w:rsidP="008F4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- "відмінно" за національною шкалою (5 питань) – студент отримує - </w:t>
      </w:r>
      <w:r w:rsidRPr="008F4F3B">
        <w:rPr>
          <w:rFonts w:ascii="Times New Roman" w:hAnsi="Times New Roman"/>
          <w:b/>
          <w:i/>
          <w:sz w:val="24"/>
          <w:szCs w:val="24"/>
        </w:rPr>
        <w:t>2 бали.</w:t>
      </w:r>
    </w:p>
    <w:p w:rsidR="00C953B2" w:rsidRPr="008F4F3B" w:rsidRDefault="00C953B2" w:rsidP="008F4F3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- "добре" за національною шкалою (4 питання) – </w:t>
      </w:r>
      <w:r w:rsidRPr="008F4F3B">
        <w:rPr>
          <w:rFonts w:ascii="Times New Roman" w:hAnsi="Times New Roman"/>
          <w:b/>
          <w:i/>
          <w:sz w:val="24"/>
          <w:szCs w:val="24"/>
        </w:rPr>
        <w:t>1,6 балів.</w:t>
      </w:r>
    </w:p>
    <w:p w:rsidR="00C953B2" w:rsidRPr="008F4F3B" w:rsidRDefault="00C953B2" w:rsidP="008F4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- "задовільно" за національною шкалою (3 питання) – </w:t>
      </w:r>
      <w:r w:rsidRPr="008F4F3B">
        <w:rPr>
          <w:rFonts w:ascii="Times New Roman" w:hAnsi="Times New Roman"/>
          <w:b/>
          <w:i/>
          <w:sz w:val="24"/>
          <w:szCs w:val="24"/>
        </w:rPr>
        <w:t>1,2 бали.</w:t>
      </w:r>
    </w:p>
    <w:p w:rsidR="00C953B2" w:rsidRPr="008F4F3B" w:rsidRDefault="00C953B2" w:rsidP="008F4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- "не задовільно" за національною шкалою (2 питання) – </w:t>
      </w:r>
      <w:r w:rsidRPr="008F4F3B">
        <w:rPr>
          <w:rFonts w:ascii="Times New Roman" w:hAnsi="Times New Roman"/>
          <w:b/>
          <w:i/>
          <w:sz w:val="24"/>
          <w:szCs w:val="24"/>
        </w:rPr>
        <w:t>0,8 балів.</w:t>
      </w:r>
    </w:p>
    <w:p w:rsidR="008F4F3B" w:rsidRDefault="008F4F3B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953B2" w:rsidRPr="008F4F3B" w:rsidRDefault="00C953B2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9.</w:t>
      </w:r>
      <w:r w:rsidR="00333506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Підсумковий тестовий контроль</w:t>
      </w:r>
    </w:p>
    <w:p w:rsidR="00C953B2" w:rsidRPr="008F4F3B" w:rsidRDefault="00C953B2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F4F3B">
        <w:rPr>
          <w:rFonts w:ascii="Times New Roman" w:hAnsi="Times New Roman"/>
          <w:bCs/>
          <w:iCs/>
          <w:sz w:val="24"/>
          <w:szCs w:val="24"/>
        </w:rPr>
        <w:t xml:space="preserve">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</w:t>
      </w:r>
      <w:r w:rsidRPr="008F4F3B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8F4F3B">
        <w:rPr>
          <w:rFonts w:ascii="Times New Roman" w:hAnsi="Times New Roman"/>
          <w:bCs/>
          <w:iCs/>
          <w:sz w:val="24"/>
          <w:szCs w:val="24"/>
          <w:lang w:val="en-US"/>
        </w:rPr>
        <w:t>MOODLE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» та має максимальну вагу -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10 балів.</w:t>
      </w:r>
    </w:p>
    <w:p w:rsidR="008F4F3B" w:rsidRDefault="008F4F3B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953B2" w:rsidRPr="008F4F3B" w:rsidRDefault="00333506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9.4</w:t>
      </w:r>
      <w:r w:rsidR="00921128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Підсумковий контроль (Залік</w:t>
      </w:r>
      <w:r w:rsidR="00C953B2" w:rsidRPr="008F4F3B">
        <w:rPr>
          <w:rFonts w:ascii="Times New Roman" w:hAnsi="Times New Roman"/>
          <w:b/>
          <w:bCs/>
          <w:i/>
          <w:iCs/>
          <w:sz w:val="24"/>
          <w:szCs w:val="24"/>
        </w:rPr>
        <w:t>, який має вагу у 20 балів)</w:t>
      </w:r>
    </w:p>
    <w:p w:rsidR="00C953B2" w:rsidRPr="008F4F3B" w:rsidRDefault="00921128" w:rsidP="008F4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Залік</w:t>
      </w:r>
      <w:r w:rsidR="00C953B2" w:rsidRPr="008F4F3B">
        <w:rPr>
          <w:rFonts w:ascii="Times New Roman" w:hAnsi="Times New Roman"/>
          <w:sz w:val="24"/>
          <w:szCs w:val="24"/>
        </w:rPr>
        <w:t xml:space="preserve"> передбачає підсумковий контроль знань, який складається з 3 питань та відбувається у вигляді усного опитування за основними положеннями лекційного курсу.</w:t>
      </w:r>
    </w:p>
    <w:p w:rsidR="00C953B2" w:rsidRPr="008F4F3B" w:rsidRDefault="00C953B2" w:rsidP="008F4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Критерії оцінювання знань:</w:t>
      </w:r>
    </w:p>
    <w:p w:rsidR="00C953B2" w:rsidRPr="008F4F3B" w:rsidRDefault="00C953B2" w:rsidP="008F4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"відмінно" за національною шкалою – студент отримує - </w:t>
      </w:r>
      <w:r w:rsidRPr="008F4F3B">
        <w:rPr>
          <w:rFonts w:ascii="Times New Roman" w:hAnsi="Times New Roman"/>
          <w:b/>
          <w:i/>
          <w:sz w:val="24"/>
          <w:szCs w:val="24"/>
        </w:rPr>
        <w:t>20 16 балів</w:t>
      </w:r>
      <w:r w:rsidRPr="008F4F3B">
        <w:rPr>
          <w:rFonts w:ascii="Times New Roman" w:hAnsi="Times New Roman"/>
          <w:sz w:val="24"/>
          <w:szCs w:val="24"/>
        </w:rPr>
        <w:t xml:space="preserve"> (послідовна, логічна, обґрунтована відповідь на 3 запитання, вміле й вивірене формулювання висновків).</w:t>
      </w:r>
    </w:p>
    <w:p w:rsidR="00C953B2" w:rsidRPr="008F4F3B" w:rsidRDefault="00C953B2" w:rsidP="008F4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"добре" за національною шкалою - студент отримує </w:t>
      </w:r>
      <w:r w:rsidRPr="008F4F3B">
        <w:rPr>
          <w:rFonts w:ascii="Times New Roman" w:hAnsi="Times New Roman"/>
          <w:b/>
          <w:i/>
          <w:sz w:val="24"/>
          <w:szCs w:val="24"/>
        </w:rPr>
        <w:t>16-12 балів</w:t>
      </w:r>
      <w:r w:rsidRPr="008F4F3B">
        <w:rPr>
          <w:rFonts w:ascii="Times New Roman" w:hAnsi="Times New Roman"/>
          <w:sz w:val="24"/>
          <w:szCs w:val="24"/>
        </w:rPr>
        <w:t xml:space="preserve"> (послідовна, логічна, обґрунтована відповідь на 3 запитання, наявність окремих несуттєвих помилок під час відповіді).</w:t>
      </w:r>
    </w:p>
    <w:p w:rsidR="00C953B2" w:rsidRPr="008F4F3B" w:rsidRDefault="00C953B2" w:rsidP="008F4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"задовільно" за національною шкалою - студент отримує </w:t>
      </w:r>
      <w:r w:rsidRPr="008F4F3B">
        <w:rPr>
          <w:rFonts w:ascii="Times New Roman" w:hAnsi="Times New Roman"/>
          <w:b/>
          <w:i/>
          <w:sz w:val="24"/>
          <w:szCs w:val="24"/>
        </w:rPr>
        <w:t>12-8 балів</w:t>
      </w:r>
      <w:r w:rsidRPr="008F4F3B">
        <w:rPr>
          <w:rFonts w:ascii="Times New Roman" w:hAnsi="Times New Roman"/>
          <w:sz w:val="24"/>
          <w:szCs w:val="24"/>
        </w:rPr>
        <w:t xml:space="preserve"> (послідовна, логічна відповідь на 2 запитання, наявність окремих несуттєвих помилок під час відповіді)</w:t>
      </w:r>
    </w:p>
    <w:p w:rsidR="00C953B2" w:rsidRPr="008F4F3B" w:rsidRDefault="00C953B2" w:rsidP="008F4F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"не задовільно" за національною шкалою студент отримує - </w:t>
      </w:r>
      <w:r w:rsidRPr="008F4F3B">
        <w:rPr>
          <w:rFonts w:ascii="Times New Roman" w:hAnsi="Times New Roman"/>
          <w:b/>
          <w:i/>
          <w:sz w:val="24"/>
          <w:szCs w:val="24"/>
        </w:rPr>
        <w:t>8-0 балів</w:t>
      </w:r>
      <w:r w:rsidRPr="008F4F3B">
        <w:rPr>
          <w:rFonts w:ascii="Times New Roman" w:hAnsi="Times New Roman"/>
          <w:sz w:val="24"/>
          <w:szCs w:val="24"/>
        </w:rPr>
        <w:t xml:space="preserve"> (непослідовна відповідь на 1 запитання, наявність істотних помилок).</w:t>
      </w:r>
    </w:p>
    <w:p w:rsidR="008F4F3B" w:rsidRDefault="008F4F3B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4F3B" w:rsidRPr="008F4F3B" w:rsidRDefault="008F4F3B" w:rsidP="008F4F3B">
      <w:pPr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Сумарно студент</w:t>
      </w:r>
      <w:r w:rsidRPr="008F4F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може отримати </w:t>
      </w:r>
      <w:r w:rsidRPr="008F4F3B">
        <w:rPr>
          <w:rFonts w:ascii="Times New Roman" w:hAnsi="Times New Roman"/>
          <w:sz w:val="24"/>
          <w:szCs w:val="24"/>
        </w:rPr>
        <w:t>протягом двох атестацій:</w:t>
      </w:r>
    </w:p>
    <w:p w:rsidR="008F4F3B" w:rsidRPr="008F4F3B" w:rsidRDefault="008F4F3B" w:rsidP="008F4F3B">
      <w:pPr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23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Виконання практичних завдань з кожного розділу за рахунок часу, відведеного на практичних заняттях до </w:t>
      </w:r>
      <w:r w:rsidRPr="008F4F3B">
        <w:rPr>
          <w:rFonts w:ascii="Times New Roman" w:hAnsi="Times New Roman"/>
          <w:i/>
          <w:sz w:val="24"/>
          <w:szCs w:val="24"/>
        </w:rPr>
        <w:t>2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0 балів</w:t>
      </w:r>
      <w:r w:rsidRPr="008F4F3B">
        <w:rPr>
          <w:rFonts w:ascii="Times New Roman" w:hAnsi="Times New Roman"/>
          <w:i/>
          <w:sz w:val="24"/>
          <w:szCs w:val="24"/>
        </w:rPr>
        <w:t>;</w:t>
      </w:r>
      <w:r w:rsidRPr="008F4F3B">
        <w:rPr>
          <w:rFonts w:ascii="Times New Roman" w:hAnsi="Times New Roman"/>
          <w:sz w:val="24"/>
          <w:szCs w:val="24"/>
        </w:rPr>
        <w:t xml:space="preserve"> </w:t>
      </w:r>
    </w:p>
    <w:p w:rsidR="008F4F3B" w:rsidRPr="008F4F3B" w:rsidRDefault="008F4F3B" w:rsidP="008F4F3B">
      <w:pPr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23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Підготовка завдання самостійної творчої роботи (письмова контрольна робота) до </w:t>
      </w:r>
      <w:r w:rsidRPr="008F4F3B">
        <w:rPr>
          <w:rFonts w:ascii="Times New Roman" w:hAnsi="Times New Roman"/>
          <w:b/>
          <w:i/>
          <w:sz w:val="24"/>
          <w:szCs w:val="24"/>
        </w:rPr>
        <w:t>2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0 балів</w:t>
      </w:r>
      <w:r w:rsidRPr="008F4F3B">
        <w:rPr>
          <w:rFonts w:ascii="Times New Roman" w:hAnsi="Times New Roman"/>
          <w:sz w:val="24"/>
          <w:szCs w:val="24"/>
        </w:rPr>
        <w:t xml:space="preserve">; </w:t>
      </w:r>
    </w:p>
    <w:p w:rsidR="008F4F3B" w:rsidRPr="008F4F3B" w:rsidRDefault="008F4F3B" w:rsidP="008F4F3B">
      <w:pPr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23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Поточний тестовий контроль з кожного розділу 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до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20 балів</w:t>
      </w:r>
      <w:r w:rsidRPr="008F4F3B">
        <w:rPr>
          <w:rFonts w:ascii="Times New Roman" w:hAnsi="Times New Roman"/>
          <w:sz w:val="24"/>
          <w:szCs w:val="24"/>
        </w:rPr>
        <w:t>;</w:t>
      </w:r>
    </w:p>
    <w:p w:rsidR="008F4F3B" w:rsidRPr="008F4F3B" w:rsidRDefault="008F4F3B" w:rsidP="008F4F3B">
      <w:pPr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23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Підсумковий тестовий контроль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 до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10 балів</w:t>
      </w:r>
      <w:r w:rsidRPr="008F4F3B">
        <w:rPr>
          <w:rFonts w:ascii="Times New Roman" w:hAnsi="Times New Roman"/>
          <w:sz w:val="24"/>
          <w:szCs w:val="24"/>
        </w:rPr>
        <w:t>;</w:t>
      </w:r>
    </w:p>
    <w:p w:rsidR="008F4F3B" w:rsidRPr="008F4F3B" w:rsidRDefault="008F4F3B" w:rsidP="008F4F3B">
      <w:pPr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23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 xml:space="preserve">Індивідуальне завдання 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до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20 балів</w:t>
      </w:r>
      <w:r w:rsidRPr="008F4F3B">
        <w:rPr>
          <w:rFonts w:ascii="Times New Roman" w:hAnsi="Times New Roman"/>
          <w:sz w:val="24"/>
          <w:szCs w:val="24"/>
        </w:rPr>
        <w:t>;</w:t>
      </w:r>
    </w:p>
    <w:p w:rsidR="008F4F3B" w:rsidRPr="008F4F3B" w:rsidRDefault="008F4F3B" w:rsidP="008F4F3B">
      <w:pPr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23"/>
        <w:jc w:val="both"/>
        <w:rPr>
          <w:rFonts w:ascii="Times New Roman" w:hAnsi="Times New Roman"/>
          <w:sz w:val="24"/>
          <w:szCs w:val="24"/>
        </w:rPr>
      </w:pPr>
      <w:r w:rsidRPr="008F4F3B">
        <w:rPr>
          <w:rFonts w:ascii="Times New Roman" w:hAnsi="Times New Roman"/>
          <w:sz w:val="24"/>
          <w:szCs w:val="24"/>
        </w:rPr>
        <w:t>Підсумковий семестровий контроль (залік) -</w:t>
      </w:r>
      <w:r w:rsidRPr="008F4F3B">
        <w:rPr>
          <w:rFonts w:ascii="Times New Roman" w:hAnsi="Times New Roman"/>
          <w:bCs/>
          <w:iCs/>
          <w:sz w:val="24"/>
          <w:szCs w:val="24"/>
        </w:rPr>
        <w:t xml:space="preserve"> до </w:t>
      </w:r>
      <w:r w:rsidRPr="008F4F3B">
        <w:rPr>
          <w:rFonts w:ascii="Times New Roman" w:hAnsi="Times New Roman"/>
          <w:b/>
          <w:bCs/>
          <w:i/>
          <w:iCs/>
          <w:sz w:val="24"/>
          <w:szCs w:val="24"/>
        </w:rPr>
        <w:t>10 балів.</w:t>
      </w:r>
    </w:p>
    <w:p w:rsidR="008F4F3B" w:rsidRPr="008F4F3B" w:rsidRDefault="008F4F3B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843"/>
        <w:gridCol w:w="1843"/>
        <w:gridCol w:w="1842"/>
      </w:tblGrid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Кількість контрольних заходів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 xml:space="preserve">Вага </w:t>
            </w:r>
          </w:p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за 1 контрольний захід, балів</w:t>
            </w: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Максимальна кількість балів</w:t>
            </w:r>
          </w:p>
        </w:tc>
      </w:tr>
      <w:tr w:rsidR="008F4F3B" w:rsidRPr="008F4F3B" w:rsidTr="008F4F3B">
        <w:tc>
          <w:tcPr>
            <w:tcW w:w="10206" w:type="dxa"/>
            <w:gridSpan w:val="4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Поточний контроль знань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Практичні заняття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письмова контрольна робота за рахунок СРС (Розділ 1, Розділ 2)</w:t>
            </w:r>
          </w:p>
        </w:tc>
        <w:tc>
          <w:tcPr>
            <w:tcW w:w="1843" w:type="dxa"/>
            <w:vMerge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Поточний тестовий контроль (Розділ 1, Розділ 2)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Усього за поточний контроль знань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F4F3B" w:rsidRPr="008F4F3B" w:rsidTr="008F4F3B">
        <w:tc>
          <w:tcPr>
            <w:tcW w:w="10206" w:type="dxa"/>
            <w:gridSpan w:val="4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Підсумковий контроль знань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Підсумковий тестовий контроль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sz w:val="24"/>
                <w:szCs w:val="24"/>
              </w:rPr>
              <w:t>Індивідуальне завдання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 xml:space="preserve">Залік 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Усього підсумковий контроль знань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F4F3B" w:rsidRPr="008F4F3B" w:rsidTr="008F4F3B">
        <w:tc>
          <w:tcPr>
            <w:tcW w:w="4678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Загалом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4F3B" w:rsidRPr="008F4F3B" w:rsidRDefault="008F4F3B" w:rsidP="008F4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3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4F64B4" w:rsidRPr="008F4F3B" w:rsidRDefault="004F64B4" w:rsidP="008F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64B4" w:rsidRPr="004A46EB" w:rsidRDefault="004F64B4" w:rsidP="002438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6EB">
        <w:rPr>
          <w:rFonts w:ascii="Times New Roman" w:hAnsi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4253"/>
        <w:gridCol w:w="2126"/>
        <w:gridCol w:w="1984"/>
      </w:tblGrid>
      <w:tr w:rsidR="004F64B4" w:rsidRPr="0039511C" w:rsidTr="001B4D24">
        <w:trPr>
          <w:cantSplit/>
          <w:trHeight w:val="560"/>
          <w:jc w:val="center"/>
        </w:trPr>
        <w:tc>
          <w:tcPr>
            <w:tcW w:w="1641" w:type="dxa"/>
            <w:vMerge w:val="restart"/>
          </w:tcPr>
          <w:p w:rsidR="004F64B4" w:rsidRPr="0039511C" w:rsidRDefault="004F64B4" w:rsidP="0024382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caps/>
                <w:color w:val="auto"/>
                <w:sz w:val="24"/>
                <w:szCs w:val="24"/>
              </w:rPr>
              <w:t>З</w:t>
            </w:r>
            <w:r w:rsidRPr="0039511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 шкалою</w:t>
            </w:r>
          </w:p>
          <w:p w:rsidR="004F64B4" w:rsidRPr="0039511C" w:rsidRDefault="004F64B4" w:rsidP="0024382C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4F64B4" w:rsidRPr="0039511C" w:rsidRDefault="004F64B4" w:rsidP="0024382C">
            <w:pPr>
              <w:pStyle w:val="5"/>
              <w:spacing w:before="0" w:line="240" w:lineRule="auto"/>
              <w:ind w:right="-108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 шкалою</w:t>
            </w:r>
          </w:p>
          <w:p w:rsidR="004F64B4" w:rsidRPr="0039511C" w:rsidRDefault="004F64B4" w:rsidP="00243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z w:val="24"/>
                <w:szCs w:val="24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4F64B4" w:rsidRPr="0039511C" w:rsidRDefault="004F64B4" w:rsidP="0024382C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39511C">
              <w:rPr>
                <w:rFonts w:ascii="Times New Roman" w:hAnsi="Times New Roman"/>
                <w:i/>
                <w:color w:val="auto"/>
              </w:rPr>
              <w:t>За національною шкалою</w:t>
            </w:r>
          </w:p>
        </w:tc>
      </w:tr>
      <w:tr w:rsidR="004F64B4" w:rsidRPr="0039511C" w:rsidTr="001B4D24">
        <w:trPr>
          <w:cantSplit/>
          <w:trHeight w:val="300"/>
          <w:jc w:val="center"/>
        </w:trPr>
        <w:tc>
          <w:tcPr>
            <w:tcW w:w="1641" w:type="dxa"/>
            <w:vMerge/>
          </w:tcPr>
          <w:p w:rsidR="004F64B4" w:rsidRPr="0039511C" w:rsidRDefault="004F64B4" w:rsidP="0024382C">
            <w:pPr>
              <w:pStyle w:val="2"/>
              <w:spacing w:before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F64B4" w:rsidRPr="0039511C" w:rsidRDefault="004F64B4" w:rsidP="0024382C">
            <w:pPr>
              <w:pStyle w:val="5"/>
              <w:spacing w:before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4B4" w:rsidRPr="0039511C" w:rsidRDefault="004F64B4" w:rsidP="0024382C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line="240" w:lineRule="auto"/>
              <w:ind w:firstLine="658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39511C">
              <w:rPr>
                <w:rFonts w:ascii="Times New Roman" w:hAnsi="Times New Roman"/>
                <w:i/>
                <w:color w:val="auto"/>
              </w:rPr>
              <w:t>Екзамен</w:t>
            </w:r>
          </w:p>
        </w:tc>
        <w:tc>
          <w:tcPr>
            <w:tcW w:w="1984" w:type="dxa"/>
          </w:tcPr>
          <w:p w:rsidR="004F64B4" w:rsidRPr="0039511C" w:rsidRDefault="004F64B4" w:rsidP="0024382C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before="0" w:line="240" w:lineRule="auto"/>
              <w:ind w:firstLine="658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39511C">
              <w:rPr>
                <w:rFonts w:ascii="Times New Roman" w:hAnsi="Times New Roman"/>
                <w:i/>
                <w:color w:val="auto"/>
              </w:rPr>
              <w:t>Залік</w:t>
            </w:r>
          </w:p>
        </w:tc>
      </w:tr>
      <w:tr w:rsidR="004F64B4" w:rsidRPr="0039511C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90 – 100</w:t>
            </w:r>
          </w:p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4F64B4" w:rsidRPr="0039511C" w:rsidRDefault="004F64B4" w:rsidP="0024382C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line="240" w:lineRule="auto"/>
              <w:ind w:firstLine="5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color w:val="auto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4F64B4" w:rsidRPr="0039511C" w:rsidRDefault="004F64B4" w:rsidP="0024382C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line="240" w:lineRule="auto"/>
              <w:ind w:firstLine="5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color w:val="auto"/>
                <w:sz w:val="24"/>
                <w:szCs w:val="24"/>
              </w:rPr>
              <w:t>Зараховано</w:t>
            </w:r>
          </w:p>
        </w:tc>
      </w:tr>
      <w:tr w:rsidR="004F64B4" w:rsidRPr="0039511C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85 – 89</w:t>
            </w:r>
          </w:p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39511C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75 – 84</w:t>
            </w:r>
          </w:p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39511C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70 – 74</w:t>
            </w:r>
          </w:p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39511C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60 – 69</w:t>
            </w:r>
          </w:p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 w:rsidR="004F64B4" w:rsidRPr="0039511C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35 – 59</w:t>
            </w:r>
          </w:p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Не зараховано</w:t>
            </w:r>
          </w:p>
        </w:tc>
      </w:tr>
      <w:tr w:rsidR="004F64B4" w:rsidRPr="0039511C" w:rsidTr="001B4D24">
        <w:trPr>
          <w:cantSplit/>
          <w:jc w:val="center"/>
        </w:trPr>
        <w:tc>
          <w:tcPr>
            <w:tcW w:w="1641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1 – 34</w:t>
            </w:r>
          </w:p>
          <w:p w:rsidR="004F64B4" w:rsidRPr="0039511C" w:rsidRDefault="004F64B4" w:rsidP="0024382C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9511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64B4" w:rsidRPr="0039511C" w:rsidRDefault="004F64B4" w:rsidP="0024382C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</w:tbl>
    <w:p w:rsidR="004F64B4" w:rsidRPr="004A46EB" w:rsidRDefault="004F64B4" w:rsidP="0024382C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4A46EB">
        <w:rPr>
          <w:rFonts w:ascii="Times New Roman" w:hAnsi="Times New Roman"/>
          <w:b/>
          <w:i/>
          <w:sz w:val="24"/>
          <w:szCs w:val="24"/>
        </w:rPr>
        <w:t>10. Політика курсу</w:t>
      </w:r>
    </w:p>
    <w:p w:rsidR="004F64B4" w:rsidRPr="004A46EB" w:rsidRDefault="004F64B4" w:rsidP="0024382C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2E9">
        <w:rPr>
          <w:rFonts w:ascii="Times New Roman" w:hAnsi="Times New Roman"/>
          <w:i/>
          <w:sz w:val="24"/>
          <w:szCs w:val="24"/>
        </w:rPr>
        <w:t>Основні принципи проведення  занять з курсу «</w:t>
      </w:r>
      <w:r w:rsidR="008F4F3B">
        <w:rPr>
          <w:rFonts w:ascii="Times New Roman" w:hAnsi="Times New Roman"/>
          <w:i/>
          <w:sz w:val="24"/>
          <w:szCs w:val="24"/>
        </w:rPr>
        <w:t>Студентський спорт</w:t>
      </w:r>
      <w:r w:rsidRPr="00B452E9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-</w:t>
      </w:r>
      <w:r w:rsidR="00D774A7">
        <w:rPr>
          <w:rFonts w:ascii="Times New Roman" w:hAnsi="Times New Roman"/>
          <w:sz w:val="24"/>
          <w:szCs w:val="24"/>
        </w:rPr>
        <w:t xml:space="preserve"> </w:t>
      </w:r>
      <w:r w:rsidRPr="004A46EB">
        <w:rPr>
          <w:rFonts w:ascii="Times New Roman" w:hAnsi="Times New Roman"/>
          <w:sz w:val="24"/>
          <w:szCs w:val="24"/>
        </w:rPr>
        <w:t xml:space="preserve">відкритість до нових та неординарних </w:t>
      </w:r>
      <w:r w:rsidR="00D774A7">
        <w:rPr>
          <w:rFonts w:ascii="Times New Roman" w:hAnsi="Times New Roman"/>
          <w:sz w:val="24"/>
          <w:szCs w:val="24"/>
        </w:rPr>
        <w:t>ідей, взаєморозуміння та творчий розвиток</w:t>
      </w:r>
      <w:r w:rsidRPr="004A46EB">
        <w:rPr>
          <w:rFonts w:ascii="Times New Roman" w:hAnsi="Times New Roman"/>
          <w:sz w:val="24"/>
          <w:szCs w:val="24"/>
        </w:rPr>
        <w:t>.</w:t>
      </w:r>
    </w:p>
    <w:p w:rsidR="004F64B4" w:rsidRPr="004A46EB" w:rsidRDefault="004F64B4" w:rsidP="0024382C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t>Усі завдання, передбачені програмою, мають бути виконані у встановлений термін.</w:t>
      </w:r>
    </w:p>
    <w:p w:rsidR="004F64B4" w:rsidRPr="004A46EB" w:rsidRDefault="004F64B4" w:rsidP="0024382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t>Якщо здобувачі вищої освіти відсутні з поважної причини, вони презентують виконані завдання під час самостійної підготовки згідно з Методичними рекомендаціями до самостійної роботи та консультації викладача.</w:t>
      </w:r>
    </w:p>
    <w:p w:rsidR="004F64B4" w:rsidRPr="00B452E9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52E9">
        <w:rPr>
          <w:rFonts w:ascii="Times New Roman" w:hAnsi="Times New Roman"/>
          <w:i/>
          <w:sz w:val="24"/>
          <w:szCs w:val="24"/>
        </w:rPr>
        <w:t xml:space="preserve">Для одержання високого рейтингу з дисципліни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452E9">
        <w:rPr>
          <w:rFonts w:ascii="Times New Roman" w:hAnsi="Times New Roman"/>
          <w:i/>
          <w:sz w:val="24"/>
          <w:szCs w:val="24"/>
        </w:rPr>
        <w:t>необхідно виконувати наступні умови:</w:t>
      </w: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t>-</w:t>
      </w:r>
      <w:r w:rsidRPr="004A46EB">
        <w:rPr>
          <w:rFonts w:ascii="Times New Roman" w:hAnsi="Times New Roman"/>
          <w:sz w:val="24"/>
          <w:szCs w:val="24"/>
        </w:rPr>
        <w:tab/>
        <w:t>систематично брати активну участь у навчальному процесі;</w:t>
      </w: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t>-</w:t>
      </w:r>
      <w:r w:rsidRPr="004A46EB">
        <w:rPr>
          <w:rFonts w:ascii="Times New Roman" w:hAnsi="Times New Roman"/>
          <w:sz w:val="24"/>
          <w:szCs w:val="24"/>
        </w:rPr>
        <w:tab/>
        <w:t>чітко й вчасно виконувати навчальні завдання;</w:t>
      </w: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lastRenderedPageBreak/>
        <w:t>-</w:t>
      </w:r>
      <w:r w:rsidRPr="004A46EB">
        <w:rPr>
          <w:rFonts w:ascii="Times New Roman" w:hAnsi="Times New Roman"/>
          <w:sz w:val="24"/>
          <w:szCs w:val="24"/>
        </w:rPr>
        <w:tab/>
        <w:t>не займатися сторонніми справами на заняттях;</w:t>
      </w: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t>-</w:t>
      </w:r>
      <w:r w:rsidRPr="004A46EB">
        <w:rPr>
          <w:rFonts w:ascii="Times New Roman" w:hAnsi="Times New Roman"/>
          <w:sz w:val="24"/>
          <w:szCs w:val="24"/>
        </w:rPr>
        <w:tab/>
        <w:t>вислухувати відповіді товаришів, з повагою ставитися до думки інших членів колективу;</w:t>
      </w: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t>-</w:t>
      </w:r>
      <w:r w:rsidRPr="004A46EB">
        <w:rPr>
          <w:rFonts w:ascii="Times New Roman" w:hAnsi="Times New Roman"/>
          <w:sz w:val="24"/>
          <w:szCs w:val="24"/>
        </w:rPr>
        <w:tab/>
        <w:t>вимикати мобільний телефон під час занять;</w:t>
      </w: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6EB">
        <w:rPr>
          <w:rFonts w:ascii="Times New Roman" w:hAnsi="Times New Roman"/>
          <w:sz w:val="24"/>
          <w:szCs w:val="24"/>
        </w:rPr>
        <w:t>-</w:t>
      </w:r>
      <w:r w:rsidRPr="004A46EB">
        <w:rPr>
          <w:rFonts w:ascii="Times New Roman" w:hAnsi="Times New Roman"/>
          <w:sz w:val="24"/>
          <w:szCs w:val="24"/>
        </w:rPr>
        <w:tab/>
        <w:t>вчасно виконувати й здавати завдання для самостійної роботи.</w:t>
      </w:r>
    </w:p>
    <w:p w:rsidR="004F64B4" w:rsidRPr="004A46EB" w:rsidRDefault="004F64B4" w:rsidP="002438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4B4" w:rsidRPr="00B452E9" w:rsidRDefault="004F64B4" w:rsidP="003335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B452E9">
        <w:rPr>
          <w:rFonts w:ascii="Times New Roman" w:hAnsi="Times New Roman"/>
          <w:b/>
          <w:i/>
          <w:sz w:val="24"/>
          <w:szCs w:val="24"/>
        </w:rPr>
        <w:t>11. Рекомендована література</w:t>
      </w:r>
    </w:p>
    <w:p w:rsidR="004F64B4" w:rsidRDefault="004F64B4" w:rsidP="0024382C">
      <w:pPr>
        <w:pStyle w:val="a5"/>
        <w:ind w:firstLine="709"/>
        <w:rPr>
          <w:i/>
          <w:sz w:val="24"/>
          <w:szCs w:val="24"/>
          <w:lang w:val="uk-UA"/>
        </w:rPr>
      </w:pPr>
      <w:r w:rsidRPr="00B452E9">
        <w:rPr>
          <w:b/>
          <w:i/>
          <w:sz w:val="24"/>
          <w:szCs w:val="24"/>
          <w:lang w:val="uk-UA"/>
        </w:rPr>
        <w:t>Основна</w:t>
      </w:r>
      <w:r w:rsidRPr="00B452E9">
        <w:rPr>
          <w:i/>
          <w:sz w:val="24"/>
          <w:szCs w:val="24"/>
          <w:lang w:val="uk-UA"/>
        </w:rPr>
        <w:t>:</w:t>
      </w:r>
    </w:p>
    <w:p w:rsidR="008F4F3B" w:rsidRPr="008F4F3B" w:rsidRDefault="008F4F3B" w:rsidP="008F4F3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8F4F3B">
        <w:rPr>
          <w:bCs/>
          <w:iCs/>
          <w:sz w:val="24"/>
          <w:szCs w:val="24"/>
        </w:rPr>
        <w:t>Войнаровський</w:t>
      </w:r>
      <w:proofErr w:type="spellEnd"/>
      <w:r w:rsidRPr="008F4F3B">
        <w:rPr>
          <w:bCs/>
          <w:iCs/>
          <w:sz w:val="24"/>
          <w:szCs w:val="24"/>
        </w:rPr>
        <w:t xml:space="preserve"> А. </w:t>
      </w:r>
      <w:proofErr w:type="spellStart"/>
      <w:r w:rsidRPr="008F4F3B">
        <w:rPr>
          <w:bCs/>
          <w:sz w:val="24"/>
          <w:szCs w:val="24"/>
        </w:rPr>
        <w:t>Історичний</w:t>
      </w:r>
      <w:proofErr w:type="spellEnd"/>
      <w:r w:rsidRPr="008F4F3B">
        <w:rPr>
          <w:bCs/>
          <w:sz w:val="24"/>
          <w:szCs w:val="24"/>
        </w:rPr>
        <w:t xml:space="preserve"> </w:t>
      </w:r>
      <w:proofErr w:type="spellStart"/>
      <w:r w:rsidRPr="008F4F3B">
        <w:rPr>
          <w:bCs/>
          <w:sz w:val="24"/>
          <w:szCs w:val="24"/>
        </w:rPr>
        <w:t>аналіз</w:t>
      </w:r>
      <w:proofErr w:type="spellEnd"/>
      <w:r w:rsidRPr="008F4F3B">
        <w:rPr>
          <w:bCs/>
          <w:sz w:val="24"/>
          <w:szCs w:val="24"/>
        </w:rPr>
        <w:t xml:space="preserve"> </w:t>
      </w:r>
      <w:proofErr w:type="spellStart"/>
      <w:r w:rsidRPr="008F4F3B">
        <w:rPr>
          <w:bCs/>
          <w:sz w:val="24"/>
          <w:szCs w:val="24"/>
        </w:rPr>
        <w:t>розвитку</w:t>
      </w:r>
      <w:proofErr w:type="spellEnd"/>
      <w:r w:rsidRPr="008F4F3B">
        <w:rPr>
          <w:bCs/>
          <w:sz w:val="24"/>
          <w:szCs w:val="24"/>
        </w:rPr>
        <w:t xml:space="preserve"> </w:t>
      </w:r>
      <w:proofErr w:type="spellStart"/>
      <w:r w:rsidRPr="008F4F3B">
        <w:rPr>
          <w:bCs/>
          <w:sz w:val="24"/>
          <w:szCs w:val="24"/>
        </w:rPr>
        <w:t>студентського</w:t>
      </w:r>
      <w:proofErr w:type="spellEnd"/>
      <w:r w:rsidRPr="008F4F3B">
        <w:rPr>
          <w:bCs/>
          <w:sz w:val="24"/>
          <w:szCs w:val="24"/>
        </w:rPr>
        <w:t xml:space="preserve"> спорту у </w:t>
      </w:r>
      <w:proofErr w:type="spellStart"/>
      <w:r w:rsidRPr="008F4F3B">
        <w:rPr>
          <w:bCs/>
          <w:sz w:val="24"/>
          <w:szCs w:val="24"/>
        </w:rPr>
        <w:t>вищих</w:t>
      </w:r>
      <w:proofErr w:type="spellEnd"/>
      <w:r w:rsidRPr="008F4F3B">
        <w:rPr>
          <w:bCs/>
          <w:sz w:val="24"/>
          <w:szCs w:val="24"/>
        </w:rPr>
        <w:t xml:space="preserve"> </w:t>
      </w:r>
      <w:proofErr w:type="spellStart"/>
      <w:r w:rsidRPr="008F4F3B">
        <w:rPr>
          <w:bCs/>
          <w:sz w:val="24"/>
          <w:szCs w:val="24"/>
        </w:rPr>
        <w:t>навчальних</w:t>
      </w:r>
      <w:proofErr w:type="spellEnd"/>
      <w:r w:rsidRPr="008F4F3B">
        <w:rPr>
          <w:bCs/>
          <w:sz w:val="24"/>
          <w:szCs w:val="24"/>
        </w:rPr>
        <w:t xml:space="preserve"> закладах </w:t>
      </w:r>
      <w:proofErr w:type="spellStart"/>
      <w:r w:rsidRPr="008F4F3B">
        <w:rPr>
          <w:bCs/>
          <w:sz w:val="24"/>
          <w:szCs w:val="24"/>
        </w:rPr>
        <w:t>України</w:t>
      </w:r>
      <w:proofErr w:type="spellEnd"/>
      <w:r w:rsidRPr="008F4F3B">
        <w:rPr>
          <w:bCs/>
          <w:iCs/>
          <w:sz w:val="24"/>
          <w:szCs w:val="24"/>
        </w:rPr>
        <w:t xml:space="preserve"> // </w:t>
      </w:r>
      <w:proofErr w:type="spellStart"/>
      <w:r w:rsidRPr="008F4F3B">
        <w:rPr>
          <w:bCs/>
          <w:i/>
          <w:iCs/>
          <w:sz w:val="24"/>
          <w:szCs w:val="24"/>
        </w:rPr>
        <w:t>Фізичне</w:t>
      </w:r>
      <w:proofErr w:type="spellEnd"/>
      <w:r w:rsidRPr="008F4F3B">
        <w:rPr>
          <w:bCs/>
          <w:i/>
          <w:iCs/>
          <w:sz w:val="24"/>
          <w:szCs w:val="24"/>
        </w:rPr>
        <w:t xml:space="preserve"> </w:t>
      </w:r>
      <w:proofErr w:type="spellStart"/>
      <w:r w:rsidRPr="008F4F3B">
        <w:rPr>
          <w:bCs/>
          <w:i/>
          <w:iCs/>
          <w:sz w:val="24"/>
          <w:szCs w:val="24"/>
        </w:rPr>
        <w:t>виховання</w:t>
      </w:r>
      <w:proofErr w:type="spellEnd"/>
      <w:r w:rsidRPr="008F4F3B">
        <w:rPr>
          <w:bCs/>
          <w:i/>
          <w:iCs/>
          <w:sz w:val="24"/>
          <w:szCs w:val="24"/>
        </w:rPr>
        <w:t xml:space="preserve">, спорт </w:t>
      </w:r>
      <w:proofErr w:type="spellStart"/>
      <w:r w:rsidRPr="008F4F3B">
        <w:rPr>
          <w:bCs/>
          <w:i/>
          <w:iCs/>
          <w:sz w:val="24"/>
          <w:szCs w:val="24"/>
        </w:rPr>
        <w:t>і</w:t>
      </w:r>
      <w:proofErr w:type="spellEnd"/>
      <w:r w:rsidRPr="008F4F3B">
        <w:rPr>
          <w:bCs/>
          <w:i/>
          <w:iCs/>
          <w:sz w:val="24"/>
          <w:szCs w:val="24"/>
        </w:rPr>
        <w:t xml:space="preserve"> культура </w:t>
      </w:r>
      <w:proofErr w:type="spellStart"/>
      <w:r w:rsidRPr="008F4F3B">
        <w:rPr>
          <w:bCs/>
          <w:i/>
          <w:iCs/>
          <w:sz w:val="24"/>
          <w:szCs w:val="24"/>
        </w:rPr>
        <w:t>здоров’я</w:t>
      </w:r>
      <w:proofErr w:type="spellEnd"/>
      <w:r w:rsidRPr="008F4F3B">
        <w:rPr>
          <w:bCs/>
          <w:i/>
          <w:iCs/>
          <w:sz w:val="24"/>
          <w:szCs w:val="24"/>
        </w:rPr>
        <w:t xml:space="preserve"> у </w:t>
      </w:r>
      <w:proofErr w:type="spellStart"/>
      <w:r w:rsidRPr="008F4F3B">
        <w:rPr>
          <w:bCs/>
          <w:i/>
          <w:iCs/>
          <w:sz w:val="24"/>
          <w:szCs w:val="24"/>
        </w:rPr>
        <w:t>сучасному</w:t>
      </w:r>
      <w:proofErr w:type="spellEnd"/>
      <w:r w:rsidRPr="008F4F3B">
        <w:rPr>
          <w:bCs/>
          <w:i/>
          <w:iCs/>
          <w:sz w:val="24"/>
          <w:szCs w:val="24"/>
        </w:rPr>
        <w:t xml:space="preserve"> </w:t>
      </w:r>
      <w:proofErr w:type="spellStart"/>
      <w:r w:rsidRPr="008F4F3B">
        <w:rPr>
          <w:bCs/>
          <w:i/>
          <w:iCs/>
          <w:sz w:val="24"/>
          <w:szCs w:val="24"/>
        </w:rPr>
        <w:t>суспільстві</w:t>
      </w:r>
      <w:proofErr w:type="spellEnd"/>
      <w:proofErr w:type="gramStart"/>
      <w:r>
        <w:rPr>
          <w:bCs/>
          <w:iCs/>
          <w:sz w:val="24"/>
          <w:szCs w:val="24"/>
        </w:rPr>
        <w:t xml:space="preserve"> :</w:t>
      </w:r>
      <w:proofErr w:type="gram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Зб</w:t>
      </w:r>
      <w:proofErr w:type="spellEnd"/>
      <w:r>
        <w:rPr>
          <w:bCs/>
          <w:iCs/>
          <w:sz w:val="24"/>
          <w:szCs w:val="24"/>
        </w:rPr>
        <w:t xml:space="preserve">. наук. </w:t>
      </w:r>
      <w:proofErr w:type="spellStart"/>
      <w:r>
        <w:rPr>
          <w:bCs/>
          <w:iCs/>
          <w:sz w:val="24"/>
          <w:szCs w:val="24"/>
        </w:rPr>
        <w:t>Праць</w:t>
      </w:r>
      <w:proofErr w:type="spellEnd"/>
      <w:r>
        <w:rPr>
          <w:bCs/>
          <w:iCs/>
          <w:sz w:val="24"/>
          <w:szCs w:val="24"/>
          <w:lang w:val="uk-UA"/>
        </w:rPr>
        <w:t>.</w:t>
      </w:r>
      <w:r w:rsidRPr="008F4F3B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2012</w:t>
      </w:r>
      <w:r>
        <w:rPr>
          <w:bCs/>
          <w:iCs/>
          <w:sz w:val="24"/>
          <w:szCs w:val="24"/>
          <w:lang w:val="uk-UA"/>
        </w:rPr>
        <w:t xml:space="preserve">. </w:t>
      </w:r>
      <w:r>
        <w:rPr>
          <w:bCs/>
          <w:iCs/>
          <w:sz w:val="24"/>
          <w:szCs w:val="24"/>
        </w:rPr>
        <w:t>№ 2(18)</w:t>
      </w:r>
      <w:r>
        <w:rPr>
          <w:bCs/>
          <w:iCs/>
          <w:sz w:val="24"/>
          <w:szCs w:val="24"/>
          <w:lang w:val="uk-UA"/>
        </w:rPr>
        <w:t xml:space="preserve">. </w:t>
      </w:r>
      <w:r w:rsidRPr="008F4F3B">
        <w:rPr>
          <w:bCs/>
          <w:iCs/>
          <w:sz w:val="24"/>
          <w:szCs w:val="24"/>
        </w:rPr>
        <w:t>С. 7- 10.</w:t>
      </w:r>
    </w:p>
    <w:p w:rsidR="008F4F3B" w:rsidRPr="008F4F3B" w:rsidRDefault="008F4F3B" w:rsidP="008F4F3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4"/>
          <w:szCs w:val="24"/>
        </w:rPr>
      </w:pPr>
      <w:proofErr w:type="spellStart"/>
      <w:r w:rsidRPr="008F4F3B">
        <w:rPr>
          <w:rFonts w:eastAsia="TimesNewRomanPSMT"/>
          <w:sz w:val="24"/>
          <w:szCs w:val="24"/>
        </w:rPr>
        <w:t>Дутчак</w:t>
      </w:r>
      <w:proofErr w:type="spellEnd"/>
      <w:r w:rsidRPr="008F4F3B">
        <w:rPr>
          <w:rFonts w:eastAsia="TimesNewRomanPSMT"/>
          <w:sz w:val="24"/>
          <w:szCs w:val="24"/>
        </w:rPr>
        <w:t xml:space="preserve"> М.В. </w:t>
      </w:r>
      <w:proofErr w:type="spellStart"/>
      <w:r w:rsidRPr="008F4F3B">
        <w:rPr>
          <w:rFonts w:eastAsia="TimesNewRomanPSMT"/>
          <w:sz w:val="24"/>
          <w:szCs w:val="24"/>
        </w:rPr>
        <w:t>Теоретико-методологічні</w:t>
      </w:r>
      <w:proofErr w:type="spellEnd"/>
      <w:r w:rsidRPr="008F4F3B">
        <w:rPr>
          <w:rFonts w:eastAsia="TimesNewRomanPSMT"/>
          <w:sz w:val="24"/>
          <w:szCs w:val="24"/>
        </w:rPr>
        <w:t xml:space="preserve"> засади </w:t>
      </w:r>
      <w:proofErr w:type="spellStart"/>
      <w:r w:rsidRPr="008F4F3B">
        <w:rPr>
          <w:rFonts w:eastAsia="TimesNewRomanPSMT"/>
          <w:sz w:val="24"/>
          <w:szCs w:val="24"/>
        </w:rPr>
        <w:t>формування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системи</w:t>
      </w:r>
      <w:proofErr w:type="spellEnd"/>
      <w:r w:rsidRPr="008F4F3B">
        <w:rPr>
          <w:rFonts w:eastAsia="TimesNewRomanPSMT"/>
          <w:sz w:val="24"/>
          <w:szCs w:val="24"/>
        </w:rPr>
        <w:t xml:space="preserve"> спорту для </w:t>
      </w:r>
      <w:proofErr w:type="spellStart"/>
      <w:proofErr w:type="gramStart"/>
      <w:r w:rsidRPr="008F4F3B">
        <w:rPr>
          <w:rFonts w:eastAsia="TimesNewRomanPSMT"/>
          <w:sz w:val="24"/>
          <w:szCs w:val="24"/>
        </w:rPr>
        <w:t>вс</w:t>
      </w:r>
      <w:proofErr w:type="gramEnd"/>
      <w:r w:rsidRPr="008F4F3B">
        <w:rPr>
          <w:rFonts w:eastAsia="TimesNewRomanPSMT"/>
          <w:sz w:val="24"/>
          <w:szCs w:val="24"/>
        </w:rPr>
        <w:t>іх</w:t>
      </w:r>
      <w:proofErr w:type="spellEnd"/>
      <w:r w:rsidRPr="008F4F3B">
        <w:rPr>
          <w:rFonts w:eastAsia="TimesNewRomanPSMT"/>
          <w:sz w:val="24"/>
          <w:szCs w:val="24"/>
        </w:rPr>
        <w:t xml:space="preserve"> в </w:t>
      </w:r>
      <w:proofErr w:type="spellStart"/>
      <w:r w:rsidRPr="008F4F3B">
        <w:rPr>
          <w:rFonts w:eastAsia="TimesNewRomanPSMT"/>
          <w:sz w:val="24"/>
          <w:szCs w:val="24"/>
        </w:rPr>
        <w:t>Україні</w:t>
      </w:r>
      <w:proofErr w:type="spellEnd"/>
      <w:r w:rsidRPr="008F4F3B">
        <w:rPr>
          <w:rFonts w:eastAsia="TimesNewRomanPSMT"/>
          <w:sz w:val="24"/>
          <w:szCs w:val="24"/>
        </w:rPr>
        <w:t xml:space="preserve">: </w:t>
      </w:r>
      <w:proofErr w:type="spellStart"/>
      <w:r w:rsidRPr="008F4F3B">
        <w:rPr>
          <w:rFonts w:eastAsia="TimesNewRomanPSMT"/>
          <w:sz w:val="24"/>
          <w:szCs w:val="24"/>
        </w:rPr>
        <w:t>автореф</w:t>
      </w:r>
      <w:proofErr w:type="spellEnd"/>
      <w:r w:rsidRPr="008F4F3B">
        <w:rPr>
          <w:rFonts w:eastAsia="TimesNewRomanPSMT"/>
          <w:sz w:val="24"/>
          <w:szCs w:val="24"/>
        </w:rPr>
        <w:t xml:space="preserve">. </w:t>
      </w:r>
      <w:proofErr w:type="spellStart"/>
      <w:r w:rsidRPr="008F4F3B">
        <w:rPr>
          <w:rFonts w:eastAsia="TimesNewRomanPSMT"/>
          <w:sz w:val="24"/>
          <w:szCs w:val="24"/>
        </w:rPr>
        <w:t>дис</w:t>
      </w:r>
      <w:proofErr w:type="spellEnd"/>
      <w:r w:rsidRPr="008F4F3B">
        <w:rPr>
          <w:rFonts w:eastAsia="TimesNewRomanPSMT"/>
          <w:sz w:val="24"/>
          <w:szCs w:val="24"/>
        </w:rPr>
        <w:t xml:space="preserve">... д-ра наук </w:t>
      </w:r>
      <w:proofErr w:type="spellStart"/>
      <w:r w:rsidRPr="008F4F3B">
        <w:rPr>
          <w:rFonts w:eastAsia="TimesNewRomanPSMT"/>
          <w:sz w:val="24"/>
          <w:szCs w:val="24"/>
        </w:rPr>
        <w:t>з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фіз</w:t>
      </w:r>
      <w:proofErr w:type="spellEnd"/>
      <w:r w:rsidRPr="008F4F3B">
        <w:rPr>
          <w:rFonts w:eastAsia="TimesNewRomanPSMT"/>
          <w:sz w:val="24"/>
          <w:szCs w:val="24"/>
        </w:rPr>
        <w:t xml:space="preserve">. </w:t>
      </w:r>
      <w:proofErr w:type="spellStart"/>
      <w:r w:rsidRPr="008F4F3B">
        <w:rPr>
          <w:rFonts w:eastAsia="TimesNewRomanPSMT"/>
          <w:sz w:val="24"/>
          <w:szCs w:val="24"/>
        </w:rPr>
        <w:t>виховання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і</w:t>
      </w:r>
      <w:proofErr w:type="spellEnd"/>
      <w:r w:rsidRPr="008F4F3B">
        <w:rPr>
          <w:rFonts w:eastAsia="TimesNewRomanPSMT"/>
          <w:sz w:val="24"/>
          <w:szCs w:val="24"/>
        </w:rPr>
        <w:t xml:space="preserve"> спорту: 24.00.02</w:t>
      </w:r>
      <w:r>
        <w:rPr>
          <w:rFonts w:eastAsia="TimesNewRomanPSMT"/>
          <w:sz w:val="24"/>
          <w:szCs w:val="24"/>
          <w:lang w:val="uk-UA"/>
        </w:rPr>
        <w:t>.</w:t>
      </w:r>
      <w:r w:rsidRPr="008F4F3B">
        <w:rPr>
          <w:rFonts w:eastAsia="TimesNewRomanPSMT"/>
          <w:sz w:val="24"/>
          <w:szCs w:val="24"/>
        </w:rPr>
        <w:t>; НУФВСУ. К., 2009. 39 с.</w:t>
      </w:r>
    </w:p>
    <w:p w:rsidR="008F4F3B" w:rsidRPr="008F4F3B" w:rsidRDefault="008F4F3B" w:rsidP="008F4F3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4"/>
          <w:szCs w:val="24"/>
        </w:rPr>
      </w:pPr>
      <w:r w:rsidRPr="008F4F3B">
        <w:rPr>
          <w:rFonts w:eastAsia="ArialNarrow"/>
          <w:sz w:val="24"/>
          <w:szCs w:val="24"/>
        </w:rPr>
        <w:t xml:space="preserve">Мельник М.Г. </w:t>
      </w:r>
      <w:proofErr w:type="spellStart"/>
      <w:r w:rsidRPr="008F4F3B">
        <w:rPr>
          <w:rFonts w:eastAsia="ArialNarrow"/>
          <w:sz w:val="24"/>
          <w:szCs w:val="24"/>
        </w:rPr>
        <w:t>Становлення</w:t>
      </w:r>
      <w:proofErr w:type="spellEnd"/>
      <w:r w:rsidRPr="008F4F3B">
        <w:rPr>
          <w:rFonts w:eastAsia="ArialNarrow"/>
          <w:sz w:val="24"/>
          <w:szCs w:val="24"/>
        </w:rPr>
        <w:t xml:space="preserve"> та </w:t>
      </w:r>
      <w:proofErr w:type="spellStart"/>
      <w:r w:rsidRPr="008F4F3B">
        <w:rPr>
          <w:rFonts w:eastAsia="ArialNarrow"/>
          <w:sz w:val="24"/>
          <w:szCs w:val="24"/>
        </w:rPr>
        <w:t>розвиток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студентського</w:t>
      </w:r>
      <w:proofErr w:type="spellEnd"/>
      <w:r w:rsidRPr="008F4F3B">
        <w:rPr>
          <w:rFonts w:eastAsia="ArialNarrow"/>
          <w:sz w:val="24"/>
          <w:szCs w:val="24"/>
        </w:rPr>
        <w:t xml:space="preserve"> спорту </w:t>
      </w:r>
      <w:proofErr w:type="spellStart"/>
      <w:r w:rsidRPr="008F4F3B">
        <w:rPr>
          <w:rFonts w:eastAsia="ArialNarrow"/>
          <w:sz w:val="24"/>
          <w:szCs w:val="24"/>
        </w:rPr>
        <w:t>України</w:t>
      </w:r>
      <w:proofErr w:type="spellEnd"/>
      <w:r w:rsidRPr="008F4F3B">
        <w:rPr>
          <w:rFonts w:eastAsia="ArialNarrow"/>
          <w:sz w:val="24"/>
          <w:szCs w:val="24"/>
        </w:rPr>
        <w:t xml:space="preserve"> в у ХХІ </w:t>
      </w:r>
      <w:proofErr w:type="spellStart"/>
      <w:r w:rsidRPr="008F4F3B">
        <w:rPr>
          <w:rFonts w:eastAsia="ArialNarrow"/>
          <w:sz w:val="24"/>
          <w:szCs w:val="24"/>
        </w:rPr>
        <w:t>столі</w:t>
      </w:r>
      <w:proofErr w:type="gramStart"/>
      <w:r w:rsidRPr="008F4F3B">
        <w:rPr>
          <w:rFonts w:eastAsia="ArialNarrow"/>
          <w:sz w:val="24"/>
          <w:szCs w:val="24"/>
        </w:rPr>
        <w:t>тт</w:t>
      </w:r>
      <w:proofErr w:type="gramEnd"/>
      <w:r w:rsidRPr="008F4F3B">
        <w:rPr>
          <w:rFonts w:eastAsia="ArialNarrow"/>
          <w:sz w:val="24"/>
          <w:szCs w:val="24"/>
        </w:rPr>
        <w:t>і</w:t>
      </w:r>
      <w:proofErr w:type="spellEnd"/>
      <w:r w:rsidRPr="008F4F3B">
        <w:rPr>
          <w:rFonts w:eastAsia="ArialNarrow"/>
          <w:sz w:val="24"/>
          <w:szCs w:val="24"/>
        </w:rPr>
        <w:t xml:space="preserve"> : </w:t>
      </w:r>
      <w:proofErr w:type="spellStart"/>
      <w:r w:rsidRPr="008F4F3B">
        <w:rPr>
          <w:rFonts w:eastAsia="ArialNarrow"/>
          <w:sz w:val="24"/>
          <w:szCs w:val="24"/>
        </w:rPr>
        <w:t>дис</w:t>
      </w:r>
      <w:proofErr w:type="spellEnd"/>
      <w:r w:rsidRPr="008F4F3B">
        <w:rPr>
          <w:rFonts w:eastAsia="ArialNarrow"/>
          <w:sz w:val="24"/>
          <w:szCs w:val="24"/>
        </w:rPr>
        <w:t xml:space="preserve">.. </w:t>
      </w:r>
      <w:proofErr w:type="spellStart"/>
      <w:r w:rsidRPr="008F4F3B">
        <w:rPr>
          <w:rFonts w:eastAsia="ArialNarrow"/>
          <w:sz w:val="24"/>
          <w:szCs w:val="24"/>
        </w:rPr>
        <w:t>кан</w:t>
      </w:r>
      <w:proofErr w:type="spellEnd"/>
      <w:r w:rsidRPr="008F4F3B">
        <w:rPr>
          <w:rFonts w:eastAsia="ArialNarrow"/>
          <w:sz w:val="24"/>
          <w:szCs w:val="24"/>
        </w:rPr>
        <w:t xml:space="preserve">. наук </w:t>
      </w:r>
      <w:proofErr w:type="spellStart"/>
      <w:r w:rsidRPr="008F4F3B">
        <w:rPr>
          <w:rFonts w:eastAsia="ArialNarrow"/>
          <w:sz w:val="24"/>
          <w:szCs w:val="24"/>
        </w:rPr>
        <w:t>з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фіз</w:t>
      </w:r>
      <w:proofErr w:type="spellEnd"/>
      <w:r w:rsidRPr="008F4F3B">
        <w:rPr>
          <w:rFonts w:eastAsia="ArialNarrow"/>
          <w:sz w:val="24"/>
          <w:szCs w:val="24"/>
        </w:rPr>
        <w:t xml:space="preserve">. </w:t>
      </w:r>
      <w:proofErr w:type="spellStart"/>
      <w:r w:rsidRPr="008F4F3B">
        <w:rPr>
          <w:rFonts w:eastAsia="ArialNarrow"/>
          <w:sz w:val="24"/>
          <w:szCs w:val="24"/>
        </w:rPr>
        <w:t>вих</w:t>
      </w:r>
      <w:proofErr w:type="spellEnd"/>
      <w:r w:rsidRPr="008F4F3B">
        <w:rPr>
          <w:rFonts w:eastAsia="ArialNarrow"/>
          <w:sz w:val="24"/>
          <w:szCs w:val="24"/>
        </w:rPr>
        <w:t xml:space="preserve">. та спорту: </w:t>
      </w:r>
      <w:r w:rsidRPr="008F4F3B">
        <w:rPr>
          <w:rFonts w:eastAsia="TimesNewRomanPSMT"/>
          <w:sz w:val="24"/>
          <w:szCs w:val="24"/>
        </w:rPr>
        <w:t>24.00.01</w:t>
      </w:r>
      <w:r>
        <w:rPr>
          <w:rFonts w:eastAsia="TimesNewRomanPSMT"/>
          <w:sz w:val="24"/>
          <w:szCs w:val="24"/>
          <w:lang w:val="uk-UA"/>
        </w:rPr>
        <w:t>.</w:t>
      </w:r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Лвів</w:t>
      </w:r>
      <w:proofErr w:type="spellEnd"/>
      <w:r w:rsidRPr="008F4F3B">
        <w:rPr>
          <w:rFonts w:eastAsia="TimesNewRomanPSMT"/>
          <w:sz w:val="24"/>
          <w:szCs w:val="24"/>
        </w:rPr>
        <w:t xml:space="preserve">. </w:t>
      </w:r>
      <w:proofErr w:type="spellStart"/>
      <w:r w:rsidRPr="008F4F3B">
        <w:rPr>
          <w:rFonts w:eastAsia="TimesNewRomanPSMT"/>
          <w:sz w:val="24"/>
          <w:szCs w:val="24"/>
        </w:rPr>
        <w:t>держ</w:t>
      </w:r>
      <w:proofErr w:type="spellEnd"/>
      <w:r w:rsidRPr="008F4F3B">
        <w:rPr>
          <w:rFonts w:eastAsia="TimesNewRomanPSMT"/>
          <w:sz w:val="24"/>
          <w:szCs w:val="24"/>
        </w:rPr>
        <w:t xml:space="preserve">. </w:t>
      </w:r>
      <w:proofErr w:type="spellStart"/>
      <w:r w:rsidRPr="008F4F3B">
        <w:rPr>
          <w:rFonts w:eastAsia="TimesNewRomanPSMT"/>
          <w:sz w:val="24"/>
          <w:szCs w:val="24"/>
        </w:rPr>
        <w:t>ун</w:t>
      </w:r>
      <w:proofErr w:type="spellEnd"/>
      <w:r w:rsidRPr="008F4F3B">
        <w:rPr>
          <w:rFonts w:eastAsia="TimesNewRomanPSMT"/>
          <w:sz w:val="24"/>
          <w:szCs w:val="24"/>
        </w:rPr>
        <w:t xml:space="preserve">. </w:t>
      </w:r>
      <w:proofErr w:type="spellStart"/>
      <w:r w:rsidRPr="008F4F3B">
        <w:rPr>
          <w:rFonts w:eastAsia="TimesNewRomanPSMT"/>
          <w:sz w:val="24"/>
          <w:szCs w:val="24"/>
        </w:rPr>
        <w:t>фіз</w:t>
      </w:r>
      <w:proofErr w:type="spellEnd"/>
      <w:r w:rsidRPr="008F4F3B">
        <w:rPr>
          <w:rFonts w:eastAsia="TimesNewRomanPSMT"/>
          <w:sz w:val="24"/>
          <w:szCs w:val="24"/>
        </w:rPr>
        <w:t xml:space="preserve">. культ. </w:t>
      </w:r>
      <w:proofErr w:type="spellStart"/>
      <w:r w:rsidRPr="008F4F3B">
        <w:rPr>
          <w:rFonts w:eastAsia="TimesNewRomanPSMT"/>
          <w:sz w:val="24"/>
          <w:szCs w:val="24"/>
        </w:rPr>
        <w:t>Львів</w:t>
      </w:r>
      <w:proofErr w:type="spellEnd"/>
      <w:r w:rsidRPr="008F4F3B">
        <w:rPr>
          <w:rFonts w:eastAsia="TimesNewRomanPSMT"/>
          <w:sz w:val="24"/>
          <w:szCs w:val="24"/>
        </w:rPr>
        <w:t>, 2016. 231 с.</w:t>
      </w:r>
    </w:p>
    <w:p w:rsidR="008F4F3B" w:rsidRPr="008F4F3B" w:rsidRDefault="008F4F3B" w:rsidP="008F4F3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4"/>
          <w:szCs w:val="24"/>
        </w:rPr>
      </w:pPr>
      <w:proofErr w:type="spellStart"/>
      <w:r w:rsidRPr="008F4F3B">
        <w:rPr>
          <w:rFonts w:eastAsia="TimesNewRomanPSMT"/>
          <w:sz w:val="24"/>
          <w:szCs w:val="24"/>
        </w:rPr>
        <w:t>Мічуда</w:t>
      </w:r>
      <w:proofErr w:type="spellEnd"/>
      <w:r w:rsidRPr="008F4F3B">
        <w:rPr>
          <w:rFonts w:eastAsia="TimesNewRomanPSMT"/>
          <w:sz w:val="24"/>
          <w:szCs w:val="24"/>
        </w:rPr>
        <w:t xml:space="preserve"> Ю.П. </w:t>
      </w:r>
      <w:proofErr w:type="spellStart"/>
      <w:r w:rsidRPr="008F4F3B">
        <w:rPr>
          <w:rFonts w:eastAsia="TimesNewRomanPSMT"/>
          <w:sz w:val="24"/>
          <w:szCs w:val="24"/>
        </w:rPr>
        <w:t>Функціонування</w:t>
      </w:r>
      <w:proofErr w:type="spellEnd"/>
      <w:r w:rsidRPr="008F4F3B">
        <w:rPr>
          <w:rFonts w:eastAsia="TimesNewRomanPSMT"/>
          <w:sz w:val="24"/>
          <w:szCs w:val="24"/>
        </w:rPr>
        <w:t xml:space="preserve"> та </w:t>
      </w:r>
      <w:proofErr w:type="spellStart"/>
      <w:r w:rsidRPr="008F4F3B">
        <w:rPr>
          <w:rFonts w:eastAsia="TimesNewRomanPSMT"/>
          <w:sz w:val="24"/>
          <w:szCs w:val="24"/>
        </w:rPr>
        <w:t>розвиток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сфери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фізичної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культури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і</w:t>
      </w:r>
      <w:proofErr w:type="spellEnd"/>
      <w:r w:rsidRPr="008F4F3B">
        <w:rPr>
          <w:rFonts w:eastAsia="TimesNewRomanPSMT"/>
          <w:sz w:val="24"/>
          <w:szCs w:val="24"/>
        </w:rPr>
        <w:t xml:space="preserve"> спорту в </w:t>
      </w:r>
      <w:proofErr w:type="spellStart"/>
      <w:r w:rsidRPr="008F4F3B">
        <w:rPr>
          <w:rFonts w:eastAsia="TimesNewRomanPSMT"/>
          <w:sz w:val="24"/>
          <w:szCs w:val="24"/>
        </w:rPr>
        <w:t>умовах</w:t>
      </w:r>
      <w:proofErr w:type="spellEnd"/>
      <w:r w:rsidRPr="008F4F3B">
        <w:rPr>
          <w:rFonts w:eastAsia="TimesNewRomanPSMT"/>
          <w:sz w:val="24"/>
          <w:szCs w:val="24"/>
        </w:rPr>
        <w:t xml:space="preserve"> ринку: </w:t>
      </w:r>
      <w:proofErr w:type="spellStart"/>
      <w:r w:rsidRPr="008F4F3B">
        <w:rPr>
          <w:rFonts w:eastAsia="TimesNewRomanPSMT"/>
          <w:sz w:val="24"/>
          <w:szCs w:val="24"/>
        </w:rPr>
        <w:t>автореф</w:t>
      </w:r>
      <w:proofErr w:type="spellEnd"/>
      <w:r w:rsidRPr="008F4F3B">
        <w:rPr>
          <w:rFonts w:eastAsia="TimesNewRomanPSMT"/>
          <w:sz w:val="24"/>
          <w:szCs w:val="24"/>
        </w:rPr>
        <w:t xml:space="preserve">. </w:t>
      </w:r>
      <w:proofErr w:type="spellStart"/>
      <w:r w:rsidRPr="008F4F3B">
        <w:rPr>
          <w:rFonts w:eastAsia="TimesNewRomanPSMT"/>
          <w:sz w:val="24"/>
          <w:szCs w:val="24"/>
        </w:rPr>
        <w:t>дис</w:t>
      </w:r>
      <w:proofErr w:type="spellEnd"/>
      <w:r w:rsidRPr="008F4F3B">
        <w:rPr>
          <w:rFonts w:eastAsia="TimesNewRomanPSMT"/>
          <w:sz w:val="24"/>
          <w:szCs w:val="24"/>
        </w:rPr>
        <w:t xml:space="preserve">... д-ра наук </w:t>
      </w:r>
      <w:proofErr w:type="spellStart"/>
      <w:r w:rsidRPr="008F4F3B">
        <w:rPr>
          <w:rFonts w:eastAsia="TimesNewRomanPSMT"/>
          <w:sz w:val="24"/>
          <w:szCs w:val="24"/>
        </w:rPr>
        <w:t>з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фіз</w:t>
      </w:r>
      <w:proofErr w:type="spellEnd"/>
      <w:r w:rsidRPr="008F4F3B">
        <w:rPr>
          <w:rFonts w:eastAsia="TimesNewRomanPSMT"/>
          <w:sz w:val="24"/>
          <w:szCs w:val="24"/>
        </w:rPr>
        <w:t xml:space="preserve">. </w:t>
      </w:r>
      <w:proofErr w:type="spellStart"/>
      <w:r w:rsidRPr="008F4F3B">
        <w:rPr>
          <w:rFonts w:eastAsia="TimesNewRomanPSMT"/>
          <w:sz w:val="24"/>
          <w:szCs w:val="24"/>
        </w:rPr>
        <w:t>виховання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і</w:t>
      </w:r>
      <w:proofErr w:type="spellEnd"/>
      <w:r w:rsidRPr="008F4F3B">
        <w:rPr>
          <w:rFonts w:eastAsia="TimesNewRomanPSMT"/>
          <w:sz w:val="24"/>
          <w:szCs w:val="24"/>
        </w:rPr>
        <w:t xml:space="preserve"> спорту: 24.00.02</w:t>
      </w:r>
      <w:r>
        <w:rPr>
          <w:rFonts w:eastAsia="TimesNewRomanPSMT"/>
          <w:sz w:val="24"/>
          <w:szCs w:val="24"/>
          <w:lang w:val="uk-UA"/>
        </w:rPr>
        <w:t>.</w:t>
      </w:r>
      <w:r w:rsidRPr="008F4F3B">
        <w:rPr>
          <w:rFonts w:eastAsia="TimesNewRomanPSMT"/>
          <w:sz w:val="24"/>
          <w:szCs w:val="24"/>
        </w:rPr>
        <w:t xml:space="preserve"> НУФВСУ. К., 2008. 39 с.</w:t>
      </w:r>
    </w:p>
    <w:p w:rsidR="008F4F3B" w:rsidRPr="008F4F3B" w:rsidRDefault="008F4F3B" w:rsidP="008F4F3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4"/>
          <w:szCs w:val="24"/>
        </w:rPr>
      </w:pPr>
      <w:proofErr w:type="spellStart"/>
      <w:proofErr w:type="gramStart"/>
      <w:r w:rsidRPr="008F4F3B">
        <w:rPr>
          <w:rFonts w:eastAsia="TimesNewRomanPSMT"/>
          <w:sz w:val="24"/>
          <w:szCs w:val="24"/>
        </w:rPr>
        <w:t>П</w:t>
      </w:r>
      <w:proofErr w:type="gramEnd"/>
      <w:r w:rsidRPr="008F4F3B">
        <w:rPr>
          <w:rFonts w:eastAsia="TimesNewRomanPSMT"/>
          <w:sz w:val="24"/>
          <w:szCs w:val="24"/>
        </w:rPr>
        <w:t>ітин</w:t>
      </w:r>
      <w:proofErr w:type="spellEnd"/>
      <w:r w:rsidRPr="008F4F3B">
        <w:rPr>
          <w:rFonts w:eastAsia="TimesNewRomanPSMT"/>
          <w:sz w:val="24"/>
          <w:szCs w:val="24"/>
        </w:rPr>
        <w:t xml:space="preserve"> М. Теоретична </w:t>
      </w:r>
      <w:proofErr w:type="spellStart"/>
      <w:r w:rsidRPr="008F4F3B">
        <w:rPr>
          <w:rFonts w:eastAsia="TimesNewRomanPSMT"/>
          <w:sz w:val="24"/>
          <w:szCs w:val="24"/>
        </w:rPr>
        <w:t>підготовка</w:t>
      </w:r>
      <w:proofErr w:type="spellEnd"/>
      <w:r w:rsidRPr="008F4F3B">
        <w:rPr>
          <w:rFonts w:eastAsia="TimesNewRomanPSMT"/>
          <w:sz w:val="24"/>
          <w:szCs w:val="24"/>
        </w:rPr>
        <w:t xml:space="preserve"> в </w:t>
      </w:r>
      <w:proofErr w:type="spellStart"/>
      <w:r w:rsidRPr="008F4F3B">
        <w:rPr>
          <w:rFonts w:eastAsia="TimesNewRomanPSMT"/>
          <w:sz w:val="24"/>
          <w:szCs w:val="24"/>
        </w:rPr>
        <w:t>спорті</w:t>
      </w:r>
      <w:proofErr w:type="spellEnd"/>
      <w:r w:rsidRPr="008F4F3B">
        <w:rPr>
          <w:rFonts w:eastAsia="TimesNewRomanPSMT"/>
          <w:sz w:val="24"/>
          <w:szCs w:val="24"/>
        </w:rPr>
        <w:t xml:space="preserve"> : </w:t>
      </w:r>
      <w:proofErr w:type="spellStart"/>
      <w:r w:rsidRPr="008F4F3B">
        <w:rPr>
          <w:rFonts w:eastAsia="TimesNewRomanPSMT"/>
          <w:sz w:val="24"/>
          <w:szCs w:val="24"/>
        </w:rPr>
        <w:t>монографія</w:t>
      </w:r>
      <w:proofErr w:type="spellEnd"/>
      <w:r>
        <w:rPr>
          <w:rFonts w:eastAsia="TimesNewRomanPSMT"/>
          <w:sz w:val="24"/>
          <w:szCs w:val="24"/>
          <w:lang w:val="uk-UA"/>
        </w:rPr>
        <w:t>.</w:t>
      </w:r>
      <w:r w:rsidRPr="008F4F3B">
        <w:rPr>
          <w:rFonts w:eastAsia="TimesNewRomanPSMT"/>
          <w:sz w:val="24"/>
          <w:szCs w:val="24"/>
        </w:rPr>
        <w:t xml:space="preserve"> Л. : ЛДУФК, 2015. 372 с.</w:t>
      </w:r>
    </w:p>
    <w:p w:rsidR="008F4F3B" w:rsidRPr="008F4F3B" w:rsidRDefault="008F4F3B" w:rsidP="008F4F3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8F4F3B">
        <w:rPr>
          <w:sz w:val="24"/>
          <w:szCs w:val="24"/>
        </w:rPr>
        <w:t>Степанюк</w:t>
      </w:r>
      <w:proofErr w:type="spellEnd"/>
      <w:r w:rsidRPr="008F4F3B">
        <w:rPr>
          <w:sz w:val="24"/>
          <w:szCs w:val="24"/>
        </w:rPr>
        <w:t xml:space="preserve"> С.І. </w:t>
      </w:r>
      <w:proofErr w:type="spellStart"/>
      <w:r w:rsidRPr="008F4F3B">
        <w:rPr>
          <w:sz w:val="24"/>
          <w:szCs w:val="24"/>
        </w:rPr>
        <w:t>Студентський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спортивний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рух</w:t>
      </w:r>
      <w:proofErr w:type="spellEnd"/>
      <w:r w:rsidRPr="008F4F3B">
        <w:rPr>
          <w:sz w:val="24"/>
          <w:szCs w:val="24"/>
        </w:rPr>
        <w:t xml:space="preserve">: </w:t>
      </w:r>
      <w:proofErr w:type="spellStart"/>
      <w:r w:rsidRPr="008F4F3B">
        <w:rPr>
          <w:sz w:val="24"/>
          <w:szCs w:val="24"/>
        </w:rPr>
        <w:t>історія</w:t>
      </w:r>
      <w:proofErr w:type="spellEnd"/>
      <w:r w:rsidRPr="008F4F3B">
        <w:rPr>
          <w:sz w:val="24"/>
          <w:szCs w:val="24"/>
        </w:rPr>
        <w:t xml:space="preserve">, </w:t>
      </w:r>
      <w:proofErr w:type="spellStart"/>
      <w:r w:rsidRPr="008F4F3B">
        <w:rPr>
          <w:sz w:val="24"/>
          <w:szCs w:val="24"/>
        </w:rPr>
        <w:t>сьогодення</w:t>
      </w:r>
      <w:proofErr w:type="spellEnd"/>
      <w:r w:rsidRPr="008F4F3B">
        <w:rPr>
          <w:sz w:val="24"/>
          <w:szCs w:val="24"/>
        </w:rPr>
        <w:t xml:space="preserve"> та </w:t>
      </w:r>
      <w:proofErr w:type="spellStart"/>
      <w:r w:rsidRPr="008F4F3B">
        <w:rPr>
          <w:sz w:val="24"/>
          <w:szCs w:val="24"/>
        </w:rPr>
        <w:t>майбутн</w:t>
      </w:r>
      <w:proofErr w:type="gramStart"/>
      <w:r w:rsidRPr="008F4F3B">
        <w:rPr>
          <w:sz w:val="24"/>
          <w:szCs w:val="24"/>
        </w:rPr>
        <w:t>є</w:t>
      </w:r>
      <w:proofErr w:type="spellEnd"/>
      <w:r>
        <w:rPr>
          <w:sz w:val="24"/>
          <w:szCs w:val="24"/>
          <w:lang w:val="uk-UA"/>
        </w:rPr>
        <w:t>.</w:t>
      </w:r>
      <w:proofErr w:type="gramEnd"/>
      <w:r>
        <w:rPr>
          <w:sz w:val="24"/>
          <w:szCs w:val="24"/>
          <w:lang w:val="uk-UA"/>
        </w:rPr>
        <w:t xml:space="preserve"> </w:t>
      </w:r>
      <w:r w:rsidRPr="008F4F3B">
        <w:rPr>
          <w:sz w:val="24"/>
          <w:szCs w:val="24"/>
        </w:rPr>
        <w:t>Херсон: ХДУ, 2006. 132 с.</w:t>
      </w:r>
    </w:p>
    <w:p w:rsidR="008F4F3B" w:rsidRPr="008F4F3B" w:rsidRDefault="008F4F3B" w:rsidP="008F4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</w:rPr>
        <w:t>Додаткова:</w:t>
      </w:r>
    </w:p>
    <w:p w:rsidR="008F4F3B" w:rsidRPr="008F4F3B" w:rsidRDefault="008F4F3B" w:rsidP="008F4F3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eastAsia="ArialNarrow"/>
          <w:sz w:val="24"/>
          <w:szCs w:val="24"/>
        </w:rPr>
      </w:pPr>
      <w:r w:rsidRPr="008F4F3B">
        <w:rPr>
          <w:rFonts w:eastAsia="ArialNarrow"/>
          <w:sz w:val="24"/>
          <w:szCs w:val="24"/>
        </w:rPr>
        <w:t xml:space="preserve">Долгова Н. А. Нормативно-правовой аспект модернизации физического воспитания студентов и университетского спорта в Украине // </w:t>
      </w:r>
      <w:r w:rsidRPr="00AE4900">
        <w:rPr>
          <w:rFonts w:eastAsia="ArialNarrow"/>
          <w:i/>
          <w:sz w:val="24"/>
          <w:szCs w:val="24"/>
        </w:rPr>
        <w:t>Научные ведомости</w:t>
      </w:r>
      <w:r w:rsidRPr="008F4F3B">
        <w:rPr>
          <w:rFonts w:eastAsia="ArialNarrow"/>
          <w:sz w:val="24"/>
          <w:szCs w:val="24"/>
        </w:rPr>
        <w:t xml:space="preserve">. Серия Гуманитарные науки. </w:t>
      </w:r>
      <w:r w:rsidR="00AE4900">
        <w:rPr>
          <w:rFonts w:eastAsia="ArialNarrow"/>
          <w:sz w:val="24"/>
          <w:szCs w:val="24"/>
        </w:rPr>
        <w:t xml:space="preserve">2013. № 20 (163). </w:t>
      </w:r>
      <w:proofErr w:type="spellStart"/>
      <w:r w:rsidR="00AE4900">
        <w:rPr>
          <w:rFonts w:eastAsia="ArialNarrow"/>
          <w:sz w:val="24"/>
          <w:szCs w:val="24"/>
        </w:rPr>
        <w:t>Вып</w:t>
      </w:r>
      <w:proofErr w:type="spellEnd"/>
      <w:r w:rsidR="00AE4900">
        <w:rPr>
          <w:rFonts w:eastAsia="ArialNarrow"/>
          <w:sz w:val="24"/>
          <w:szCs w:val="24"/>
        </w:rPr>
        <w:t>. 19.</w:t>
      </w:r>
      <w:r w:rsidRPr="008F4F3B">
        <w:rPr>
          <w:rFonts w:eastAsia="ArialNarrow"/>
          <w:sz w:val="24"/>
          <w:szCs w:val="24"/>
        </w:rPr>
        <w:t xml:space="preserve"> С. 195−200.</w:t>
      </w:r>
    </w:p>
    <w:p w:rsidR="008F4F3B" w:rsidRPr="00AE4900" w:rsidRDefault="008F4F3B" w:rsidP="008F4F3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4"/>
          <w:szCs w:val="24"/>
        </w:rPr>
      </w:pPr>
      <w:proofErr w:type="spellStart"/>
      <w:r w:rsidRPr="00AE4900">
        <w:rPr>
          <w:rFonts w:eastAsia="TimesNewRomanPSMT"/>
          <w:sz w:val="24"/>
          <w:szCs w:val="24"/>
        </w:rPr>
        <w:t>Латенко</w:t>
      </w:r>
      <w:proofErr w:type="spellEnd"/>
      <w:r w:rsidRPr="00AE4900">
        <w:rPr>
          <w:rFonts w:eastAsia="TimesNewRomanPSMT"/>
          <w:sz w:val="24"/>
          <w:szCs w:val="24"/>
        </w:rPr>
        <w:t xml:space="preserve"> С.Б.</w:t>
      </w:r>
      <w:r w:rsidR="00AE4900" w:rsidRPr="00AE4900">
        <w:rPr>
          <w:rFonts w:eastAsia="TimesNewRomanPSMT"/>
          <w:sz w:val="24"/>
          <w:szCs w:val="24"/>
          <w:lang w:val="uk-UA"/>
        </w:rPr>
        <w:t xml:space="preserve">, </w:t>
      </w:r>
      <w:proofErr w:type="spellStart"/>
      <w:r w:rsidR="00AE4900" w:rsidRPr="00AE4900">
        <w:rPr>
          <w:rFonts w:eastAsia="TimesNewRomanPSMT"/>
          <w:sz w:val="24"/>
          <w:szCs w:val="24"/>
        </w:rPr>
        <w:t>Копочинська</w:t>
      </w:r>
      <w:proofErr w:type="spellEnd"/>
      <w:r w:rsidR="00AE4900" w:rsidRPr="00AE4900">
        <w:rPr>
          <w:rFonts w:eastAsia="TimesNewRomanPSMT"/>
          <w:sz w:val="24"/>
          <w:szCs w:val="24"/>
        </w:rPr>
        <w:t xml:space="preserve"> Ю.В.</w:t>
      </w:r>
      <w:r w:rsidR="00AE4900" w:rsidRPr="00AE4900">
        <w:rPr>
          <w:rFonts w:eastAsia="TimesNewRomanPSMT"/>
          <w:sz w:val="24"/>
          <w:szCs w:val="24"/>
          <w:lang w:val="uk-UA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Студентський</w:t>
      </w:r>
      <w:proofErr w:type="spellEnd"/>
      <w:r w:rsidRPr="00AE4900">
        <w:rPr>
          <w:rFonts w:eastAsia="TimesNewRomanPSMT"/>
          <w:sz w:val="24"/>
          <w:szCs w:val="24"/>
        </w:rPr>
        <w:t xml:space="preserve"> спорт як </w:t>
      </w:r>
      <w:proofErr w:type="spellStart"/>
      <w:r w:rsidRPr="00AE4900">
        <w:rPr>
          <w:rFonts w:eastAsia="TimesNewRomanPSMT"/>
          <w:sz w:val="24"/>
          <w:szCs w:val="24"/>
        </w:rPr>
        <w:t>засіб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формування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життєвих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цінностей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молоді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і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розвитку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здорової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особистості</w:t>
      </w:r>
      <w:proofErr w:type="spellEnd"/>
      <w:r w:rsidR="00AE4900">
        <w:rPr>
          <w:rFonts w:eastAsia="TimesNewRomanPSMT"/>
          <w:sz w:val="24"/>
          <w:szCs w:val="24"/>
          <w:lang w:val="uk-UA"/>
        </w:rPr>
        <w:t xml:space="preserve"> </w:t>
      </w:r>
      <w:r w:rsidRPr="00AE4900">
        <w:rPr>
          <w:rFonts w:eastAsia="TimesNewRomanPSMT"/>
          <w:sz w:val="24"/>
          <w:szCs w:val="24"/>
        </w:rPr>
        <w:t xml:space="preserve">// </w:t>
      </w:r>
      <w:proofErr w:type="spellStart"/>
      <w:r w:rsidRPr="00AE4900">
        <w:rPr>
          <w:rFonts w:eastAsia="TimesNewRomanPSMT"/>
          <w:sz w:val="24"/>
          <w:szCs w:val="24"/>
        </w:rPr>
        <w:t>Вісник</w:t>
      </w:r>
      <w:proofErr w:type="spellEnd"/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i/>
          <w:sz w:val="24"/>
          <w:szCs w:val="24"/>
        </w:rPr>
        <w:t>Чернігівського</w:t>
      </w:r>
      <w:proofErr w:type="spellEnd"/>
      <w:r w:rsidRPr="00AE4900">
        <w:rPr>
          <w:rFonts w:eastAsia="TimesNewRomanPSMT"/>
          <w:i/>
          <w:sz w:val="24"/>
          <w:szCs w:val="24"/>
        </w:rPr>
        <w:t xml:space="preserve"> </w:t>
      </w:r>
      <w:proofErr w:type="gramStart"/>
      <w:r w:rsidRPr="00AE4900">
        <w:rPr>
          <w:rFonts w:eastAsia="TimesNewRomanPSMT"/>
          <w:i/>
          <w:sz w:val="24"/>
          <w:szCs w:val="24"/>
        </w:rPr>
        <w:t>державного</w:t>
      </w:r>
      <w:proofErr w:type="gramEnd"/>
      <w:r w:rsidRPr="00AE4900">
        <w:rPr>
          <w:rFonts w:eastAsia="TimesNewRomanPSMT"/>
          <w:i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i/>
          <w:sz w:val="24"/>
          <w:szCs w:val="24"/>
        </w:rPr>
        <w:t>педагогічного</w:t>
      </w:r>
      <w:proofErr w:type="spellEnd"/>
      <w:r w:rsidRPr="00AE4900">
        <w:rPr>
          <w:rFonts w:eastAsia="TimesNewRomanPSMT"/>
          <w:i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i/>
          <w:sz w:val="24"/>
          <w:szCs w:val="24"/>
        </w:rPr>
        <w:t>університету</w:t>
      </w:r>
      <w:proofErr w:type="spellEnd"/>
      <w:r w:rsidRPr="00AE4900">
        <w:rPr>
          <w:rFonts w:eastAsia="TimesNewRomanPSMT"/>
          <w:i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i/>
          <w:sz w:val="24"/>
          <w:szCs w:val="24"/>
        </w:rPr>
        <w:t>ім</w:t>
      </w:r>
      <w:proofErr w:type="spellEnd"/>
      <w:r w:rsidRPr="00AE4900">
        <w:rPr>
          <w:rFonts w:eastAsia="TimesNewRomanPSMT"/>
          <w:i/>
          <w:sz w:val="24"/>
          <w:szCs w:val="24"/>
        </w:rPr>
        <w:t xml:space="preserve">. Т.Г. </w:t>
      </w:r>
      <w:proofErr w:type="spellStart"/>
      <w:r w:rsidRPr="00AE4900">
        <w:rPr>
          <w:rFonts w:eastAsia="TimesNewRomanPSMT"/>
          <w:i/>
          <w:sz w:val="24"/>
          <w:szCs w:val="24"/>
        </w:rPr>
        <w:t>Шевченка</w:t>
      </w:r>
      <w:proofErr w:type="spellEnd"/>
      <w:r w:rsidRPr="00AE4900">
        <w:rPr>
          <w:rFonts w:eastAsia="TimesNewRomanPSMT"/>
          <w:i/>
          <w:sz w:val="24"/>
          <w:szCs w:val="24"/>
        </w:rPr>
        <w:t>.</w:t>
      </w:r>
      <w:r w:rsidRPr="00AE4900">
        <w:rPr>
          <w:rFonts w:eastAsia="TimesNewRomanPSMT"/>
          <w:sz w:val="24"/>
          <w:szCs w:val="24"/>
        </w:rPr>
        <w:t xml:space="preserve"> </w:t>
      </w:r>
      <w:proofErr w:type="spellStart"/>
      <w:r w:rsidRPr="00AE4900">
        <w:rPr>
          <w:rFonts w:eastAsia="TimesNewRomanPSMT"/>
          <w:sz w:val="24"/>
          <w:szCs w:val="24"/>
        </w:rPr>
        <w:t>Серія</w:t>
      </w:r>
      <w:proofErr w:type="spellEnd"/>
      <w:r w:rsidRPr="00AE4900">
        <w:rPr>
          <w:rFonts w:eastAsia="TimesNewRomanPSMT"/>
          <w:sz w:val="24"/>
          <w:szCs w:val="24"/>
        </w:rPr>
        <w:t xml:space="preserve">: </w:t>
      </w:r>
      <w:proofErr w:type="spellStart"/>
      <w:r w:rsidRPr="00AE4900">
        <w:rPr>
          <w:rFonts w:eastAsia="TimesNewRomanPSMT"/>
          <w:sz w:val="24"/>
          <w:szCs w:val="24"/>
        </w:rPr>
        <w:t>Педагогічні</w:t>
      </w:r>
      <w:proofErr w:type="spellEnd"/>
      <w:r w:rsidRPr="00AE4900">
        <w:rPr>
          <w:rFonts w:eastAsia="TimesNewRomanPSMT"/>
          <w:sz w:val="24"/>
          <w:szCs w:val="24"/>
        </w:rPr>
        <w:t xml:space="preserve"> наук</w:t>
      </w:r>
      <w:r w:rsidR="00AE4900">
        <w:rPr>
          <w:rFonts w:eastAsia="TimesNewRomanPSMT"/>
          <w:sz w:val="24"/>
          <w:szCs w:val="24"/>
        </w:rPr>
        <w:t xml:space="preserve">и. </w:t>
      </w:r>
      <w:proofErr w:type="spellStart"/>
      <w:r w:rsidR="00AE4900">
        <w:rPr>
          <w:rFonts w:eastAsia="TimesNewRomanPSMT"/>
          <w:sz w:val="24"/>
          <w:szCs w:val="24"/>
        </w:rPr>
        <w:t>Фізичне</w:t>
      </w:r>
      <w:proofErr w:type="spellEnd"/>
      <w:r w:rsidR="00AE4900">
        <w:rPr>
          <w:rFonts w:eastAsia="TimesNewRomanPSMT"/>
          <w:sz w:val="24"/>
          <w:szCs w:val="24"/>
        </w:rPr>
        <w:t xml:space="preserve"> </w:t>
      </w:r>
      <w:proofErr w:type="spellStart"/>
      <w:r w:rsidR="00AE4900">
        <w:rPr>
          <w:rFonts w:eastAsia="TimesNewRomanPSMT"/>
          <w:sz w:val="24"/>
          <w:szCs w:val="24"/>
        </w:rPr>
        <w:t>виховання</w:t>
      </w:r>
      <w:proofErr w:type="spellEnd"/>
      <w:r w:rsidR="00AE4900">
        <w:rPr>
          <w:rFonts w:eastAsia="TimesNewRomanPSMT"/>
          <w:sz w:val="24"/>
          <w:szCs w:val="24"/>
        </w:rPr>
        <w:t xml:space="preserve"> та спорт. </w:t>
      </w:r>
      <w:proofErr w:type="spellStart"/>
      <w:r w:rsidR="00AE4900">
        <w:rPr>
          <w:rFonts w:eastAsia="TimesNewRomanPSMT"/>
          <w:sz w:val="24"/>
          <w:szCs w:val="24"/>
        </w:rPr>
        <w:t>Чернігів</w:t>
      </w:r>
      <w:proofErr w:type="spellEnd"/>
      <w:r w:rsidR="00AE4900">
        <w:rPr>
          <w:rFonts w:eastAsia="TimesNewRomanPSMT"/>
          <w:sz w:val="24"/>
          <w:szCs w:val="24"/>
        </w:rPr>
        <w:t xml:space="preserve">, 2015. </w:t>
      </w:r>
      <w:proofErr w:type="spellStart"/>
      <w:r w:rsidR="00AE4900">
        <w:rPr>
          <w:rFonts w:eastAsia="TimesNewRomanPSMT"/>
          <w:sz w:val="24"/>
          <w:szCs w:val="24"/>
        </w:rPr>
        <w:t>Вип</w:t>
      </w:r>
      <w:proofErr w:type="spellEnd"/>
      <w:r w:rsidR="00AE4900">
        <w:rPr>
          <w:rFonts w:eastAsia="TimesNewRomanPSMT"/>
          <w:sz w:val="24"/>
          <w:szCs w:val="24"/>
        </w:rPr>
        <w:t>. 129, т. 3.</w:t>
      </w:r>
      <w:r w:rsidRPr="00AE4900">
        <w:rPr>
          <w:rFonts w:eastAsia="TimesNewRomanPSMT"/>
          <w:sz w:val="24"/>
          <w:szCs w:val="24"/>
        </w:rPr>
        <w:t xml:space="preserve"> С. 195−198.</w:t>
      </w:r>
    </w:p>
    <w:p w:rsidR="008F4F3B" w:rsidRPr="00AE4900" w:rsidRDefault="008F4F3B" w:rsidP="008F4F3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E4900">
        <w:rPr>
          <w:rFonts w:eastAsia="ArialNarrow"/>
          <w:sz w:val="24"/>
          <w:szCs w:val="24"/>
        </w:rPr>
        <w:t>Мельник М. Г.</w:t>
      </w:r>
      <w:r w:rsidR="00AE4900" w:rsidRPr="00AE4900">
        <w:rPr>
          <w:rFonts w:eastAsia="ArialNarrow"/>
          <w:sz w:val="24"/>
          <w:szCs w:val="24"/>
          <w:lang w:val="uk-UA"/>
        </w:rPr>
        <w:t>,</w:t>
      </w:r>
      <w:r w:rsidR="00AE4900" w:rsidRPr="00AE4900">
        <w:rPr>
          <w:rFonts w:eastAsia="ArialNarrow"/>
          <w:sz w:val="24"/>
          <w:szCs w:val="24"/>
        </w:rPr>
        <w:t xml:space="preserve"> </w:t>
      </w:r>
      <w:proofErr w:type="spellStart"/>
      <w:r w:rsidR="00AE4900" w:rsidRPr="00AE4900">
        <w:rPr>
          <w:rFonts w:eastAsia="ArialNarrow"/>
          <w:sz w:val="24"/>
          <w:szCs w:val="24"/>
        </w:rPr>
        <w:t>Пітин</w:t>
      </w:r>
      <w:proofErr w:type="spellEnd"/>
      <w:r w:rsidR="00AE4900" w:rsidRPr="00AE4900">
        <w:rPr>
          <w:rFonts w:eastAsia="ArialNarrow"/>
          <w:sz w:val="24"/>
          <w:szCs w:val="24"/>
        </w:rPr>
        <w:t xml:space="preserve"> М. П.</w:t>
      </w:r>
      <w:r w:rsidR="00AE4900" w:rsidRPr="00AE4900">
        <w:rPr>
          <w:rFonts w:eastAsia="ArialNarrow"/>
          <w:sz w:val="24"/>
          <w:szCs w:val="24"/>
          <w:lang w:val="uk-UA"/>
        </w:rPr>
        <w:t xml:space="preserve"> </w:t>
      </w:r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Проблеми</w:t>
      </w:r>
      <w:proofErr w:type="spellEnd"/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розвитку</w:t>
      </w:r>
      <w:proofErr w:type="spellEnd"/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студентського</w:t>
      </w:r>
      <w:proofErr w:type="spellEnd"/>
      <w:r w:rsidRPr="00AE4900">
        <w:rPr>
          <w:rFonts w:eastAsia="ArialNarrow"/>
          <w:sz w:val="24"/>
          <w:szCs w:val="24"/>
        </w:rPr>
        <w:t xml:space="preserve"> спорту </w:t>
      </w:r>
      <w:proofErr w:type="spellStart"/>
      <w:r w:rsidRPr="00AE4900">
        <w:rPr>
          <w:rFonts w:eastAsia="ArialNarrow"/>
          <w:sz w:val="24"/>
          <w:szCs w:val="24"/>
        </w:rPr>
        <w:t>України</w:t>
      </w:r>
      <w:proofErr w:type="spellEnd"/>
      <w:r w:rsidR="00AE4900">
        <w:rPr>
          <w:rFonts w:eastAsia="ArialNarrow"/>
          <w:sz w:val="24"/>
          <w:szCs w:val="24"/>
        </w:rPr>
        <w:t xml:space="preserve"> у ХХІ </w:t>
      </w:r>
      <w:proofErr w:type="spellStart"/>
      <w:r w:rsidR="00AE4900">
        <w:rPr>
          <w:rFonts w:eastAsia="ArialNarrow"/>
          <w:sz w:val="24"/>
          <w:szCs w:val="24"/>
        </w:rPr>
        <w:t>столітт</w:t>
      </w:r>
      <w:proofErr w:type="gramStart"/>
      <w:r w:rsidR="00AE4900">
        <w:rPr>
          <w:rFonts w:eastAsia="ArialNarrow"/>
          <w:sz w:val="24"/>
          <w:szCs w:val="24"/>
        </w:rPr>
        <w:t>і</w:t>
      </w:r>
      <w:proofErr w:type="spellEnd"/>
      <w:r w:rsidR="00AE4900">
        <w:rPr>
          <w:rFonts w:eastAsia="ArialNarrow"/>
          <w:sz w:val="24"/>
          <w:szCs w:val="24"/>
        </w:rPr>
        <w:t xml:space="preserve"> </w:t>
      </w:r>
      <w:r w:rsidRPr="00AE4900">
        <w:rPr>
          <w:rFonts w:eastAsia="ArialNarrow"/>
          <w:sz w:val="24"/>
          <w:szCs w:val="24"/>
        </w:rPr>
        <w:t xml:space="preserve"> // </w:t>
      </w:r>
      <w:proofErr w:type="spellStart"/>
      <w:r w:rsidRPr="00AE4900">
        <w:rPr>
          <w:rFonts w:eastAsia="ArialNarrow"/>
          <w:i/>
          <w:sz w:val="24"/>
          <w:szCs w:val="24"/>
        </w:rPr>
        <w:t>В</w:t>
      </w:r>
      <w:proofErr w:type="gramEnd"/>
      <w:r w:rsidRPr="00AE4900">
        <w:rPr>
          <w:rFonts w:eastAsia="ArialNarrow"/>
          <w:i/>
          <w:sz w:val="24"/>
          <w:szCs w:val="24"/>
        </w:rPr>
        <w:t>існик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i/>
          <w:sz w:val="24"/>
          <w:szCs w:val="24"/>
        </w:rPr>
        <w:t>Чернігівського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 державного </w:t>
      </w:r>
      <w:proofErr w:type="spellStart"/>
      <w:r w:rsidRPr="00AE4900">
        <w:rPr>
          <w:rFonts w:eastAsia="ArialNarrow"/>
          <w:i/>
          <w:sz w:val="24"/>
          <w:szCs w:val="24"/>
        </w:rPr>
        <w:t>педагогічного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i/>
          <w:sz w:val="24"/>
          <w:szCs w:val="24"/>
        </w:rPr>
        <w:t>університету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i/>
          <w:sz w:val="24"/>
          <w:szCs w:val="24"/>
        </w:rPr>
        <w:t>ім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. Т.Г. </w:t>
      </w:r>
      <w:proofErr w:type="spellStart"/>
      <w:r w:rsidRPr="00AE4900">
        <w:rPr>
          <w:rFonts w:eastAsia="ArialNarrow"/>
          <w:i/>
          <w:sz w:val="24"/>
          <w:szCs w:val="24"/>
        </w:rPr>
        <w:t>Шевченка</w:t>
      </w:r>
      <w:proofErr w:type="spellEnd"/>
      <w:r w:rsidRPr="00AE4900">
        <w:rPr>
          <w:rFonts w:eastAsia="ArialNarrow"/>
          <w:sz w:val="24"/>
          <w:szCs w:val="24"/>
        </w:rPr>
        <w:t xml:space="preserve">. </w:t>
      </w:r>
      <w:proofErr w:type="spellStart"/>
      <w:r w:rsidRPr="00AE4900">
        <w:rPr>
          <w:rFonts w:eastAsia="ArialNarrow"/>
          <w:sz w:val="24"/>
          <w:szCs w:val="24"/>
        </w:rPr>
        <w:t>Серія</w:t>
      </w:r>
      <w:proofErr w:type="spellEnd"/>
      <w:r w:rsidRPr="00AE4900">
        <w:rPr>
          <w:rFonts w:eastAsia="ArialNarrow"/>
          <w:sz w:val="24"/>
          <w:szCs w:val="24"/>
        </w:rPr>
        <w:t xml:space="preserve">: </w:t>
      </w:r>
      <w:proofErr w:type="spellStart"/>
      <w:r w:rsidRPr="00AE4900">
        <w:rPr>
          <w:rFonts w:eastAsia="ArialNarrow"/>
          <w:sz w:val="24"/>
          <w:szCs w:val="24"/>
        </w:rPr>
        <w:t>Педагогічні</w:t>
      </w:r>
      <w:proofErr w:type="spellEnd"/>
      <w:r w:rsidRPr="00AE4900">
        <w:rPr>
          <w:rFonts w:eastAsia="ArialNarrow"/>
          <w:sz w:val="24"/>
          <w:szCs w:val="24"/>
        </w:rPr>
        <w:t xml:space="preserve"> наук</w:t>
      </w:r>
      <w:r w:rsidR="00AE4900">
        <w:rPr>
          <w:rFonts w:eastAsia="ArialNarrow"/>
          <w:sz w:val="24"/>
          <w:szCs w:val="24"/>
        </w:rPr>
        <w:t xml:space="preserve">и. </w:t>
      </w:r>
      <w:proofErr w:type="spellStart"/>
      <w:r w:rsidR="00AE4900">
        <w:rPr>
          <w:rFonts w:eastAsia="ArialNarrow"/>
          <w:sz w:val="24"/>
          <w:szCs w:val="24"/>
        </w:rPr>
        <w:t>Фізичне</w:t>
      </w:r>
      <w:proofErr w:type="spellEnd"/>
      <w:r w:rsidR="00AE4900">
        <w:rPr>
          <w:rFonts w:eastAsia="ArialNarrow"/>
          <w:sz w:val="24"/>
          <w:szCs w:val="24"/>
        </w:rPr>
        <w:t xml:space="preserve"> </w:t>
      </w:r>
      <w:proofErr w:type="spellStart"/>
      <w:r w:rsidR="00AE4900">
        <w:rPr>
          <w:rFonts w:eastAsia="ArialNarrow"/>
          <w:sz w:val="24"/>
          <w:szCs w:val="24"/>
        </w:rPr>
        <w:t>виховання</w:t>
      </w:r>
      <w:proofErr w:type="spellEnd"/>
      <w:r w:rsidR="00AE4900">
        <w:rPr>
          <w:rFonts w:eastAsia="ArialNarrow"/>
          <w:sz w:val="24"/>
          <w:szCs w:val="24"/>
        </w:rPr>
        <w:t xml:space="preserve"> та спорт.</w:t>
      </w:r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Чернігів</w:t>
      </w:r>
      <w:proofErr w:type="spellEnd"/>
      <w:r w:rsidRPr="00AE4900">
        <w:rPr>
          <w:rFonts w:eastAsia="ArialNarrow"/>
          <w:sz w:val="24"/>
          <w:szCs w:val="24"/>
        </w:rPr>
        <w:t>, 20</w:t>
      </w:r>
      <w:r w:rsidR="00AE4900">
        <w:rPr>
          <w:rFonts w:eastAsia="ArialNarrow"/>
          <w:sz w:val="24"/>
          <w:szCs w:val="24"/>
        </w:rPr>
        <w:t xml:space="preserve">15. </w:t>
      </w:r>
      <w:proofErr w:type="spellStart"/>
      <w:r w:rsidR="00AE4900">
        <w:rPr>
          <w:rFonts w:eastAsia="ArialNarrow"/>
          <w:sz w:val="24"/>
          <w:szCs w:val="24"/>
        </w:rPr>
        <w:t>Вип</w:t>
      </w:r>
      <w:proofErr w:type="spellEnd"/>
      <w:r w:rsidR="00AE4900">
        <w:rPr>
          <w:rFonts w:eastAsia="ArialNarrow"/>
          <w:sz w:val="24"/>
          <w:szCs w:val="24"/>
        </w:rPr>
        <w:t>. 129, т. 1.</w:t>
      </w:r>
      <w:r w:rsidRPr="00AE4900">
        <w:rPr>
          <w:rFonts w:eastAsia="ArialNarrow"/>
          <w:sz w:val="24"/>
          <w:szCs w:val="24"/>
        </w:rPr>
        <w:t xml:space="preserve"> С. 169−172.</w:t>
      </w:r>
    </w:p>
    <w:p w:rsidR="008F4F3B" w:rsidRPr="00AE4900" w:rsidRDefault="008F4F3B" w:rsidP="00AE4900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eastAsia="ArialNarrow"/>
          <w:sz w:val="24"/>
          <w:szCs w:val="24"/>
        </w:rPr>
      </w:pPr>
      <w:r w:rsidRPr="008F4F3B">
        <w:rPr>
          <w:rFonts w:eastAsia="ArialNarrow"/>
          <w:sz w:val="24"/>
          <w:szCs w:val="24"/>
        </w:rPr>
        <w:t>Мельник М.Г.</w:t>
      </w:r>
      <w:r w:rsidR="00AE4900">
        <w:rPr>
          <w:rFonts w:eastAsia="ArialNarrow"/>
          <w:sz w:val="24"/>
          <w:szCs w:val="24"/>
          <w:lang w:val="uk-UA"/>
        </w:rPr>
        <w:t>,</w:t>
      </w:r>
      <w:r w:rsidRPr="008F4F3B">
        <w:rPr>
          <w:rFonts w:eastAsia="ArialNarrow"/>
          <w:sz w:val="24"/>
          <w:szCs w:val="24"/>
        </w:rPr>
        <w:t xml:space="preserve"> </w:t>
      </w:r>
      <w:proofErr w:type="spellStart"/>
      <w:proofErr w:type="gramStart"/>
      <w:r w:rsidR="00AE4900" w:rsidRPr="008F4F3B">
        <w:rPr>
          <w:rFonts w:eastAsia="ArialNarrow"/>
          <w:sz w:val="24"/>
          <w:szCs w:val="24"/>
        </w:rPr>
        <w:t>П</w:t>
      </w:r>
      <w:proofErr w:type="gramEnd"/>
      <w:r w:rsidR="00AE4900" w:rsidRPr="008F4F3B">
        <w:rPr>
          <w:rFonts w:eastAsia="ArialNarrow"/>
          <w:sz w:val="24"/>
          <w:szCs w:val="24"/>
        </w:rPr>
        <w:t>ітин</w:t>
      </w:r>
      <w:proofErr w:type="spellEnd"/>
      <w:r w:rsidR="00AE4900" w:rsidRPr="008F4F3B">
        <w:rPr>
          <w:rFonts w:eastAsia="ArialNarrow"/>
          <w:sz w:val="24"/>
          <w:szCs w:val="24"/>
        </w:rPr>
        <w:t xml:space="preserve"> М. П. </w:t>
      </w:r>
      <w:proofErr w:type="spellStart"/>
      <w:r w:rsidRPr="008F4F3B">
        <w:rPr>
          <w:color w:val="0D0D0D"/>
          <w:sz w:val="24"/>
          <w:szCs w:val="24"/>
        </w:rPr>
        <w:t>Кадрове</w:t>
      </w:r>
      <w:proofErr w:type="spellEnd"/>
      <w:r w:rsidRPr="008F4F3B">
        <w:rPr>
          <w:color w:val="0D0D0D"/>
          <w:sz w:val="24"/>
          <w:szCs w:val="24"/>
        </w:rPr>
        <w:t xml:space="preserve"> </w:t>
      </w:r>
      <w:proofErr w:type="spellStart"/>
      <w:r w:rsidRPr="008F4F3B">
        <w:rPr>
          <w:color w:val="0D0D0D"/>
          <w:sz w:val="24"/>
          <w:szCs w:val="24"/>
        </w:rPr>
        <w:t>забезпечення</w:t>
      </w:r>
      <w:proofErr w:type="spellEnd"/>
      <w:r w:rsidRPr="008F4F3B">
        <w:rPr>
          <w:color w:val="0D0D0D"/>
          <w:sz w:val="24"/>
          <w:szCs w:val="24"/>
        </w:rPr>
        <w:t xml:space="preserve"> </w:t>
      </w:r>
      <w:proofErr w:type="spellStart"/>
      <w:r w:rsidRPr="008F4F3B">
        <w:rPr>
          <w:color w:val="0D0D0D"/>
          <w:sz w:val="24"/>
          <w:szCs w:val="24"/>
        </w:rPr>
        <w:t>студентського</w:t>
      </w:r>
      <w:proofErr w:type="spellEnd"/>
      <w:r w:rsidRPr="008F4F3B">
        <w:rPr>
          <w:color w:val="0D0D0D"/>
          <w:sz w:val="24"/>
          <w:szCs w:val="24"/>
        </w:rPr>
        <w:t xml:space="preserve"> спорту </w:t>
      </w:r>
      <w:proofErr w:type="spellStart"/>
      <w:r w:rsidRPr="008F4F3B">
        <w:rPr>
          <w:color w:val="0D0D0D"/>
          <w:sz w:val="24"/>
          <w:szCs w:val="24"/>
        </w:rPr>
        <w:t>України</w:t>
      </w:r>
      <w:proofErr w:type="spellEnd"/>
      <w:r w:rsidRPr="00AE4900">
        <w:rPr>
          <w:rFonts w:eastAsia="ArialNarrow"/>
          <w:sz w:val="24"/>
          <w:szCs w:val="24"/>
        </w:rPr>
        <w:t xml:space="preserve"> // </w:t>
      </w:r>
      <w:proofErr w:type="spellStart"/>
      <w:r w:rsidRPr="00AE4900">
        <w:rPr>
          <w:rFonts w:eastAsia="ArialNarrow"/>
          <w:i/>
          <w:sz w:val="24"/>
          <w:szCs w:val="24"/>
        </w:rPr>
        <w:t>Науковий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i/>
          <w:sz w:val="24"/>
          <w:szCs w:val="24"/>
        </w:rPr>
        <w:t>часопис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 НПУ </w:t>
      </w:r>
      <w:proofErr w:type="spellStart"/>
      <w:r w:rsidRPr="00AE4900">
        <w:rPr>
          <w:rFonts w:eastAsia="ArialNarrow"/>
          <w:i/>
          <w:sz w:val="24"/>
          <w:szCs w:val="24"/>
        </w:rPr>
        <w:t>ім</w:t>
      </w:r>
      <w:proofErr w:type="spellEnd"/>
      <w:r w:rsidRPr="00AE4900">
        <w:rPr>
          <w:rFonts w:eastAsia="ArialNarrow"/>
          <w:i/>
          <w:sz w:val="24"/>
          <w:szCs w:val="24"/>
        </w:rPr>
        <w:t xml:space="preserve">. М.П. </w:t>
      </w:r>
      <w:proofErr w:type="spellStart"/>
      <w:r w:rsidRPr="00AE4900">
        <w:rPr>
          <w:rFonts w:eastAsia="ArialNarrow"/>
          <w:i/>
          <w:sz w:val="24"/>
          <w:szCs w:val="24"/>
        </w:rPr>
        <w:t>Драгоманова</w:t>
      </w:r>
      <w:proofErr w:type="spellEnd"/>
      <w:r w:rsidRPr="00AE4900">
        <w:rPr>
          <w:rFonts w:eastAsia="ArialNarrow"/>
          <w:i/>
          <w:sz w:val="24"/>
          <w:szCs w:val="24"/>
        </w:rPr>
        <w:t>.</w:t>
      </w:r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Серія</w:t>
      </w:r>
      <w:proofErr w:type="spellEnd"/>
      <w:r w:rsidRPr="00AE4900">
        <w:rPr>
          <w:rFonts w:eastAsia="ArialNarrow"/>
          <w:sz w:val="24"/>
          <w:szCs w:val="24"/>
        </w:rPr>
        <w:t xml:space="preserve"> 15. </w:t>
      </w:r>
      <w:proofErr w:type="spellStart"/>
      <w:r w:rsidRPr="00AE4900">
        <w:rPr>
          <w:rFonts w:eastAsia="ArialNarrow"/>
          <w:sz w:val="24"/>
          <w:szCs w:val="24"/>
        </w:rPr>
        <w:t>Науково-педагогічні</w:t>
      </w:r>
      <w:proofErr w:type="spellEnd"/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проблеми</w:t>
      </w:r>
      <w:proofErr w:type="spellEnd"/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фізичної</w:t>
      </w:r>
      <w:proofErr w:type="spellEnd"/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культу</w:t>
      </w:r>
      <w:r w:rsidR="00AE4900">
        <w:rPr>
          <w:rFonts w:eastAsia="ArialNarrow"/>
          <w:sz w:val="24"/>
          <w:szCs w:val="24"/>
        </w:rPr>
        <w:t>ри</w:t>
      </w:r>
      <w:proofErr w:type="spellEnd"/>
      <w:r w:rsidR="00AE4900">
        <w:rPr>
          <w:rFonts w:eastAsia="ArialNarrow"/>
          <w:sz w:val="24"/>
          <w:szCs w:val="24"/>
        </w:rPr>
        <w:t xml:space="preserve"> (</w:t>
      </w:r>
      <w:proofErr w:type="spellStart"/>
      <w:r w:rsidR="00AE4900">
        <w:rPr>
          <w:rFonts w:eastAsia="ArialNarrow"/>
          <w:sz w:val="24"/>
          <w:szCs w:val="24"/>
        </w:rPr>
        <w:t>фізична</w:t>
      </w:r>
      <w:proofErr w:type="spellEnd"/>
      <w:r w:rsidR="00AE4900">
        <w:rPr>
          <w:rFonts w:eastAsia="ArialNarrow"/>
          <w:sz w:val="24"/>
          <w:szCs w:val="24"/>
        </w:rPr>
        <w:t xml:space="preserve"> культура </w:t>
      </w:r>
      <w:proofErr w:type="spellStart"/>
      <w:r w:rsidR="00AE4900">
        <w:rPr>
          <w:rFonts w:eastAsia="ArialNarrow"/>
          <w:sz w:val="24"/>
          <w:szCs w:val="24"/>
        </w:rPr>
        <w:t>і</w:t>
      </w:r>
      <w:proofErr w:type="spellEnd"/>
      <w:r w:rsidR="00AE4900">
        <w:rPr>
          <w:rFonts w:eastAsia="ArialNarrow"/>
          <w:sz w:val="24"/>
          <w:szCs w:val="24"/>
        </w:rPr>
        <w:t xml:space="preserve"> спорт).</w:t>
      </w:r>
      <w:r w:rsidRPr="00AE4900">
        <w:rPr>
          <w:rFonts w:eastAsia="ArialNarrow"/>
          <w:sz w:val="24"/>
          <w:szCs w:val="24"/>
        </w:rPr>
        <w:t xml:space="preserve"> К.</w:t>
      </w:r>
      <w:proofErr w:type="gramStart"/>
      <w:r w:rsidRPr="00AE4900">
        <w:rPr>
          <w:rFonts w:eastAsia="ArialNarrow"/>
          <w:sz w:val="24"/>
          <w:szCs w:val="24"/>
        </w:rPr>
        <w:t xml:space="preserve"> :</w:t>
      </w:r>
      <w:proofErr w:type="gramEnd"/>
      <w:r w:rsidRPr="00AE4900">
        <w:rPr>
          <w:rFonts w:eastAsia="ArialNarrow"/>
          <w:sz w:val="24"/>
          <w:szCs w:val="24"/>
        </w:rPr>
        <w:t xml:space="preserve"> </w:t>
      </w:r>
      <w:proofErr w:type="spellStart"/>
      <w:r w:rsidRPr="00AE4900">
        <w:rPr>
          <w:rFonts w:eastAsia="ArialNarrow"/>
          <w:sz w:val="24"/>
          <w:szCs w:val="24"/>
        </w:rPr>
        <w:t>Вид-во</w:t>
      </w:r>
      <w:proofErr w:type="spellEnd"/>
      <w:r w:rsidRPr="00AE4900">
        <w:rPr>
          <w:rFonts w:eastAsia="ArialNarrow"/>
          <w:sz w:val="24"/>
          <w:szCs w:val="24"/>
        </w:rPr>
        <w:t xml:space="preserve"> НП</w:t>
      </w:r>
      <w:r w:rsidR="00AE4900">
        <w:rPr>
          <w:rFonts w:eastAsia="ArialNarrow"/>
          <w:sz w:val="24"/>
          <w:szCs w:val="24"/>
        </w:rPr>
        <w:t xml:space="preserve">У </w:t>
      </w:r>
      <w:proofErr w:type="spellStart"/>
      <w:r w:rsidR="00AE4900">
        <w:rPr>
          <w:rFonts w:eastAsia="ArialNarrow"/>
          <w:sz w:val="24"/>
          <w:szCs w:val="24"/>
        </w:rPr>
        <w:t>ім</w:t>
      </w:r>
      <w:proofErr w:type="spellEnd"/>
      <w:r w:rsidR="00AE4900">
        <w:rPr>
          <w:rFonts w:eastAsia="ArialNarrow"/>
          <w:sz w:val="24"/>
          <w:szCs w:val="24"/>
        </w:rPr>
        <w:t xml:space="preserve">. М. П. </w:t>
      </w:r>
      <w:proofErr w:type="spellStart"/>
      <w:r w:rsidR="00AE4900">
        <w:rPr>
          <w:rFonts w:eastAsia="ArialNarrow"/>
          <w:sz w:val="24"/>
          <w:szCs w:val="24"/>
        </w:rPr>
        <w:t>Драгоманова</w:t>
      </w:r>
      <w:proofErr w:type="spellEnd"/>
      <w:r w:rsidR="00AE4900">
        <w:rPr>
          <w:rFonts w:eastAsia="ArialNarrow"/>
          <w:sz w:val="24"/>
          <w:szCs w:val="24"/>
        </w:rPr>
        <w:t xml:space="preserve">, 2015. </w:t>
      </w:r>
      <w:proofErr w:type="spellStart"/>
      <w:r w:rsidR="00AE4900">
        <w:rPr>
          <w:rFonts w:eastAsia="ArialNarrow"/>
          <w:sz w:val="24"/>
          <w:szCs w:val="24"/>
        </w:rPr>
        <w:t>Вип</w:t>
      </w:r>
      <w:proofErr w:type="spellEnd"/>
      <w:r w:rsidR="00AE4900">
        <w:rPr>
          <w:rFonts w:eastAsia="ArialNarrow"/>
          <w:sz w:val="24"/>
          <w:szCs w:val="24"/>
        </w:rPr>
        <w:t>. 11 (66).</w:t>
      </w:r>
      <w:r w:rsidRPr="00AE4900">
        <w:rPr>
          <w:rFonts w:eastAsia="ArialNarrow"/>
          <w:sz w:val="24"/>
          <w:szCs w:val="24"/>
        </w:rPr>
        <w:t xml:space="preserve"> С. 108−111.</w:t>
      </w:r>
    </w:p>
    <w:p w:rsidR="008F4F3B" w:rsidRPr="008F4F3B" w:rsidRDefault="008F4F3B" w:rsidP="008F4F3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8F4F3B">
        <w:rPr>
          <w:sz w:val="24"/>
          <w:szCs w:val="24"/>
        </w:rPr>
        <w:t>Ніколаї</w:t>
      </w:r>
      <w:proofErr w:type="spellEnd"/>
      <w:r w:rsidRPr="008F4F3B">
        <w:rPr>
          <w:sz w:val="24"/>
          <w:szCs w:val="24"/>
        </w:rPr>
        <w:t xml:space="preserve"> Г.Ю. </w:t>
      </w:r>
      <w:proofErr w:type="spellStart"/>
      <w:r w:rsidRPr="008F4F3B">
        <w:rPr>
          <w:sz w:val="24"/>
          <w:szCs w:val="24"/>
        </w:rPr>
        <w:t>Інноваційний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розвиток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фізичного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виховання</w:t>
      </w:r>
      <w:proofErr w:type="spellEnd"/>
      <w:r w:rsidRPr="008F4F3B">
        <w:rPr>
          <w:sz w:val="24"/>
          <w:szCs w:val="24"/>
        </w:rPr>
        <w:t xml:space="preserve"> та спорту в </w:t>
      </w:r>
      <w:proofErr w:type="spellStart"/>
      <w:r w:rsidRPr="008F4F3B">
        <w:rPr>
          <w:sz w:val="24"/>
          <w:szCs w:val="24"/>
        </w:rPr>
        <w:t>університетах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республіки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Польща</w:t>
      </w:r>
      <w:proofErr w:type="spellEnd"/>
      <w:r w:rsidR="00DA3CA8">
        <w:rPr>
          <w:sz w:val="24"/>
          <w:szCs w:val="24"/>
          <w:lang w:val="uk-UA"/>
        </w:rPr>
        <w:t xml:space="preserve"> </w:t>
      </w:r>
      <w:r w:rsidRPr="008F4F3B">
        <w:rPr>
          <w:sz w:val="24"/>
          <w:szCs w:val="24"/>
        </w:rPr>
        <w:t xml:space="preserve"> // </w:t>
      </w:r>
      <w:proofErr w:type="spellStart"/>
      <w:r w:rsidRPr="00DA3CA8">
        <w:rPr>
          <w:i/>
          <w:sz w:val="24"/>
          <w:szCs w:val="24"/>
        </w:rPr>
        <w:t>Педагогічні</w:t>
      </w:r>
      <w:proofErr w:type="spellEnd"/>
      <w:r w:rsidRPr="00DA3CA8">
        <w:rPr>
          <w:i/>
          <w:sz w:val="24"/>
          <w:szCs w:val="24"/>
        </w:rPr>
        <w:t xml:space="preserve"> науки: </w:t>
      </w:r>
      <w:proofErr w:type="spellStart"/>
      <w:r w:rsidRPr="00DA3CA8">
        <w:rPr>
          <w:i/>
          <w:sz w:val="24"/>
          <w:szCs w:val="24"/>
        </w:rPr>
        <w:t>теорія</w:t>
      </w:r>
      <w:proofErr w:type="spellEnd"/>
      <w:r w:rsidRPr="00DA3CA8">
        <w:rPr>
          <w:i/>
          <w:sz w:val="24"/>
          <w:szCs w:val="24"/>
        </w:rPr>
        <w:t xml:space="preserve">, </w:t>
      </w:r>
      <w:proofErr w:type="spellStart"/>
      <w:r w:rsidRPr="00DA3CA8">
        <w:rPr>
          <w:i/>
          <w:sz w:val="24"/>
          <w:szCs w:val="24"/>
        </w:rPr>
        <w:t>історія</w:t>
      </w:r>
      <w:proofErr w:type="spellEnd"/>
      <w:r w:rsidRPr="00DA3CA8">
        <w:rPr>
          <w:i/>
          <w:sz w:val="24"/>
          <w:szCs w:val="24"/>
        </w:rPr>
        <w:t xml:space="preserve">, </w:t>
      </w:r>
      <w:proofErr w:type="spellStart"/>
      <w:r w:rsidRPr="00DA3CA8">
        <w:rPr>
          <w:i/>
          <w:sz w:val="24"/>
          <w:szCs w:val="24"/>
        </w:rPr>
        <w:t>інноваційні</w:t>
      </w:r>
      <w:proofErr w:type="spellEnd"/>
      <w:r w:rsidRPr="00DA3CA8">
        <w:rPr>
          <w:i/>
          <w:sz w:val="24"/>
          <w:szCs w:val="24"/>
        </w:rPr>
        <w:t xml:space="preserve"> </w:t>
      </w:r>
      <w:proofErr w:type="spellStart"/>
      <w:r w:rsidRPr="00DA3CA8">
        <w:rPr>
          <w:i/>
          <w:sz w:val="24"/>
          <w:szCs w:val="24"/>
        </w:rPr>
        <w:t>технології</w:t>
      </w:r>
      <w:proofErr w:type="spellEnd"/>
      <w:r w:rsidR="00DA3CA8">
        <w:rPr>
          <w:sz w:val="24"/>
          <w:szCs w:val="24"/>
        </w:rPr>
        <w:t xml:space="preserve">. </w:t>
      </w:r>
      <w:proofErr w:type="spellStart"/>
      <w:r w:rsidR="00DA3CA8">
        <w:rPr>
          <w:sz w:val="24"/>
          <w:szCs w:val="24"/>
        </w:rPr>
        <w:t>Суми</w:t>
      </w:r>
      <w:proofErr w:type="spellEnd"/>
      <w:r w:rsidR="00DA3CA8">
        <w:rPr>
          <w:sz w:val="24"/>
          <w:szCs w:val="24"/>
        </w:rPr>
        <w:t>, 2014.</w:t>
      </w:r>
      <w:r w:rsidRPr="008F4F3B">
        <w:rPr>
          <w:sz w:val="24"/>
          <w:szCs w:val="24"/>
        </w:rPr>
        <w:t xml:space="preserve"> № 4 (38) – С. 55–66.</w:t>
      </w:r>
    </w:p>
    <w:p w:rsidR="008F4F3B" w:rsidRPr="008F4F3B" w:rsidRDefault="008F4F3B" w:rsidP="008F4F3B">
      <w:pPr>
        <w:pStyle w:val="a4"/>
        <w:numPr>
          <w:ilvl w:val="0"/>
          <w:numId w:val="27"/>
        </w:numPr>
        <w:spacing w:line="240" w:lineRule="auto"/>
        <w:jc w:val="both"/>
        <w:rPr>
          <w:rStyle w:val="A30"/>
          <w:rFonts w:cs="Times New Roman"/>
          <w:b w:val="0"/>
          <w:sz w:val="24"/>
          <w:szCs w:val="24"/>
        </w:rPr>
      </w:pPr>
      <w:r w:rsidRPr="008F4F3B">
        <w:rPr>
          <w:sz w:val="24"/>
          <w:szCs w:val="24"/>
        </w:rPr>
        <w:t>Павленко О.</w:t>
      </w:r>
      <w:r w:rsidRPr="008F4F3B">
        <w:rPr>
          <w:b/>
          <w:sz w:val="24"/>
          <w:szCs w:val="24"/>
        </w:rPr>
        <w:t xml:space="preserve"> </w:t>
      </w:r>
      <w:proofErr w:type="spellStart"/>
      <w:r w:rsidRPr="008F4F3B">
        <w:rPr>
          <w:rStyle w:val="A30"/>
          <w:rFonts w:cs="Times New Roman"/>
          <w:b w:val="0"/>
          <w:sz w:val="24"/>
          <w:szCs w:val="24"/>
        </w:rPr>
        <w:t>Клубна</w:t>
      </w:r>
      <w:proofErr w:type="spellEnd"/>
      <w:r w:rsidRPr="008F4F3B">
        <w:rPr>
          <w:rStyle w:val="A30"/>
          <w:rFonts w:cs="Times New Roman"/>
          <w:b w:val="0"/>
          <w:sz w:val="24"/>
          <w:szCs w:val="24"/>
        </w:rPr>
        <w:t xml:space="preserve"> форма </w:t>
      </w:r>
      <w:proofErr w:type="spellStart"/>
      <w:r w:rsidRPr="008F4F3B">
        <w:rPr>
          <w:rStyle w:val="A30"/>
          <w:rFonts w:cs="Times New Roman"/>
          <w:b w:val="0"/>
          <w:sz w:val="24"/>
          <w:szCs w:val="24"/>
        </w:rPr>
        <w:t>організації</w:t>
      </w:r>
      <w:proofErr w:type="spellEnd"/>
      <w:r w:rsidRPr="008F4F3B">
        <w:rPr>
          <w:rStyle w:val="A30"/>
          <w:rFonts w:cs="Times New Roman"/>
          <w:b w:val="0"/>
          <w:sz w:val="24"/>
          <w:szCs w:val="24"/>
        </w:rPr>
        <w:t xml:space="preserve"> занять у </w:t>
      </w:r>
      <w:proofErr w:type="spellStart"/>
      <w:r w:rsidRPr="008F4F3B">
        <w:rPr>
          <w:rStyle w:val="A30"/>
          <w:rFonts w:cs="Times New Roman"/>
          <w:b w:val="0"/>
          <w:sz w:val="24"/>
          <w:szCs w:val="24"/>
        </w:rPr>
        <w:t>розвитку</w:t>
      </w:r>
      <w:proofErr w:type="spellEnd"/>
      <w:r w:rsidRPr="008F4F3B">
        <w:rPr>
          <w:rStyle w:val="A30"/>
          <w:rFonts w:cs="Times New Roman"/>
          <w:b w:val="0"/>
          <w:sz w:val="24"/>
          <w:szCs w:val="24"/>
        </w:rPr>
        <w:t xml:space="preserve"> </w:t>
      </w:r>
      <w:proofErr w:type="spellStart"/>
      <w:r w:rsidRPr="008F4F3B">
        <w:rPr>
          <w:rStyle w:val="A30"/>
          <w:rFonts w:cs="Times New Roman"/>
          <w:b w:val="0"/>
          <w:sz w:val="24"/>
          <w:szCs w:val="24"/>
        </w:rPr>
        <w:t>студентського</w:t>
      </w:r>
      <w:proofErr w:type="spellEnd"/>
      <w:r w:rsidRPr="008F4F3B">
        <w:rPr>
          <w:rStyle w:val="A30"/>
          <w:rFonts w:cs="Times New Roman"/>
          <w:b w:val="0"/>
          <w:sz w:val="24"/>
          <w:szCs w:val="24"/>
        </w:rPr>
        <w:t xml:space="preserve"> спорту</w:t>
      </w:r>
      <w:r w:rsidR="00DA3CA8">
        <w:rPr>
          <w:rStyle w:val="A30"/>
          <w:rFonts w:cs="Times New Roman"/>
          <w:b w:val="0"/>
          <w:sz w:val="24"/>
          <w:szCs w:val="24"/>
          <w:lang w:val="uk-UA"/>
        </w:rPr>
        <w:t xml:space="preserve"> </w:t>
      </w:r>
      <w:r w:rsidRPr="008F4F3B">
        <w:rPr>
          <w:rStyle w:val="A30"/>
          <w:rFonts w:cs="Times New Roman"/>
          <w:b w:val="0"/>
          <w:sz w:val="24"/>
          <w:szCs w:val="24"/>
        </w:rPr>
        <w:t xml:space="preserve">// </w:t>
      </w:r>
      <w:proofErr w:type="spellStart"/>
      <w:r w:rsidRPr="00DA3CA8">
        <w:rPr>
          <w:rStyle w:val="A30"/>
          <w:rFonts w:cs="Times New Roman"/>
          <w:b w:val="0"/>
          <w:i/>
          <w:sz w:val="24"/>
          <w:szCs w:val="24"/>
        </w:rPr>
        <w:t>Слобожанський</w:t>
      </w:r>
      <w:proofErr w:type="spellEnd"/>
      <w:r w:rsidRPr="00DA3CA8">
        <w:rPr>
          <w:rStyle w:val="A30"/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DA3CA8">
        <w:rPr>
          <w:rStyle w:val="A30"/>
          <w:rFonts w:cs="Times New Roman"/>
          <w:b w:val="0"/>
          <w:i/>
          <w:sz w:val="24"/>
          <w:szCs w:val="24"/>
        </w:rPr>
        <w:t>науково-спортивний</w:t>
      </w:r>
      <w:proofErr w:type="spellEnd"/>
      <w:r w:rsidRPr="00DA3CA8">
        <w:rPr>
          <w:rStyle w:val="A30"/>
          <w:rFonts w:cs="Times New Roman"/>
          <w:b w:val="0"/>
          <w:i/>
          <w:sz w:val="24"/>
          <w:szCs w:val="24"/>
        </w:rPr>
        <w:t xml:space="preserve"> </w:t>
      </w:r>
      <w:proofErr w:type="spellStart"/>
      <w:proofErr w:type="gramStart"/>
      <w:r w:rsidRPr="00DA3CA8">
        <w:rPr>
          <w:rStyle w:val="A30"/>
          <w:rFonts w:cs="Times New Roman"/>
          <w:b w:val="0"/>
          <w:i/>
          <w:sz w:val="24"/>
          <w:szCs w:val="24"/>
        </w:rPr>
        <w:t>в</w:t>
      </w:r>
      <w:proofErr w:type="gramEnd"/>
      <w:r w:rsidRPr="00DA3CA8">
        <w:rPr>
          <w:rStyle w:val="A30"/>
          <w:rFonts w:cs="Times New Roman"/>
          <w:b w:val="0"/>
          <w:i/>
          <w:sz w:val="24"/>
          <w:szCs w:val="24"/>
        </w:rPr>
        <w:t>існик</w:t>
      </w:r>
      <w:proofErr w:type="spellEnd"/>
      <w:r w:rsidR="00DA3CA8">
        <w:rPr>
          <w:rStyle w:val="A30"/>
          <w:rFonts w:cs="Times New Roman"/>
          <w:b w:val="0"/>
          <w:sz w:val="24"/>
          <w:szCs w:val="24"/>
        </w:rPr>
        <w:t>. 2017.</w:t>
      </w:r>
      <w:r w:rsidRPr="008F4F3B">
        <w:rPr>
          <w:rStyle w:val="A30"/>
          <w:rFonts w:cs="Times New Roman"/>
          <w:b w:val="0"/>
          <w:sz w:val="24"/>
          <w:szCs w:val="24"/>
        </w:rPr>
        <w:t xml:space="preserve"> № 4(60). – С. 78-85. </w:t>
      </w:r>
    </w:p>
    <w:p w:rsidR="008F4F3B" w:rsidRPr="00DA3CA8" w:rsidRDefault="008F4F3B" w:rsidP="00DA3CA8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F4F3B">
        <w:rPr>
          <w:rFonts w:ascii="Times New Roman" w:eastAsia="ArialNarrow" w:hAnsi="Times New Roman" w:cs="Times New Roman"/>
          <w:lang w:val="uk-UA"/>
        </w:rPr>
        <w:t>Пітин</w:t>
      </w:r>
      <w:proofErr w:type="spellEnd"/>
      <w:r w:rsidRPr="008F4F3B">
        <w:rPr>
          <w:rFonts w:ascii="Times New Roman" w:eastAsia="ArialNarrow" w:hAnsi="Times New Roman" w:cs="Times New Roman"/>
          <w:lang w:val="uk-UA"/>
        </w:rPr>
        <w:t xml:space="preserve"> М.П.</w:t>
      </w:r>
      <w:r w:rsidR="00DA3CA8">
        <w:rPr>
          <w:rFonts w:ascii="Times New Roman" w:eastAsia="ArialNarrow" w:hAnsi="Times New Roman" w:cs="Times New Roman"/>
          <w:lang w:val="uk-UA"/>
        </w:rPr>
        <w:t>.</w:t>
      </w:r>
      <w:r w:rsidRPr="008F4F3B">
        <w:rPr>
          <w:rFonts w:ascii="Times New Roman" w:eastAsia="ArialNarrow" w:hAnsi="Times New Roman" w:cs="Times New Roman"/>
          <w:lang w:val="uk-UA"/>
        </w:rPr>
        <w:t xml:space="preserve"> </w:t>
      </w:r>
      <w:r w:rsidR="00DA3CA8" w:rsidRPr="008F4F3B">
        <w:rPr>
          <w:rFonts w:ascii="Times New Roman" w:eastAsia="ArialNarrow" w:hAnsi="Times New Roman" w:cs="Times New Roman"/>
          <w:lang w:val="uk-UA"/>
        </w:rPr>
        <w:t xml:space="preserve">Мельник М.Г. </w:t>
      </w:r>
      <w:r w:rsidRPr="008F4F3B">
        <w:rPr>
          <w:rFonts w:ascii="Times New Roman" w:hAnsi="Times New Roman" w:cs="Times New Roman"/>
          <w:lang w:val="uk-UA"/>
        </w:rPr>
        <w:t xml:space="preserve">Матеріально-технічне забезпечення студентського спорту України в </w:t>
      </w:r>
      <w:r w:rsidRPr="008F4F3B">
        <w:rPr>
          <w:rFonts w:ascii="Times New Roman" w:hAnsi="Times New Roman" w:cs="Times New Roman"/>
          <w:bCs/>
          <w:lang w:val="uk-UA"/>
        </w:rPr>
        <w:t>ХХІ столітті (на прикладі основних спортивних споруд)</w:t>
      </w:r>
      <w:r w:rsidRPr="00DA3CA8">
        <w:rPr>
          <w:rFonts w:ascii="Times New Roman" w:eastAsia="ArialNarrow" w:hAnsi="Times New Roman" w:cs="Times New Roman"/>
          <w:lang w:val="uk-UA"/>
        </w:rPr>
        <w:t xml:space="preserve"> // Науковий часопис НПУ ім. М.П. Драгоманова. Серія 15. Науково-пед. проблеми фізичної культу</w:t>
      </w:r>
      <w:r w:rsidR="00DA3CA8">
        <w:rPr>
          <w:rFonts w:ascii="Times New Roman" w:eastAsia="ArialNarrow" w:hAnsi="Times New Roman" w:cs="Times New Roman"/>
          <w:lang w:val="uk-UA"/>
        </w:rPr>
        <w:t xml:space="preserve">ри (фізична культура і спорт). </w:t>
      </w:r>
      <w:r w:rsidRPr="00DA3CA8">
        <w:rPr>
          <w:rFonts w:ascii="Times New Roman" w:eastAsia="ArialNarrow" w:hAnsi="Times New Roman" w:cs="Times New Roman"/>
          <w:lang w:val="uk-UA"/>
        </w:rPr>
        <w:t xml:space="preserve"> К. : Вид-во НП</w:t>
      </w:r>
      <w:r w:rsidR="00DA3CA8">
        <w:rPr>
          <w:rFonts w:ascii="Times New Roman" w:eastAsia="ArialNarrow" w:hAnsi="Times New Roman" w:cs="Times New Roman"/>
          <w:lang w:val="uk-UA"/>
        </w:rPr>
        <w:t xml:space="preserve">У ім. М. П. Драгоманова, 2015.  Вип. 12 (67). </w:t>
      </w:r>
      <w:r w:rsidRPr="00DA3CA8">
        <w:rPr>
          <w:rFonts w:ascii="Times New Roman" w:eastAsia="ArialNarrow" w:hAnsi="Times New Roman" w:cs="Times New Roman"/>
          <w:lang w:val="uk-UA"/>
        </w:rPr>
        <w:t xml:space="preserve"> С. 92-95.</w:t>
      </w:r>
    </w:p>
    <w:p w:rsidR="008F4F3B" w:rsidRPr="008F4F3B" w:rsidRDefault="008F4F3B" w:rsidP="008F4F3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eastAsia="TimesNewRomanPSMT"/>
          <w:sz w:val="24"/>
          <w:szCs w:val="24"/>
        </w:rPr>
      </w:pPr>
      <w:proofErr w:type="spellStart"/>
      <w:r w:rsidRPr="008F4F3B">
        <w:rPr>
          <w:rFonts w:eastAsia="TimesNewRomanPSMT"/>
          <w:sz w:val="24"/>
          <w:szCs w:val="24"/>
        </w:rPr>
        <w:t>Степанюк</w:t>
      </w:r>
      <w:proofErr w:type="spellEnd"/>
      <w:r w:rsidRPr="008F4F3B">
        <w:rPr>
          <w:rFonts w:eastAsia="TimesNewRomanPSMT"/>
          <w:sz w:val="24"/>
          <w:szCs w:val="24"/>
        </w:rPr>
        <w:t xml:space="preserve"> С. </w:t>
      </w:r>
      <w:proofErr w:type="spellStart"/>
      <w:r w:rsidRPr="008F4F3B">
        <w:rPr>
          <w:rFonts w:eastAsia="TimesNewRomanPSMT"/>
          <w:sz w:val="24"/>
          <w:szCs w:val="24"/>
        </w:rPr>
        <w:t>Особливості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формування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і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розвитку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студентського</w:t>
      </w:r>
      <w:proofErr w:type="spellEnd"/>
      <w:r w:rsidRPr="008F4F3B">
        <w:rPr>
          <w:rFonts w:eastAsia="TimesNewRomanPSMT"/>
          <w:sz w:val="24"/>
          <w:szCs w:val="24"/>
        </w:rPr>
        <w:t xml:space="preserve"> спортивн</w:t>
      </w:r>
      <w:r w:rsidR="00DA3CA8">
        <w:rPr>
          <w:rFonts w:eastAsia="TimesNewRomanPSMT"/>
          <w:sz w:val="24"/>
          <w:szCs w:val="24"/>
        </w:rPr>
        <w:t xml:space="preserve">ого </w:t>
      </w:r>
      <w:proofErr w:type="spellStart"/>
      <w:r w:rsidR="00DA3CA8">
        <w:rPr>
          <w:rFonts w:eastAsia="TimesNewRomanPSMT"/>
          <w:sz w:val="24"/>
          <w:szCs w:val="24"/>
        </w:rPr>
        <w:t>руху</w:t>
      </w:r>
      <w:proofErr w:type="spellEnd"/>
      <w:r w:rsidR="00DA3CA8">
        <w:rPr>
          <w:rFonts w:eastAsia="TimesNewRomanPSMT"/>
          <w:sz w:val="24"/>
          <w:szCs w:val="24"/>
        </w:rPr>
        <w:t xml:space="preserve"> в </w:t>
      </w:r>
      <w:proofErr w:type="spellStart"/>
      <w:r w:rsidR="00DA3CA8">
        <w:rPr>
          <w:rFonts w:eastAsia="TimesNewRomanPSMT"/>
          <w:sz w:val="24"/>
          <w:szCs w:val="24"/>
        </w:rPr>
        <w:t>Україні</w:t>
      </w:r>
      <w:proofErr w:type="spellEnd"/>
      <w:r w:rsidRPr="008F4F3B">
        <w:rPr>
          <w:rFonts w:eastAsia="TimesNewRomanPSMT"/>
          <w:sz w:val="24"/>
          <w:szCs w:val="24"/>
        </w:rPr>
        <w:t xml:space="preserve"> // </w:t>
      </w:r>
      <w:proofErr w:type="gramStart"/>
      <w:r w:rsidRPr="00DA3CA8">
        <w:rPr>
          <w:rFonts w:eastAsia="TimesNewRomanPSMT"/>
          <w:i/>
          <w:sz w:val="24"/>
          <w:szCs w:val="24"/>
        </w:rPr>
        <w:t>Молода</w:t>
      </w:r>
      <w:proofErr w:type="gramEnd"/>
      <w:r w:rsidRPr="00DA3CA8">
        <w:rPr>
          <w:rFonts w:eastAsia="TimesNewRomanPSMT"/>
          <w:i/>
          <w:sz w:val="24"/>
          <w:szCs w:val="24"/>
        </w:rPr>
        <w:t xml:space="preserve"> спортивна наука </w:t>
      </w:r>
      <w:proofErr w:type="spellStart"/>
      <w:r w:rsidRPr="00DA3CA8">
        <w:rPr>
          <w:rFonts w:eastAsia="TimesNewRomanPSMT"/>
          <w:i/>
          <w:sz w:val="24"/>
          <w:szCs w:val="24"/>
        </w:rPr>
        <w:t>України</w:t>
      </w:r>
      <w:proofErr w:type="spellEnd"/>
      <w:r w:rsidRPr="00DA3CA8">
        <w:rPr>
          <w:rFonts w:eastAsia="TimesNewRomanPSMT"/>
          <w:i/>
          <w:sz w:val="24"/>
          <w:szCs w:val="24"/>
        </w:rPr>
        <w:t>:</w:t>
      </w:r>
      <w:r w:rsidR="00DA3CA8">
        <w:rPr>
          <w:rFonts w:eastAsia="TimesNewRomanPSMT"/>
          <w:sz w:val="24"/>
          <w:szCs w:val="24"/>
        </w:rPr>
        <w:t xml:space="preserve"> </w:t>
      </w:r>
      <w:proofErr w:type="spellStart"/>
      <w:r w:rsidR="00DA3CA8">
        <w:rPr>
          <w:rFonts w:eastAsia="TimesNewRomanPSMT"/>
          <w:sz w:val="24"/>
          <w:szCs w:val="24"/>
        </w:rPr>
        <w:t>Зб</w:t>
      </w:r>
      <w:proofErr w:type="spellEnd"/>
      <w:r w:rsidR="00DA3CA8">
        <w:rPr>
          <w:rFonts w:eastAsia="TimesNewRomanPSMT"/>
          <w:sz w:val="24"/>
          <w:szCs w:val="24"/>
        </w:rPr>
        <w:t>. наук</w:t>
      </w:r>
      <w:proofErr w:type="gramStart"/>
      <w:r w:rsidR="00DA3CA8">
        <w:rPr>
          <w:rFonts w:eastAsia="TimesNewRomanPSMT"/>
          <w:sz w:val="24"/>
          <w:szCs w:val="24"/>
        </w:rPr>
        <w:t>.</w:t>
      </w:r>
      <w:proofErr w:type="gramEnd"/>
      <w:r w:rsidR="00DA3CA8">
        <w:rPr>
          <w:rFonts w:eastAsia="TimesNewRomanPSMT"/>
          <w:sz w:val="24"/>
          <w:szCs w:val="24"/>
        </w:rPr>
        <w:t xml:space="preserve"> </w:t>
      </w:r>
      <w:proofErr w:type="gramStart"/>
      <w:r w:rsidR="00DA3CA8">
        <w:rPr>
          <w:rFonts w:eastAsia="TimesNewRomanPSMT"/>
          <w:sz w:val="24"/>
          <w:szCs w:val="24"/>
        </w:rPr>
        <w:t>с</w:t>
      </w:r>
      <w:proofErr w:type="gramEnd"/>
      <w:r w:rsidR="00DA3CA8">
        <w:rPr>
          <w:rFonts w:eastAsia="TimesNewRomanPSMT"/>
          <w:sz w:val="24"/>
          <w:szCs w:val="24"/>
        </w:rPr>
        <w:t xml:space="preserve">татей. Л., 2003. </w:t>
      </w:r>
      <w:proofErr w:type="spellStart"/>
      <w:r w:rsidR="00DA3CA8">
        <w:rPr>
          <w:rFonts w:eastAsia="TimesNewRomanPSMT"/>
          <w:sz w:val="24"/>
          <w:szCs w:val="24"/>
        </w:rPr>
        <w:t>Вип</w:t>
      </w:r>
      <w:proofErr w:type="spellEnd"/>
      <w:r w:rsidR="00DA3CA8">
        <w:rPr>
          <w:rFonts w:eastAsia="TimesNewRomanPSMT"/>
          <w:sz w:val="24"/>
          <w:szCs w:val="24"/>
        </w:rPr>
        <w:t>. 7., т. 1.</w:t>
      </w:r>
      <w:r w:rsidRPr="008F4F3B">
        <w:rPr>
          <w:rFonts w:eastAsia="TimesNewRomanPSMT"/>
          <w:sz w:val="24"/>
          <w:szCs w:val="24"/>
        </w:rPr>
        <w:t xml:space="preserve"> С. 177−184.</w:t>
      </w:r>
    </w:p>
    <w:p w:rsidR="008F4F3B" w:rsidRPr="008F4F3B" w:rsidRDefault="00DA3CA8" w:rsidP="008F4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3B">
        <w:rPr>
          <w:rFonts w:ascii="Times New Roman" w:hAnsi="Times New Roman"/>
          <w:b/>
          <w:sz w:val="24"/>
          <w:szCs w:val="24"/>
        </w:rPr>
        <w:t>Інформаційні ресурси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ArialMT"/>
          <w:sz w:val="24"/>
          <w:szCs w:val="24"/>
        </w:rPr>
      </w:pPr>
      <w:proofErr w:type="spellStart"/>
      <w:r w:rsidRPr="008F4F3B">
        <w:rPr>
          <w:rFonts w:eastAsia="Arial-ItalicMT"/>
          <w:iCs/>
          <w:sz w:val="24"/>
          <w:szCs w:val="24"/>
        </w:rPr>
        <w:t>The</w:t>
      </w:r>
      <w:proofErr w:type="spellEnd"/>
      <w:r w:rsidRPr="008F4F3B">
        <w:rPr>
          <w:rFonts w:eastAsia="Arial-ItalicMT"/>
          <w:iCs/>
          <w:sz w:val="24"/>
          <w:szCs w:val="24"/>
        </w:rPr>
        <w:t xml:space="preserve"> </w:t>
      </w:r>
      <w:proofErr w:type="spellStart"/>
      <w:r w:rsidRPr="008F4F3B">
        <w:rPr>
          <w:rFonts w:eastAsia="ArialMT"/>
          <w:sz w:val="24"/>
          <w:szCs w:val="24"/>
        </w:rPr>
        <w:t>History</w:t>
      </w:r>
      <w:proofErr w:type="spellEnd"/>
      <w:r w:rsidRPr="008F4F3B">
        <w:rPr>
          <w:rFonts w:eastAsia="ArialMT"/>
          <w:sz w:val="24"/>
          <w:szCs w:val="24"/>
        </w:rPr>
        <w:t xml:space="preserve"> </w:t>
      </w:r>
      <w:proofErr w:type="spellStart"/>
      <w:r w:rsidRPr="008F4F3B">
        <w:rPr>
          <w:rFonts w:eastAsia="ArialMT"/>
          <w:sz w:val="24"/>
          <w:szCs w:val="24"/>
        </w:rPr>
        <w:t>of</w:t>
      </w:r>
      <w:proofErr w:type="spellEnd"/>
      <w:r w:rsidRPr="008F4F3B">
        <w:rPr>
          <w:rFonts w:eastAsia="ArialMT"/>
          <w:sz w:val="24"/>
          <w:szCs w:val="24"/>
        </w:rPr>
        <w:t xml:space="preserve"> </w:t>
      </w:r>
      <w:proofErr w:type="spellStart"/>
      <w:r w:rsidRPr="008F4F3B">
        <w:rPr>
          <w:rFonts w:eastAsia="ArialMT"/>
          <w:sz w:val="24"/>
          <w:szCs w:val="24"/>
        </w:rPr>
        <w:t>Collegiate</w:t>
      </w:r>
      <w:proofErr w:type="spellEnd"/>
      <w:r w:rsidRPr="008F4F3B">
        <w:rPr>
          <w:rFonts w:eastAsia="ArialMT"/>
          <w:sz w:val="24"/>
          <w:szCs w:val="24"/>
        </w:rPr>
        <w:t xml:space="preserve"> </w:t>
      </w:r>
      <w:proofErr w:type="spellStart"/>
      <w:r w:rsidRPr="008F4F3B">
        <w:rPr>
          <w:rFonts w:eastAsia="ArialMT"/>
          <w:sz w:val="24"/>
          <w:szCs w:val="24"/>
        </w:rPr>
        <w:t>Athletics</w:t>
      </w:r>
      <w:proofErr w:type="spellEnd"/>
      <w:r w:rsidRPr="008F4F3B">
        <w:rPr>
          <w:rFonts w:eastAsia="ArialMT"/>
          <w:sz w:val="24"/>
          <w:szCs w:val="24"/>
        </w:rPr>
        <w:t>. – [</w:t>
      </w:r>
      <w:proofErr w:type="spellStart"/>
      <w:r w:rsidRPr="008F4F3B">
        <w:rPr>
          <w:rFonts w:eastAsia="ArialMT"/>
          <w:sz w:val="24"/>
          <w:szCs w:val="24"/>
        </w:rPr>
        <w:t>Електронний</w:t>
      </w:r>
      <w:proofErr w:type="spellEnd"/>
      <w:r w:rsidRPr="008F4F3B">
        <w:rPr>
          <w:rFonts w:eastAsia="ArialMT"/>
          <w:sz w:val="24"/>
          <w:szCs w:val="24"/>
        </w:rPr>
        <w:t xml:space="preserve"> ресурс] // Режим доступу: https://tylertew. wordpress.com.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ArialNarrow"/>
          <w:sz w:val="24"/>
          <w:szCs w:val="24"/>
        </w:rPr>
      </w:pPr>
      <w:proofErr w:type="spellStart"/>
      <w:r w:rsidRPr="008F4F3B">
        <w:rPr>
          <w:rFonts w:eastAsia="ArialNarrow"/>
          <w:sz w:val="24"/>
          <w:szCs w:val="24"/>
        </w:rPr>
        <w:t>The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Physical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Self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Description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Questionnaire</w:t>
      </w:r>
      <w:proofErr w:type="spellEnd"/>
      <w:r w:rsidRPr="008F4F3B">
        <w:rPr>
          <w:rFonts w:eastAsia="ArialNarrow"/>
          <w:sz w:val="24"/>
          <w:szCs w:val="24"/>
        </w:rPr>
        <w:t xml:space="preserve">: </w:t>
      </w:r>
      <w:proofErr w:type="spellStart"/>
      <w:r w:rsidRPr="008F4F3B">
        <w:rPr>
          <w:rFonts w:eastAsia="ArialNarrow"/>
          <w:sz w:val="24"/>
          <w:szCs w:val="24"/>
        </w:rPr>
        <w:t>furthering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research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linking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physical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self-concept</w:t>
      </w:r>
      <w:proofErr w:type="spellEnd"/>
      <w:r w:rsidRPr="008F4F3B">
        <w:rPr>
          <w:rFonts w:eastAsia="ArialNarrow"/>
          <w:sz w:val="24"/>
          <w:szCs w:val="24"/>
        </w:rPr>
        <w:t xml:space="preserve">, </w:t>
      </w:r>
      <w:proofErr w:type="spellStart"/>
      <w:r w:rsidRPr="008F4F3B">
        <w:rPr>
          <w:rFonts w:eastAsia="ArialNarrow"/>
          <w:sz w:val="24"/>
          <w:szCs w:val="24"/>
        </w:rPr>
        <w:t>physical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activity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and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physical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education</w:t>
      </w:r>
      <w:proofErr w:type="spellEnd"/>
      <w:r w:rsidRPr="008F4F3B">
        <w:rPr>
          <w:rFonts w:eastAsia="ArialNarrow"/>
          <w:sz w:val="24"/>
          <w:szCs w:val="24"/>
        </w:rPr>
        <w:t xml:space="preserve"> [</w:t>
      </w:r>
      <w:proofErr w:type="spellStart"/>
      <w:r w:rsidRPr="008F4F3B">
        <w:rPr>
          <w:rFonts w:eastAsia="ArialNarrow"/>
          <w:sz w:val="24"/>
          <w:szCs w:val="24"/>
        </w:rPr>
        <w:t>Electronic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resource</w:t>
      </w:r>
      <w:proofErr w:type="spellEnd"/>
      <w:r w:rsidRPr="008F4F3B">
        <w:rPr>
          <w:rFonts w:eastAsia="ArialNarrow"/>
          <w:sz w:val="24"/>
          <w:szCs w:val="24"/>
        </w:rPr>
        <w:t xml:space="preserve">]. – </w:t>
      </w:r>
      <w:proofErr w:type="spellStart"/>
      <w:r w:rsidRPr="008F4F3B">
        <w:rPr>
          <w:rFonts w:eastAsia="ArialNarrow"/>
          <w:sz w:val="24"/>
          <w:szCs w:val="24"/>
        </w:rPr>
        <w:t>Access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mode</w:t>
      </w:r>
      <w:proofErr w:type="spellEnd"/>
      <w:proofErr w:type="gramStart"/>
      <w:r w:rsidRPr="008F4F3B">
        <w:rPr>
          <w:rFonts w:eastAsia="ArialNarrow"/>
          <w:sz w:val="24"/>
          <w:szCs w:val="24"/>
        </w:rPr>
        <w:t xml:space="preserve"> :</w:t>
      </w:r>
      <w:proofErr w:type="gramEnd"/>
      <w:r w:rsidRPr="008F4F3B">
        <w:rPr>
          <w:rFonts w:eastAsia="ArialNarrow"/>
          <w:sz w:val="24"/>
          <w:szCs w:val="24"/>
        </w:rPr>
        <w:t xml:space="preserve"> http://www.aare.edu.au/05pap/pea05307.pdf (</w:t>
      </w:r>
      <w:proofErr w:type="spellStart"/>
      <w:r w:rsidRPr="008F4F3B">
        <w:rPr>
          <w:rFonts w:eastAsia="ArialNarrow"/>
          <w:sz w:val="24"/>
          <w:szCs w:val="24"/>
        </w:rPr>
        <w:t>Date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of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application</w:t>
      </w:r>
      <w:proofErr w:type="spellEnd"/>
      <w:r w:rsidRPr="008F4F3B">
        <w:rPr>
          <w:rFonts w:eastAsia="ArialNarrow"/>
          <w:sz w:val="24"/>
          <w:szCs w:val="24"/>
        </w:rPr>
        <w:t>: 03.06.2015).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F4F3B">
        <w:rPr>
          <w:sz w:val="24"/>
          <w:szCs w:val="24"/>
        </w:rPr>
        <w:lastRenderedPageBreak/>
        <w:t xml:space="preserve">Закон </w:t>
      </w:r>
      <w:proofErr w:type="spellStart"/>
      <w:r w:rsidRPr="008F4F3B">
        <w:rPr>
          <w:sz w:val="24"/>
          <w:szCs w:val="24"/>
        </w:rPr>
        <w:t>України</w:t>
      </w:r>
      <w:proofErr w:type="spellEnd"/>
      <w:r w:rsidRPr="008F4F3B">
        <w:rPr>
          <w:sz w:val="24"/>
          <w:szCs w:val="24"/>
        </w:rPr>
        <w:t xml:space="preserve"> "Про </w:t>
      </w:r>
      <w:proofErr w:type="spellStart"/>
      <w:r w:rsidRPr="008F4F3B">
        <w:rPr>
          <w:sz w:val="24"/>
          <w:szCs w:val="24"/>
        </w:rPr>
        <w:t>фізичну</w:t>
      </w:r>
      <w:proofErr w:type="spellEnd"/>
      <w:r w:rsidRPr="008F4F3B">
        <w:rPr>
          <w:sz w:val="24"/>
          <w:szCs w:val="24"/>
        </w:rPr>
        <w:t xml:space="preserve"> культуру </w:t>
      </w:r>
      <w:proofErr w:type="spellStart"/>
      <w:r w:rsidRPr="008F4F3B">
        <w:rPr>
          <w:sz w:val="24"/>
          <w:szCs w:val="24"/>
        </w:rPr>
        <w:t>і</w:t>
      </w:r>
      <w:proofErr w:type="spellEnd"/>
      <w:r w:rsidRPr="008F4F3B">
        <w:rPr>
          <w:sz w:val="24"/>
          <w:szCs w:val="24"/>
        </w:rPr>
        <w:t xml:space="preserve"> спорт" [</w:t>
      </w:r>
      <w:proofErr w:type="spellStart"/>
      <w:r w:rsidRPr="008F4F3B">
        <w:rPr>
          <w:sz w:val="24"/>
          <w:szCs w:val="24"/>
        </w:rPr>
        <w:t>Електронний</w:t>
      </w:r>
      <w:proofErr w:type="spellEnd"/>
      <w:r w:rsidRPr="008F4F3B">
        <w:rPr>
          <w:sz w:val="24"/>
          <w:szCs w:val="24"/>
        </w:rPr>
        <w:t xml:space="preserve"> ресурс]. – Режим доступу</w:t>
      </w:r>
      <w:proofErr w:type="gramStart"/>
      <w:r w:rsidRPr="008F4F3B">
        <w:rPr>
          <w:sz w:val="24"/>
          <w:szCs w:val="24"/>
        </w:rPr>
        <w:t xml:space="preserve"> :</w:t>
      </w:r>
      <w:proofErr w:type="gramEnd"/>
      <w:r w:rsidRPr="008F4F3B">
        <w:rPr>
          <w:sz w:val="24"/>
          <w:szCs w:val="24"/>
        </w:rPr>
        <w:t xml:space="preserve"> http://zakon1.rada.gov.ua/cgi-bin/laws/main.cgi?nreg=3808-12 (дата </w:t>
      </w:r>
      <w:proofErr w:type="spellStart"/>
      <w:r w:rsidRPr="008F4F3B">
        <w:rPr>
          <w:sz w:val="24"/>
          <w:szCs w:val="24"/>
        </w:rPr>
        <w:t>звернення</w:t>
      </w:r>
      <w:proofErr w:type="spellEnd"/>
      <w:r w:rsidRPr="008F4F3B">
        <w:rPr>
          <w:sz w:val="24"/>
          <w:szCs w:val="24"/>
        </w:rPr>
        <w:t>: 23.05.2015).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ArialMT"/>
          <w:sz w:val="24"/>
          <w:szCs w:val="24"/>
        </w:rPr>
      </w:pPr>
      <w:r w:rsidRPr="008F4F3B">
        <w:rPr>
          <w:rFonts w:eastAsia="Arial-ItalicMT"/>
          <w:iCs/>
          <w:sz w:val="24"/>
          <w:szCs w:val="24"/>
        </w:rPr>
        <w:t xml:space="preserve">Закон </w:t>
      </w:r>
      <w:proofErr w:type="spellStart"/>
      <w:r w:rsidRPr="008F4F3B">
        <w:rPr>
          <w:rFonts w:eastAsia="ArialMT"/>
          <w:sz w:val="24"/>
          <w:szCs w:val="24"/>
        </w:rPr>
        <w:t>України</w:t>
      </w:r>
      <w:proofErr w:type="spellEnd"/>
      <w:r w:rsidRPr="008F4F3B">
        <w:rPr>
          <w:rFonts w:eastAsia="ArialMT"/>
          <w:sz w:val="24"/>
          <w:szCs w:val="24"/>
        </w:rPr>
        <w:t xml:space="preserve"> «Про </w:t>
      </w:r>
      <w:proofErr w:type="spellStart"/>
      <w:r w:rsidRPr="008F4F3B">
        <w:rPr>
          <w:rFonts w:eastAsia="ArialMT"/>
          <w:sz w:val="24"/>
          <w:szCs w:val="24"/>
        </w:rPr>
        <w:t>вищу</w:t>
      </w:r>
      <w:proofErr w:type="spellEnd"/>
      <w:r w:rsidRPr="008F4F3B">
        <w:rPr>
          <w:rFonts w:eastAsia="ArialMT"/>
          <w:sz w:val="24"/>
          <w:szCs w:val="24"/>
        </w:rPr>
        <w:t xml:space="preserve"> </w:t>
      </w:r>
      <w:proofErr w:type="spellStart"/>
      <w:r w:rsidRPr="008F4F3B">
        <w:rPr>
          <w:rFonts w:eastAsia="ArialMT"/>
          <w:sz w:val="24"/>
          <w:szCs w:val="24"/>
        </w:rPr>
        <w:t>освіту</w:t>
      </w:r>
      <w:proofErr w:type="spellEnd"/>
      <w:r w:rsidRPr="008F4F3B">
        <w:rPr>
          <w:rFonts w:eastAsia="ArialMT"/>
          <w:sz w:val="24"/>
          <w:szCs w:val="24"/>
        </w:rPr>
        <w:t>». – [</w:t>
      </w:r>
      <w:proofErr w:type="spellStart"/>
      <w:r w:rsidRPr="008F4F3B">
        <w:rPr>
          <w:rFonts w:eastAsia="ArialMT"/>
          <w:sz w:val="24"/>
          <w:szCs w:val="24"/>
        </w:rPr>
        <w:t>Електронний</w:t>
      </w:r>
      <w:proofErr w:type="spellEnd"/>
      <w:r w:rsidRPr="008F4F3B">
        <w:rPr>
          <w:rFonts w:eastAsia="ArialMT"/>
          <w:sz w:val="24"/>
          <w:szCs w:val="24"/>
        </w:rPr>
        <w:t xml:space="preserve"> ресурс] // Режим доступу: http://zakon4. </w:t>
      </w:r>
      <w:proofErr w:type="spellStart"/>
      <w:r w:rsidRPr="008F4F3B">
        <w:rPr>
          <w:rFonts w:eastAsia="ArialMT"/>
          <w:sz w:val="24"/>
          <w:szCs w:val="24"/>
        </w:rPr>
        <w:t>rada</w:t>
      </w:r>
      <w:proofErr w:type="spellEnd"/>
      <w:r w:rsidRPr="008F4F3B">
        <w:rPr>
          <w:rFonts w:eastAsia="ArialMT"/>
          <w:sz w:val="24"/>
          <w:szCs w:val="24"/>
        </w:rPr>
        <w:t xml:space="preserve">. </w:t>
      </w:r>
      <w:proofErr w:type="spellStart"/>
      <w:r w:rsidRPr="008F4F3B">
        <w:rPr>
          <w:rFonts w:eastAsia="ArialMT"/>
          <w:sz w:val="24"/>
          <w:szCs w:val="24"/>
        </w:rPr>
        <w:t>gov.ua</w:t>
      </w:r>
      <w:proofErr w:type="spellEnd"/>
      <w:r w:rsidRPr="008F4F3B">
        <w:rPr>
          <w:rFonts w:eastAsia="ArialMT"/>
          <w:sz w:val="24"/>
          <w:szCs w:val="24"/>
        </w:rPr>
        <w:t>/</w:t>
      </w:r>
      <w:proofErr w:type="spellStart"/>
      <w:r w:rsidRPr="008F4F3B">
        <w:rPr>
          <w:rFonts w:eastAsia="ArialMT"/>
          <w:sz w:val="24"/>
          <w:szCs w:val="24"/>
        </w:rPr>
        <w:t>laws</w:t>
      </w:r>
      <w:proofErr w:type="spellEnd"/>
      <w:r w:rsidRPr="008F4F3B">
        <w:rPr>
          <w:rFonts w:eastAsia="ArialMT"/>
          <w:sz w:val="24"/>
          <w:szCs w:val="24"/>
        </w:rPr>
        <w:t>/</w:t>
      </w:r>
      <w:proofErr w:type="spellStart"/>
      <w:r w:rsidRPr="008F4F3B">
        <w:rPr>
          <w:rFonts w:eastAsia="ArialMT"/>
          <w:sz w:val="24"/>
          <w:szCs w:val="24"/>
        </w:rPr>
        <w:t>show</w:t>
      </w:r>
      <w:proofErr w:type="spellEnd"/>
      <w:r w:rsidRPr="008F4F3B">
        <w:rPr>
          <w:rFonts w:eastAsia="ArialMT"/>
          <w:sz w:val="24"/>
          <w:szCs w:val="24"/>
        </w:rPr>
        <w:t>/1556–18.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8F4F3B">
        <w:rPr>
          <w:rFonts w:eastAsia="TimesNewRomanPSMT"/>
          <w:sz w:val="24"/>
          <w:szCs w:val="24"/>
        </w:rPr>
        <w:t xml:space="preserve">Мельник М. </w:t>
      </w:r>
      <w:proofErr w:type="spellStart"/>
      <w:r w:rsidRPr="008F4F3B">
        <w:rPr>
          <w:sz w:val="24"/>
          <w:szCs w:val="24"/>
        </w:rPr>
        <w:t>Особливості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системи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proofErr w:type="gramStart"/>
      <w:r w:rsidRPr="008F4F3B">
        <w:rPr>
          <w:sz w:val="24"/>
          <w:szCs w:val="24"/>
        </w:rPr>
        <w:t>п</w:t>
      </w:r>
      <w:proofErr w:type="gramEnd"/>
      <w:r w:rsidRPr="008F4F3B">
        <w:rPr>
          <w:sz w:val="24"/>
          <w:szCs w:val="24"/>
        </w:rPr>
        <w:t>ідготовки</w:t>
      </w:r>
      <w:proofErr w:type="spellEnd"/>
      <w:r w:rsidRPr="008F4F3B">
        <w:rPr>
          <w:sz w:val="24"/>
          <w:szCs w:val="24"/>
        </w:rPr>
        <w:t xml:space="preserve"> в </w:t>
      </w:r>
      <w:proofErr w:type="spellStart"/>
      <w:r w:rsidRPr="008F4F3B">
        <w:rPr>
          <w:sz w:val="24"/>
          <w:szCs w:val="24"/>
        </w:rPr>
        <w:t>студентському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спорті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України</w:t>
      </w:r>
      <w:proofErr w:type="spellEnd"/>
      <w:r w:rsidRPr="008F4F3B">
        <w:rPr>
          <w:rFonts w:eastAsia="TimesNewRomanPSMT"/>
          <w:sz w:val="24"/>
          <w:szCs w:val="24"/>
        </w:rPr>
        <w:t xml:space="preserve"> / М. Мельник, М. </w:t>
      </w:r>
      <w:proofErr w:type="spellStart"/>
      <w:r w:rsidRPr="008F4F3B">
        <w:rPr>
          <w:rFonts w:eastAsia="TimesNewRomanPSMT"/>
          <w:sz w:val="24"/>
          <w:szCs w:val="24"/>
        </w:rPr>
        <w:t>Пітин</w:t>
      </w:r>
      <w:proofErr w:type="spellEnd"/>
      <w:r w:rsidRPr="008F4F3B">
        <w:rPr>
          <w:rFonts w:eastAsia="TimesNewRomanPSMT"/>
          <w:sz w:val="24"/>
          <w:szCs w:val="24"/>
        </w:rPr>
        <w:t xml:space="preserve"> // </w:t>
      </w:r>
      <w:proofErr w:type="spellStart"/>
      <w:r w:rsidRPr="008F4F3B">
        <w:rPr>
          <w:rFonts w:eastAsia="TimesNewRomanPSMT"/>
          <w:sz w:val="24"/>
          <w:szCs w:val="24"/>
        </w:rPr>
        <w:t>Спортивний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вісник</w:t>
      </w:r>
      <w:proofErr w:type="spellEnd"/>
      <w:r w:rsidRPr="008F4F3B">
        <w:rPr>
          <w:rFonts w:eastAsia="TimesNewRomanPSMT"/>
          <w:sz w:val="24"/>
          <w:szCs w:val="24"/>
        </w:rPr>
        <w:t xml:space="preserve"> </w:t>
      </w:r>
      <w:proofErr w:type="spellStart"/>
      <w:r w:rsidRPr="008F4F3B">
        <w:rPr>
          <w:rFonts w:eastAsia="TimesNewRomanPSMT"/>
          <w:sz w:val="24"/>
          <w:szCs w:val="24"/>
        </w:rPr>
        <w:t>Придніпров'я</w:t>
      </w:r>
      <w:proofErr w:type="spellEnd"/>
      <w:r w:rsidRPr="008F4F3B">
        <w:rPr>
          <w:rFonts w:eastAsia="TimesNewRomanPSMT"/>
          <w:sz w:val="24"/>
          <w:szCs w:val="24"/>
        </w:rPr>
        <w:t xml:space="preserve">: </w:t>
      </w:r>
      <w:proofErr w:type="spellStart"/>
      <w:r w:rsidRPr="008F4F3B">
        <w:rPr>
          <w:rFonts w:eastAsia="TimesNewRomanPSMT"/>
          <w:sz w:val="24"/>
          <w:szCs w:val="24"/>
        </w:rPr>
        <w:t>наук.-практ</w:t>
      </w:r>
      <w:proofErr w:type="spellEnd"/>
      <w:r w:rsidRPr="008F4F3B">
        <w:rPr>
          <w:rFonts w:eastAsia="TimesNewRomanPSMT"/>
          <w:sz w:val="24"/>
          <w:szCs w:val="24"/>
        </w:rPr>
        <w:t xml:space="preserve">. журнал. – </w:t>
      </w:r>
      <w:proofErr w:type="spellStart"/>
      <w:r w:rsidRPr="008F4F3B">
        <w:rPr>
          <w:rFonts w:eastAsia="TimesNewRomanPSMT"/>
          <w:sz w:val="24"/>
          <w:szCs w:val="24"/>
        </w:rPr>
        <w:t>Дніпропетровськ</w:t>
      </w:r>
      <w:proofErr w:type="spellEnd"/>
      <w:r w:rsidRPr="008F4F3B">
        <w:rPr>
          <w:rFonts w:eastAsia="TimesNewRomanPSMT"/>
          <w:sz w:val="24"/>
          <w:szCs w:val="24"/>
        </w:rPr>
        <w:t xml:space="preserve">. – С. 70–73. – Режим доступу: </w:t>
      </w:r>
      <w:hyperlink r:id="rId9" w:history="1">
        <w:r w:rsidRPr="008F4F3B">
          <w:rPr>
            <w:rStyle w:val="a3"/>
            <w:rFonts w:eastAsia="TimesNewRomanPSMT"/>
            <w:sz w:val="24"/>
            <w:szCs w:val="24"/>
          </w:rPr>
          <w:t>http://www.infiz.dp.ua/joomla/media/sport-visnik-pred/2015-03/2015-03-15.pdf</w:t>
        </w:r>
      </w:hyperlink>
    </w:p>
    <w:p w:rsidR="008F4F3B" w:rsidRPr="008F4F3B" w:rsidRDefault="00B243ED" w:rsidP="008F4F3B">
      <w:pPr>
        <w:pStyle w:val="a4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hyperlink r:id="rId10" w:tooltip="Пошук за автором" w:history="1">
        <w:r w:rsidR="008F4F3B" w:rsidRPr="008F4F3B">
          <w:rPr>
            <w:rStyle w:val="a3"/>
            <w:sz w:val="24"/>
            <w:szCs w:val="24"/>
          </w:rPr>
          <w:t>Мельник М.Г.</w:t>
        </w:r>
      </w:hyperlink>
      <w:r w:rsidR="008F4F3B" w:rsidRPr="008F4F3B">
        <w:rPr>
          <w:sz w:val="24"/>
          <w:szCs w:val="24"/>
        </w:rPr>
        <w:t xml:space="preserve"> </w:t>
      </w:r>
      <w:proofErr w:type="spellStart"/>
      <w:r w:rsidR="008F4F3B" w:rsidRPr="008F4F3B">
        <w:rPr>
          <w:bCs/>
          <w:sz w:val="24"/>
          <w:szCs w:val="24"/>
        </w:rPr>
        <w:t>Забезпечення</w:t>
      </w:r>
      <w:proofErr w:type="spellEnd"/>
      <w:r w:rsidR="008F4F3B" w:rsidRPr="008F4F3B">
        <w:rPr>
          <w:bCs/>
          <w:sz w:val="24"/>
          <w:szCs w:val="24"/>
        </w:rPr>
        <w:t xml:space="preserve"> </w:t>
      </w:r>
      <w:proofErr w:type="spellStart"/>
      <w:r w:rsidR="008F4F3B" w:rsidRPr="008F4F3B">
        <w:rPr>
          <w:bCs/>
          <w:sz w:val="24"/>
          <w:szCs w:val="24"/>
        </w:rPr>
        <w:t>спортивними</w:t>
      </w:r>
      <w:proofErr w:type="spellEnd"/>
      <w:r w:rsidR="008F4F3B" w:rsidRPr="008F4F3B">
        <w:rPr>
          <w:bCs/>
          <w:sz w:val="24"/>
          <w:szCs w:val="24"/>
        </w:rPr>
        <w:t xml:space="preserve"> </w:t>
      </w:r>
      <w:proofErr w:type="spellStart"/>
      <w:r w:rsidR="008F4F3B" w:rsidRPr="008F4F3B">
        <w:rPr>
          <w:bCs/>
          <w:sz w:val="24"/>
          <w:szCs w:val="24"/>
        </w:rPr>
        <w:t>спорудами</w:t>
      </w:r>
      <w:proofErr w:type="spellEnd"/>
      <w:r w:rsidR="008F4F3B" w:rsidRPr="008F4F3B">
        <w:rPr>
          <w:bCs/>
          <w:sz w:val="24"/>
          <w:szCs w:val="24"/>
        </w:rPr>
        <w:t xml:space="preserve"> </w:t>
      </w:r>
      <w:proofErr w:type="spellStart"/>
      <w:r w:rsidR="008F4F3B" w:rsidRPr="008F4F3B">
        <w:rPr>
          <w:bCs/>
          <w:sz w:val="24"/>
          <w:szCs w:val="24"/>
        </w:rPr>
        <w:t>студентського</w:t>
      </w:r>
      <w:proofErr w:type="spellEnd"/>
      <w:r w:rsidR="008F4F3B" w:rsidRPr="008F4F3B">
        <w:rPr>
          <w:bCs/>
          <w:sz w:val="24"/>
          <w:szCs w:val="24"/>
        </w:rPr>
        <w:t xml:space="preserve"> спорту </w:t>
      </w:r>
      <w:proofErr w:type="spellStart"/>
      <w:r w:rsidR="008F4F3B" w:rsidRPr="008F4F3B">
        <w:rPr>
          <w:bCs/>
          <w:sz w:val="24"/>
          <w:szCs w:val="24"/>
        </w:rPr>
        <w:t>України</w:t>
      </w:r>
      <w:proofErr w:type="spellEnd"/>
      <w:r w:rsidR="008F4F3B" w:rsidRPr="008F4F3B">
        <w:rPr>
          <w:bCs/>
          <w:sz w:val="24"/>
          <w:szCs w:val="24"/>
        </w:rPr>
        <w:t xml:space="preserve"> (на </w:t>
      </w:r>
      <w:proofErr w:type="spellStart"/>
      <w:r w:rsidR="008F4F3B" w:rsidRPr="008F4F3B">
        <w:rPr>
          <w:bCs/>
          <w:sz w:val="24"/>
          <w:szCs w:val="24"/>
        </w:rPr>
        <w:t>прикладі</w:t>
      </w:r>
      <w:proofErr w:type="spellEnd"/>
      <w:r w:rsidR="008F4F3B" w:rsidRPr="008F4F3B">
        <w:rPr>
          <w:bCs/>
          <w:sz w:val="24"/>
          <w:szCs w:val="24"/>
        </w:rPr>
        <w:t xml:space="preserve"> </w:t>
      </w:r>
      <w:proofErr w:type="spellStart"/>
      <w:r w:rsidR="008F4F3B" w:rsidRPr="008F4F3B">
        <w:rPr>
          <w:bCs/>
          <w:sz w:val="24"/>
          <w:szCs w:val="24"/>
        </w:rPr>
        <w:t>стадіонів</w:t>
      </w:r>
      <w:proofErr w:type="spellEnd"/>
      <w:r w:rsidR="008F4F3B" w:rsidRPr="008F4F3B">
        <w:rPr>
          <w:bCs/>
          <w:sz w:val="24"/>
          <w:szCs w:val="24"/>
        </w:rPr>
        <w:t xml:space="preserve"> </w:t>
      </w:r>
      <w:proofErr w:type="spellStart"/>
      <w:proofErr w:type="gramStart"/>
      <w:r w:rsidR="008F4F3B" w:rsidRPr="008F4F3B">
        <w:rPr>
          <w:bCs/>
          <w:sz w:val="24"/>
          <w:szCs w:val="24"/>
        </w:rPr>
        <w:t>м</w:t>
      </w:r>
      <w:proofErr w:type="gramEnd"/>
      <w:r w:rsidR="008F4F3B" w:rsidRPr="008F4F3B">
        <w:rPr>
          <w:bCs/>
          <w:sz w:val="24"/>
          <w:szCs w:val="24"/>
        </w:rPr>
        <w:t>істкістю</w:t>
      </w:r>
      <w:proofErr w:type="spellEnd"/>
      <w:r w:rsidR="008F4F3B" w:rsidRPr="008F4F3B">
        <w:rPr>
          <w:bCs/>
          <w:sz w:val="24"/>
          <w:szCs w:val="24"/>
        </w:rPr>
        <w:t xml:space="preserve"> </w:t>
      </w:r>
      <w:proofErr w:type="spellStart"/>
      <w:r w:rsidR="008F4F3B" w:rsidRPr="008F4F3B">
        <w:rPr>
          <w:bCs/>
          <w:sz w:val="24"/>
          <w:szCs w:val="24"/>
        </w:rPr>
        <w:t>понад</w:t>
      </w:r>
      <w:proofErr w:type="spellEnd"/>
      <w:r w:rsidR="008F4F3B" w:rsidRPr="008F4F3B">
        <w:rPr>
          <w:bCs/>
          <w:sz w:val="24"/>
          <w:szCs w:val="24"/>
        </w:rPr>
        <w:t xml:space="preserve"> 1500 </w:t>
      </w:r>
      <w:proofErr w:type="spellStart"/>
      <w:r w:rsidR="008F4F3B" w:rsidRPr="008F4F3B">
        <w:rPr>
          <w:bCs/>
          <w:sz w:val="24"/>
          <w:szCs w:val="24"/>
        </w:rPr>
        <w:t>місць</w:t>
      </w:r>
      <w:proofErr w:type="spellEnd"/>
      <w:r w:rsidR="008F4F3B" w:rsidRPr="008F4F3B">
        <w:rPr>
          <w:bCs/>
          <w:sz w:val="24"/>
          <w:szCs w:val="24"/>
        </w:rPr>
        <w:t>)</w:t>
      </w:r>
      <w:r w:rsidR="008F4F3B" w:rsidRPr="008F4F3B">
        <w:rPr>
          <w:sz w:val="24"/>
          <w:szCs w:val="24"/>
        </w:rPr>
        <w:t xml:space="preserve"> / Мельник М.Г. //</w:t>
      </w:r>
      <w:r w:rsidR="008F4F3B" w:rsidRPr="008F4F3B">
        <w:rPr>
          <w:sz w:val="24"/>
          <w:szCs w:val="24"/>
          <w:shd w:val="clear" w:color="auto" w:fill="F9F9F9"/>
        </w:rPr>
        <w:t xml:space="preserve"> </w:t>
      </w:r>
      <w:hyperlink r:id="rId11" w:tooltip="Періодичне видання" w:history="1">
        <w:r w:rsidR="008F4F3B" w:rsidRPr="00DA3CA8">
          <w:rPr>
            <w:rStyle w:val="a3"/>
            <w:i/>
            <w:color w:val="auto"/>
            <w:sz w:val="24"/>
            <w:szCs w:val="24"/>
            <w:u w:val="none"/>
          </w:rPr>
          <w:t>Здоровье, спорт, реабилитация</w:t>
        </w:r>
      </w:hyperlink>
      <w:r w:rsidR="008F4F3B" w:rsidRPr="008F4F3B">
        <w:rPr>
          <w:sz w:val="24"/>
          <w:szCs w:val="24"/>
        </w:rPr>
        <w:t xml:space="preserve">. </w:t>
      </w:r>
      <w:r w:rsidR="00DA3CA8">
        <w:rPr>
          <w:sz w:val="24"/>
          <w:szCs w:val="24"/>
        </w:rPr>
        <w:t>2015. № 1.</w:t>
      </w:r>
      <w:r w:rsidR="008F4F3B" w:rsidRPr="008F4F3B">
        <w:rPr>
          <w:sz w:val="24"/>
          <w:szCs w:val="24"/>
        </w:rPr>
        <w:t xml:space="preserve"> С. 64-66. </w:t>
      </w:r>
      <w:r w:rsidR="008F4F3B" w:rsidRPr="008F4F3B">
        <w:rPr>
          <w:rFonts w:eastAsia="ArialNarrow"/>
          <w:sz w:val="24"/>
          <w:szCs w:val="24"/>
        </w:rPr>
        <w:t>–</w:t>
      </w:r>
      <w:r w:rsidR="008F4F3B" w:rsidRPr="008F4F3B">
        <w:rPr>
          <w:sz w:val="24"/>
          <w:szCs w:val="24"/>
        </w:rPr>
        <w:t xml:space="preserve"> Режим доступу:</w:t>
      </w:r>
      <w:r w:rsidR="008F4F3B" w:rsidRPr="008F4F3B">
        <w:rPr>
          <w:sz w:val="24"/>
          <w:szCs w:val="24"/>
          <w:shd w:val="clear" w:color="auto" w:fill="F9F9F9"/>
        </w:rPr>
        <w:t xml:space="preserve"> </w:t>
      </w:r>
      <w:hyperlink r:id="rId12" w:history="1">
        <w:r w:rsidR="008F4F3B" w:rsidRPr="008F4F3B">
          <w:rPr>
            <w:rStyle w:val="a3"/>
            <w:sz w:val="24"/>
            <w:szCs w:val="24"/>
          </w:rPr>
          <w:t>http://nbuv.gov.ua/UJRN/</w:t>
        </w:r>
        <w:r w:rsidR="008F4F3B" w:rsidRPr="008F4F3B">
          <w:rPr>
            <w:rStyle w:val="a3"/>
            <w:bCs/>
            <w:sz w:val="24"/>
            <w:szCs w:val="24"/>
          </w:rPr>
          <w:t>hsr</w:t>
        </w:r>
      </w:hyperlink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ArialMT"/>
          <w:sz w:val="24"/>
          <w:szCs w:val="24"/>
        </w:rPr>
      </w:pPr>
      <w:r w:rsidRPr="008F4F3B">
        <w:rPr>
          <w:rFonts w:eastAsia="Arial-ItalicMT"/>
          <w:iCs/>
          <w:sz w:val="24"/>
          <w:szCs w:val="24"/>
        </w:rPr>
        <w:t xml:space="preserve">Модельный </w:t>
      </w:r>
      <w:r w:rsidRPr="008F4F3B">
        <w:rPr>
          <w:rFonts w:eastAsia="ArialMT"/>
          <w:sz w:val="24"/>
          <w:szCs w:val="24"/>
        </w:rPr>
        <w:t>закон «О студенческом спорте». – [</w:t>
      </w:r>
      <w:proofErr w:type="spellStart"/>
      <w:r w:rsidRPr="008F4F3B">
        <w:rPr>
          <w:rFonts w:eastAsia="ArialMT"/>
          <w:sz w:val="24"/>
          <w:szCs w:val="24"/>
        </w:rPr>
        <w:t>Електронний</w:t>
      </w:r>
      <w:proofErr w:type="spellEnd"/>
      <w:r w:rsidRPr="008F4F3B">
        <w:rPr>
          <w:rFonts w:eastAsia="ArialMT"/>
          <w:sz w:val="24"/>
          <w:szCs w:val="24"/>
        </w:rPr>
        <w:t xml:space="preserve"> ресурс] // Режим доступу: http://zakon3.rada. </w:t>
      </w:r>
      <w:proofErr w:type="spellStart"/>
      <w:r w:rsidRPr="008F4F3B">
        <w:rPr>
          <w:rFonts w:eastAsia="ArialMT"/>
          <w:sz w:val="24"/>
          <w:szCs w:val="24"/>
        </w:rPr>
        <w:t>gov</w:t>
      </w:r>
      <w:proofErr w:type="spellEnd"/>
      <w:r w:rsidRPr="008F4F3B">
        <w:rPr>
          <w:rFonts w:eastAsia="ArialMT"/>
          <w:sz w:val="24"/>
          <w:szCs w:val="24"/>
        </w:rPr>
        <w:t xml:space="preserve">. </w:t>
      </w:r>
      <w:proofErr w:type="spellStart"/>
      <w:r w:rsidRPr="008F4F3B">
        <w:rPr>
          <w:rFonts w:eastAsia="ArialMT"/>
          <w:sz w:val="24"/>
          <w:szCs w:val="24"/>
        </w:rPr>
        <w:t>ua</w:t>
      </w:r>
      <w:proofErr w:type="spellEnd"/>
      <w:r w:rsidRPr="008F4F3B">
        <w:rPr>
          <w:rFonts w:eastAsia="ArialMT"/>
          <w:sz w:val="24"/>
          <w:szCs w:val="24"/>
        </w:rPr>
        <w:t>/</w:t>
      </w:r>
      <w:proofErr w:type="spellStart"/>
      <w:r w:rsidRPr="008F4F3B">
        <w:rPr>
          <w:rFonts w:eastAsia="ArialMT"/>
          <w:sz w:val="24"/>
          <w:szCs w:val="24"/>
        </w:rPr>
        <w:t>laws</w:t>
      </w:r>
      <w:proofErr w:type="spellEnd"/>
      <w:r w:rsidRPr="008F4F3B">
        <w:rPr>
          <w:rFonts w:eastAsia="ArialMT"/>
          <w:sz w:val="24"/>
          <w:szCs w:val="24"/>
        </w:rPr>
        <w:t>/</w:t>
      </w:r>
      <w:proofErr w:type="spellStart"/>
      <w:r w:rsidRPr="008F4F3B">
        <w:rPr>
          <w:rFonts w:eastAsia="ArialMT"/>
          <w:sz w:val="24"/>
          <w:szCs w:val="24"/>
        </w:rPr>
        <w:t>show</w:t>
      </w:r>
      <w:proofErr w:type="spellEnd"/>
      <w:r w:rsidRPr="008F4F3B">
        <w:rPr>
          <w:rFonts w:eastAsia="ArialMT"/>
          <w:sz w:val="24"/>
          <w:szCs w:val="24"/>
        </w:rPr>
        <w:t>/1556-18.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8F4F3B">
        <w:rPr>
          <w:bCs/>
          <w:iCs/>
          <w:sz w:val="24"/>
          <w:szCs w:val="24"/>
        </w:rPr>
        <w:t>Павленко О.</w:t>
      </w:r>
      <w:r w:rsidRPr="008F4F3B">
        <w:rPr>
          <w:bCs/>
          <w:sz w:val="24"/>
          <w:szCs w:val="24"/>
        </w:rPr>
        <w:t xml:space="preserve"> </w:t>
      </w:r>
      <w:proofErr w:type="spellStart"/>
      <w:r w:rsidRPr="008F4F3B">
        <w:rPr>
          <w:bCs/>
          <w:sz w:val="24"/>
          <w:szCs w:val="24"/>
        </w:rPr>
        <w:t>Багатогранність</w:t>
      </w:r>
      <w:proofErr w:type="spellEnd"/>
      <w:r w:rsidRPr="008F4F3B">
        <w:rPr>
          <w:bCs/>
          <w:sz w:val="24"/>
          <w:szCs w:val="24"/>
        </w:rPr>
        <w:t xml:space="preserve"> </w:t>
      </w:r>
      <w:proofErr w:type="spellStart"/>
      <w:r w:rsidRPr="008F4F3B">
        <w:rPr>
          <w:bCs/>
          <w:sz w:val="24"/>
          <w:szCs w:val="24"/>
        </w:rPr>
        <w:t>розвитку</w:t>
      </w:r>
      <w:proofErr w:type="spellEnd"/>
      <w:r w:rsidRPr="008F4F3B">
        <w:rPr>
          <w:bCs/>
          <w:sz w:val="24"/>
          <w:szCs w:val="24"/>
        </w:rPr>
        <w:t xml:space="preserve"> </w:t>
      </w:r>
      <w:proofErr w:type="spellStart"/>
      <w:r w:rsidRPr="008F4F3B">
        <w:rPr>
          <w:bCs/>
          <w:sz w:val="24"/>
          <w:szCs w:val="24"/>
        </w:rPr>
        <w:t>студентського</w:t>
      </w:r>
      <w:proofErr w:type="spellEnd"/>
      <w:r w:rsidRPr="008F4F3B">
        <w:rPr>
          <w:bCs/>
          <w:sz w:val="24"/>
          <w:szCs w:val="24"/>
        </w:rPr>
        <w:t xml:space="preserve"> спортивного </w:t>
      </w:r>
      <w:proofErr w:type="spellStart"/>
      <w:r w:rsidRPr="008F4F3B">
        <w:rPr>
          <w:bCs/>
          <w:sz w:val="24"/>
          <w:szCs w:val="24"/>
        </w:rPr>
        <w:t>руху</w:t>
      </w:r>
      <w:proofErr w:type="spellEnd"/>
      <w:r w:rsidRPr="008F4F3B">
        <w:rPr>
          <w:sz w:val="24"/>
          <w:szCs w:val="24"/>
        </w:rPr>
        <w:t xml:space="preserve"> // </w:t>
      </w:r>
      <w:hyperlink r:id="rId13" w:tooltip="Періодичне видання" w:history="1">
        <w:r w:rsidRPr="00DA3CA8">
          <w:rPr>
            <w:rStyle w:val="a3"/>
            <w:i/>
            <w:color w:val="auto"/>
            <w:sz w:val="24"/>
            <w:szCs w:val="24"/>
            <w:u w:val="none"/>
          </w:rPr>
          <w:t>Теорія і методика фізичного виховання і спорту</w:t>
        </w:r>
      </w:hyperlink>
      <w:r w:rsidRPr="00DA3CA8">
        <w:rPr>
          <w:i/>
          <w:sz w:val="24"/>
          <w:szCs w:val="24"/>
        </w:rPr>
        <w:t>.</w:t>
      </w:r>
      <w:r w:rsidR="00DA3CA8">
        <w:rPr>
          <w:i/>
          <w:sz w:val="24"/>
          <w:szCs w:val="24"/>
          <w:lang w:val="uk-UA"/>
        </w:rPr>
        <w:t xml:space="preserve"> </w:t>
      </w:r>
      <w:r w:rsidR="00DA3CA8">
        <w:rPr>
          <w:sz w:val="24"/>
          <w:szCs w:val="24"/>
        </w:rPr>
        <w:t>2016.</w:t>
      </w:r>
      <w:r w:rsidR="00DA3CA8">
        <w:rPr>
          <w:sz w:val="24"/>
          <w:szCs w:val="24"/>
          <w:lang w:val="uk-UA"/>
        </w:rPr>
        <w:t xml:space="preserve"> </w:t>
      </w:r>
      <w:r w:rsidR="00DA3CA8">
        <w:rPr>
          <w:sz w:val="24"/>
          <w:szCs w:val="24"/>
        </w:rPr>
        <w:t xml:space="preserve">№ 3. </w:t>
      </w:r>
      <w:r w:rsidRPr="008F4F3B">
        <w:rPr>
          <w:sz w:val="24"/>
          <w:szCs w:val="24"/>
        </w:rPr>
        <w:t>С. 21</w:t>
      </w:r>
      <w:r w:rsidRPr="008F4F3B">
        <w:rPr>
          <w:sz w:val="24"/>
          <w:szCs w:val="24"/>
          <w:shd w:val="clear" w:color="auto" w:fill="F9F9F9"/>
        </w:rPr>
        <w:t>-</w:t>
      </w:r>
      <w:r w:rsidRPr="008F4F3B">
        <w:rPr>
          <w:sz w:val="24"/>
          <w:szCs w:val="24"/>
        </w:rPr>
        <w:t>25. - Режим доступу: </w:t>
      </w:r>
      <w:hyperlink r:id="rId14" w:history="1">
        <w:r w:rsidRPr="008F4F3B">
          <w:rPr>
            <w:rStyle w:val="a3"/>
            <w:sz w:val="24"/>
            <w:szCs w:val="24"/>
          </w:rPr>
          <w:t>http://nbuv.gov.ua/UJRN/</w:t>
        </w:r>
        <w:r w:rsidRPr="008F4F3B">
          <w:rPr>
            <w:rStyle w:val="a3"/>
            <w:bCs/>
            <w:sz w:val="24"/>
            <w:szCs w:val="24"/>
          </w:rPr>
          <w:t>TMFVS</w:t>
        </w:r>
      </w:hyperlink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8F4F3B">
        <w:rPr>
          <w:sz w:val="24"/>
          <w:szCs w:val="24"/>
        </w:rPr>
        <w:t>Положення</w:t>
      </w:r>
      <w:proofErr w:type="spellEnd"/>
      <w:r w:rsidRPr="008F4F3B">
        <w:rPr>
          <w:sz w:val="24"/>
          <w:szCs w:val="24"/>
        </w:rPr>
        <w:t xml:space="preserve"> про </w:t>
      </w:r>
      <w:proofErr w:type="spellStart"/>
      <w:r w:rsidRPr="008F4F3B">
        <w:rPr>
          <w:sz w:val="24"/>
          <w:szCs w:val="24"/>
        </w:rPr>
        <w:t>спортивний</w:t>
      </w:r>
      <w:proofErr w:type="spellEnd"/>
      <w:r w:rsidRPr="008F4F3B">
        <w:rPr>
          <w:sz w:val="24"/>
          <w:szCs w:val="24"/>
        </w:rPr>
        <w:t xml:space="preserve"> клуб </w:t>
      </w:r>
      <w:proofErr w:type="spellStart"/>
      <w:r w:rsidRPr="008F4F3B">
        <w:rPr>
          <w:sz w:val="24"/>
          <w:szCs w:val="24"/>
        </w:rPr>
        <w:t>Харківської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державної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академії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фізичної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культури</w:t>
      </w:r>
      <w:proofErr w:type="spellEnd"/>
      <w:r w:rsidRPr="008F4F3B">
        <w:rPr>
          <w:sz w:val="24"/>
          <w:szCs w:val="24"/>
        </w:rPr>
        <w:t xml:space="preserve"> [</w:t>
      </w:r>
      <w:proofErr w:type="spellStart"/>
      <w:r w:rsidRPr="008F4F3B">
        <w:rPr>
          <w:sz w:val="24"/>
          <w:szCs w:val="24"/>
        </w:rPr>
        <w:t>Електронний</w:t>
      </w:r>
      <w:proofErr w:type="spellEnd"/>
      <w:r w:rsidRPr="008F4F3B">
        <w:rPr>
          <w:sz w:val="24"/>
          <w:szCs w:val="24"/>
        </w:rPr>
        <w:t xml:space="preserve"> ресурс]. – Режим доступу: http://hdafk.kharkov.ua/docs/polozhennya-sportclub. </w:t>
      </w:r>
      <w:proofErr w:type="spellStart"/>
      <w:r w:rsidRPr="008F4F3B">
        <w:rPr>
          <w:sz w:val="24"/>
          <w:szCs w:val="24"/>
        </w:rPr>
        <w:t>doc</w:t>
      </w:r>
      <w:proofErr w:type="spellEnd"/>
      <w:r w:rsidRPr="008F4F3B">
        <w:rPr>
          <w:sz w:val="24"/>
          <w:szCs w:val="24"/>
        </w:rPr>
        <w:t xml:space="preserve">. (дата звернення:22.11.2015). 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ArialNarrow"/>
          <w:sz w:val="24"/>
          <w:szCs w:val="24"/>
        </w:rPr>
      </w:pPr>
      <w:r w:rsidRPr="008F4F3B">
        <w:rPr>
          <w:rFonts w:eastAsia="ArialNarrow"/>
          <w:sz w:val="24"/>
          <w:szCs w:val="24"/>
        </w:rPr>
        <w:t xml:space="preserve">Про </w:t>
      </w:r>
      <w:proofErr w:type="spellStart"/>
      <w:r w:rsidRPr="008F4F3B">
        <w:rPr>
          <w:rFonts w:eastAsia="ArialNarrow"/>
          <w:sz w:val="24"/>
          <w:szCs w:val="24"/>
        </w:rPr>
        <w:t>деякі</w:t>
      </w:r>
      <w:proofErr w:type="spellEnd"/>
      <w:r w:rsidRPr="008F4F3B">
        <w:rPr>
          <w:rFonts w:eastAsia="ArialNarrow"/>
          <w:sz w:val="24"/>
          <w:szCs w:val="24"/>
        </w:rPr>
        <w:t xml:space="preserve"> заходи </w:t>
      </w:r>
      <w:proofErr w:type="spellStart"/>
      <w:r w:rsidRPr="008F4F3B">
        <w:rPr>
          <w:rFonts w:eastAsia="ArialNarrow"/>
          <w:sz w:val="24"/>
          <w:szCs w:val="24"/>
        </w:rPr>
        <w:t>щодо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вдосконалення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системи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фізичного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виховання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дітей</w:t>
      </w:r>
      <w:proofErr w:type="spellEnd"/>
      <w:r w:rsidRPr="008F4F3B">
        <w:rPr>
          <w:rFonts w:eastAsia="ArialNarrow"/>
          <w:sz w:val="24"/>
          <w:szCs w:val="24"/>
        </w:rPr>
        <w:t xml:space="preserve"> та </w:t>
      </w:r>
      <w:proofErr w:type="spellStart"/>
      <w:r w:rsidRPr="008F4F3B">
        <w:rPr>
          <w:rFonts w:eastAsia="ArialNarrow"/>
          <w:sz w:val="24"/>
          <w:szCs w:val="24"/>
        </w:rPr>
        <w:t>молоді</w:t>
      </w:r>
      <w:proofErr w:type="spellEnd"/>
      <w:r w:rsidRPr="008F4F3B">
        <w:rPr>
          <w:rFonts w:eastAsia="ArialNarrow"/>
          <w:sz w:val="24"/>
          <w:szCs w:val="24"/>
        </w:rPr>
        <w:t xml:space="preserve"> у </w:t>
      </w:r>
      <w:proofErr w:type="spellStart"/>
      <w:r w:rsidRPr="008F4F3B">
        <w:rPr>
          <w:rFonts w:eastAsia="ArialNarrow"/>
          <w:sz w:val="24"/>
          <w:szCs w:val="24"/>
        </w:rPr>
        <w:t>навчальних</w:t>
      </w:r>
      <w:proofErr w:type="spellEnd"/>
      <w:r w:rsidRPr="008F4F3B">
        <w:rPr>
          <w:rFonts w:eastAsia="ArialNarrow"/>
          <w:sz w:val="24"/>
          <w:szCs w:val="24"/>
        </w:rPr>
        <w:t xml:space="preserve"> закладах </w:t>
      </w:r>
      <w:proofErr w:type="spellStart"/>
      <w:r w:rsidRPr="008F4F3B">
        <w:rPr>
          <w:rFonts w:eastAsia="ArialNarrow"/>
          <w:sz w:val="24"/>
          <w:szCs w:val="24"/>
        </w:rPr>
        <w:t>і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розвитку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дитячо-юнацького</w:t>
      </w:r>
      <w:proofErr w:type="spellEnd"/>
      <w:r w:rsidRPr="008F4F3B">
        <w:rPr>
          <w:rFonts w:eastAsia="ArialNarrow"/>
          <w:sz w:val="24"/>
          <w:szCs w:val="24"/>
        </w:rPr>
        <w:t xml:space="preserve"> спорту в </w:t>
      </w:r>
      <w:proofErr w:type="spellStart"/>
      <w:r w:rsidRPr="008F4F3B">
        <w:rPr>
          <w:rFonts w:eastAsia="ArialNarrow"/>
          <w:sz w:val="24"/>
          <w:szCs w:val="24"/>
        </w:rPr>
        <w:t>Україні</w:t>
      </w:r>
      <w:proofErr w:type="spellEnd"/>
      <w:r w:rsidRPr="008F4F3B">
        <w:rPr>
          <w:rFonts w:eastAsia="ArialNarrow"/>
          <w:sz w:val="24"/>
          <w:szCs w:val="24"/>
        </w:rPr>
        <w:t xml:space="preserve"> : Указ Президента </w:t>
      </w:r>
      <w:proofErr w:type="spellStart"/>
      <w:r w:rsidRPr="008F4F3B">
        <w:rPr>
          <w:rFonts w:eastAsia="ArialNarrow"/>
          <w:sz w:val="24"/>
          <w:szCs w:val="24"/>
        </w:rPr>
        <w:t>України</w:t>
      </w:r>
      <w:proofErr w:type="spellEnd"/>
      <w:r w:rsidRPr="008F4F3B">
        <w:rPr>
          <w:rFonts w:eastAsia="ArialNarrow"/>
          <w:sz w:val="24"/>
          <w:szCs w:val="24"/>
        </w:rPr>
        <w:t xml:space="preserve"> 3.06.2009 на </w:t>
      </w:r>
      <w:proofErr w:type="spellStart"/>
      <w:proofErr w:type="gramStart"/>
      <w:r w:rsidRPr="008F4F3B">
        <w:rPr>
          <w:rFonts w:eastAsia="ArialNarrow"/>
          <w:sz w:val="24"/>
          <w:szCs w:val="24"/>
        </w:rPr>
        <w:t>п</w:t>
      </w:r>
      <w:proofErr w:type="gramEnd"/>
      <w:r w:rsidRPr="008F4F3B">
        <w:rPr>
          <w:rFonts w:eastAsia="ArialNarrow"/>
          <w:sz w:val="24"/>
          <w:szCs w:val="24"/>
        </w:rPr>
        <w:t>ідставі</w:t>
      </w:r>
      <w:proofErr w:type="spellEnd"/>
      <w:r w:rsidRPr="008F4F3B">
        <w:rPr>
          <w:rFonts w:eastAsia="ArialNarrow"/>
          <w:sz w:val="24"/>
          <w:szCs w:val="24"/>
        </w:rPr>
        <w:t xml:space="preserve"> № 478/2009 [</w:t>
      </w:r>
      <w:proofErr w:type="spellStart"/>
      <w:r w:rsidRPr="008F4F3B">
        <w:rPr>
          <w:rFonts w:eastAsia="ArialNarrow"/>
          <w:sz w:val="24"/>
          <w:szCs w:val="24"/>
        </w:rPr>
        <w:t>Електронний</w:t>
      </w:r>
      <w:proofErr w:type="spellEnd"/>
      <w:r w:rsidRPr="008F4F3B">
        <w:rPr>
          <w:rFonts w:eastAsia="ArialNarrow"/>
          <w:sz w:val="24"/>
          <w:szCs w:val="24"/>
        </w:rPr>
        <w:t xml:space="preserve"> ресурс] – Режим доступу: http://zakon4.rada.gov.ua/laws/show/478/2009 (Дата </w:t>
      </w:r>
      <w:proofErr w:type="spellStart"/>
      <w:r w:rsidRPr="008F4F3B">
        <w:rPr>
          <w:rFonts w:eastAsia="ArialNarrow"/>
          <w:sz w:val="24"/>
          <w:szCs w:val="24"/>
        </w:rPr>
        <w:t>звернення</w:t>
      </w:r>
      <w:proofErr w:type="spellEnd"/>
      <w:r w:rsidRPr="008F4F3B">
        <w:rPr>
          <w:rFonts w:eastAsia="ArialNarrow"/>
          <w:sz w:val="24"/>
          <w:szCs w:val="24"/>
        </w:rPr>
        <w:t>: 11.09.2015).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F4F3B">
        <w:rPr>
          <w:sz w:val="24"/>
          <w:szCs w:val="24"/>
        </w:rPr>
        <w:t xml:space="preserve">Про </w:t>
      </w:r>
      <w:proofErr w:type="spellStart"/>
      <w:r w:rsidRPr="008F4F3B">
        <w:rPr>
          <w:sz w:val="24"/>
          <w:szCs w:val="24"/>
        </w:rPr>
        <w:t>утворення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фізкультурно-спортивних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клубі</w:t>
      </w:r>
      <w:proofErr w:type="gramStart"/>
      <w:r w:rsidRPr="008F4F3B">
        <w:rPr>
          <w:sz w:val="24"/>
          <w:szCs w:val="24"/>
        </w:rPr>
        <w:t>в</w:t>
      </w:r>
      <w:proofErr w:type="spellEnd"/>
      <w:proofErr w:type="gramEnd"/>
      <w:r w:rsidRPr="008F4F3B">
        <w:rPr>
          <w:sz w:val="24"/>
          <w:szCs w:val="24"/>
        </w:rPr>
        <w:t xml:space="preserve"> </w:t>
      </w:r>
      <w:proofErr w:type="gramStart"/>
      <w:r w:rsidRPr="008F4F3B">
        <w:rPr>
          <w:sz w:val="24"/>
          <w:szCs w:val="24"/>
        </w:rPr>
        <w:t>та</w:t>
      </w:r>
      <w:proofErr w:type="gram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їх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осередків</w:t>
      </w:r>
      <w:proofErr w:type="spellEnd"/>
      <w:r w:rsidRPr="008F4F3B">
        <w:rPr>
          <w:sz w:val="24"/>
          <w:szCs w:val="24"/>
        </w:rPr>
        <w:t xml:space="preserve"> у </w:t>
      </w:r>
      <w:proofErr w:type="spellStart"/>
      <w:r w:rsidRPr="008F4F3B">
        <w:rPr>
          <w:sz w:val="24"/>
          <w:szCs w:val="24"/>
        </w:rPr>
        <w:t>вищих</w:t>
      </w:r>
      <w:proofErr w:type="spellEnd"/>
      <w:r w:rsidRPr="008F4F3B">
        <w:rPr>
          <w:sz w:val="24"/>
          <w:szCs w:val="24"/>
        </w:rPr>
        <w:t xml:space="preserve">, </w:t>
      </w:r>
      <w:proofErr w:type="spellStart"/>
      <w:r w:rsidRPr="008F4F3B">
        <w:rPr>
          <w:sz w:val="24"/>
          <w:szCs w:val="24"/>
        </w:rPr>
        <w:t>серед</w:t>
      </w:r>
      <w:r w:rsidRPr="008F4F3B">
        <w:rPr>
          <w:sz w:val="24"/>
          <w:szCs w:val="24"/>
        </w:rPr>
        <w:softHyphen/>
        <w:t>ніх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і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професійно-технічних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навчальних</w:t>
      </w:r>
      <w:proofErr w:type="spellEnd"/>
      <w:r w:rsidRPr="008F4F3B">
        <w:rPr>
          <w:sz w:val="24"/>
          <w:szCs w:val="24"/>
        </w:rPr>
        <w:t xml:space="preserve"> закладах: наказ </w:t>
      </w:r>
      <w:proofErr w:type="spellStart"/>
      <w:r w:rsidRPr="008F4F3B">
        <w:rPr>
          <w:sz w:val="24"/>
          <w:szCs w:val="24"/>
        </w:rPr>
        <w:t>Міністерства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освіти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і</w:t>
      </w:r>
      <w:proofErr w:type="spellEnd"/>
      <w:r w:rsidRPr="008F4F3B">
        <w:rPr>
          <w:sz w:val="24"/>
          <w:szCs w:val="24"/>
        </w:rPr>
        <w:t xml:space="preserve"> науки </w:t>
      </w:r>
      <w:proofErr w:type="spellStart"/>
      <w:r w:rsidRPr="008F4F3B">
        <w:rPr>
          <w:sz w:val="24"/>
          <w:szCs w:val="24"/>
        </w:rPr>
        <w:t>Укра</w:t>
      </w:r>
      <w:r w:rsidRPr="008F4F3B">
        <w:rPr>
          <w:sz w:val="24"/>
          <w:szCs w:val="24"/>
        </w:rPr>
        <w:softHyphen/>
        <w:t>їни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від</w:t>
      </w:r>
      <w:proofErr w:type="spellEnd"/>
      <w:r w:rsidRPr="008F4F3B">
        <w:rPr>
          <w:sz w:val="24"/>
          <w:szCs w:val="24"/>
        </w:rPr>
        <w:t xml:space="preserve"> 22.03.2002 № 210 [</w:t>
      </w:r>
      <w:proofErr w:type="spellStart"/>
      <w:r w:rsidRPr="008F4F3B">
        <w:rPr>
          <w:sz w:val="24"/>
          <w:szCs w:val="24"/>
        </w:rPr>
        <w:t>Електронний</w:t>
      </w:r>
      <w:proofErr w:type="spellEnd"/>
      <w:r w:rsidRPr="008F4F3B">
        <w:rPr>
          <w:sz w:val="24"/>
          <w:szCs w:val="24"/>
        </w:rPr>
        <w:t xml:space="preserve"> ресурс]. – Режим доступу: http://www.tntu.edu. </w:t>
      </w:r>
      <w:proofErr w:type="spellStart"/>
      <w:r w:rsidRPr="008F4F3B">
        <w:rPr>
          <w:sz w:val="24"/>
          <w:szCs w:val="24"/>
        </w:rPr>
        <w:t>ua</w:t>
      </w:r>
      <w:proofErr w:type="spellEnd"/>
      <w:r w:rsidRPr="008F4F3B">
        <w:rPr>
          <w:sz w:val="24"/>
          <w:szCs w:val="24"/>
        </w:rPr>
        <w:t>/</w:t>
      </w:r>
      <w:proofErr w:type="spellStart"/>
      <w:r w:rsidRPr="008F4F3B">
        <w:rPr>
          <w:sz w:val="24"/>
          <w:szCs w:val="24"/>
        </w:rPr>
        <w:t>kafedra</w:t>
      </w:r>
      <w:proofErr w:type="spellEnd"/>
      <w:r w:rsidRPr="008F4F3B">
        <w:rPr>
          <w:sz w:val="24"/>
          <w:szCs w:val="24"/>
        </w:rPr>
        <w:t>/</w:t>
      </w:r>
      <w:proofErr w:type="spellStart"/>
      <w:r w:rsidRPr="008F4F3B">
        <w:rPr>
          <w:sz w:val="24"/>
          <w:szCs w:val="24"/>
        </w:rPr>
        <w:t>sf</w:t>
      </w:r>
      <w:proofErr w:type="spellEnd"/>
      <w:r w:rsidRPr="008F4F3B">
        <w:rPr>
          <w:sz w:val="24"/>
          <w:szCs w:val="24"/>
        </w:rPr>
        <w:t>/</w:t>
      </w:r>
      <w:proofErr w:type="spellStart"/>
      <w:r w:rsidRPr="008F4F3B">
        <w:rPr>
          <w:sz w:val="24"/>
          <w:szCs w:val="24"/>
        </w:rPr>
        <w:t>doc</w:t>
      </w:r>
      <w:proofErr w:type="spellEnd"/>
      <w:r w:rsidRPr="008F4F3B">
        <w:rPr>
          <w:sz w:val="24"/>
          <w:szCs w:val="24"/>
        </w:rPr>
        <w:t xml:space="preserve">/KAFE68.doc. (дата </w:t>
      </w:r>
      <w:proofErr w:type="spellStart"/>
      <w:r w:rsidRPr="008F4F3B">
        <w:rPr>
          <w:sz w:val="24"/>
          <w:szCs w:val="24"/>
        </w:rPr>
        <w:t>звернення</w:t>
      </w:r>
      <w:proofErr w:type="spellEnd"/>
      <w:r w:rsidRPr="008F4F3B">
        <w:rPr>
          <w:sz w:val="24"/>
          <w:szCs w:val="24"/>
        </w:rPr>
        <w:t xml:space="preserve">: 20.11.2015). 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ArialNarrow"/>
          <w:sz w:val="24"/>
          <w:szCs w:val="24"/>
        </w:rPr>
      </w:pPr>
      <w:r w:rsidRPr="008F4F3B">
        <w:rPr>
          <w:rFonts w:eastAsia="ArialNarrow"/>
          <w:sz w:val="24"/>
          <w:szCs w:val="24"/>
        </w:rPr>
        <w:t xml:space="preserve">Проект Закону </w:t>
      </w:r>
      <w:proofErr w:type="spellStart"/>
      <w:r w:rsidRPr="008F4F3B">
        <w:rPr>
          <w:rFonts w:eastAsia="ArialNarrow"/>
          <w:sz w:val="24"/>
          <w:szCs w:val="24"/>
        </w:rPr>
        <w:t>України</w:t>
      </w:r>
      <w:proofErr w:type="spellEnd"/>
      <w:r w:rsidRPr="008F4F3B">
        <w:rPr>
          <w:rFonts w:eastAsia="ArialNarrow"/>
          <w:sz w:val="24"/>
          <w:szCs w:val="24"/>
        </w:rPr>
        <w:t xml:space="preserve"> «Про </w:t>
      </w:r>
      <w:proofErr w:type="spellStart"/>
      <w:r w:rsidRPr="008F4F3B">
        <w:rPr>
          <w:rFonts w:eastAsia="ArialNarrow"/>
          <w:sz w:val="24"/>
          <w:szCs w:val="24"/>
        </w:rPr>
        <w:t>фізичне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виховання</w:t>
      </w:r>
      <w:proofErr w:type="spellEnd"/>
      <w:r w:rsidRPr="008F4F3B">
        <w:rPr>
          <w:rFonts w:eastAsia="ArialNarrow"/>
          <w:sz w:val="24"/>
          <w:szCs w:val="24"/>
        </w:rPr>
        <w:t xml:space="preserve"> </w:t>
      </w:r>
      <w:proofErr w:type="spellStart"/>
      <w:r w:rsidRPr="008F4F3B">
        <w:rPr>
          <w:rFonts w:eastAsia="ArialNarrow"/>
          <w:sz w:val="24"/>
          <w:szCs w:val="24"/>
        </w:rPr>
        <w:t>і</w:t>
      </w:r>
      <w:proofErr w:type="spellEnd"/>
      <w:r w:rsidRPr="008F4F3B">
        <w:rPr>
          <w:rFonts w:eastAsia="ArialNarrow"/>
          <w:sz w:val="24"/>
          <w:szCs w:val="24"/>
        </w:rPr>
        <w:t xml:space="preserve"> спорт». – [</w:t>
      </w:r>
      <w:proofErr w:type="spellStart"/>
      <w:r w:rsidRPr="008F4F3B">
        <w:rPr>
          <w:rFonts w:eastAsia="ArialNarrow"/>
          <w:sz w:val="24"/>
          <w:szCs w:val="24"/>
        </w:rPr>
        <w:t>Електронний</w:t>
      </w:r>
      <w:proofErr w:type="spellEnd"/>
      <w:r w:rsidRPr="008F4F3B">
        <w:rPr>
          <w:rFonts w:eastAsia="ArialNarrow"/>
          <w:sz w:val="24"/>
          <w:szCs w:val="24"/>
        </w:rPr>
        <w:t xml:space="preserve"> ресурс]. – Режим доступу: http://flakyiv. </w:t>
      </w:r>
      <w:proofErr w:type="spellStart"/>
      <w:r w:rsidRPr="008F4F3B">
        <w:rPr>
          <w:rFonts w:eastAsia="ArialNarrow"/>
          <w:sz w:val="24"/>
          <w:szCs w:val="24"/>
        </w:rPr>
        <w:t>org.ua</w:t>
      </w:r>
      <w:proofErr w:type="spellEnd"/>
      <w:r w:rsidRPr="008F4F3B">
        <w:rPr>
          <w:rFonts w:eastAsia="ArialNarrow"/>
          <w:sz w:val="24"/>
          <w:szCs w:val="24"/>
        </w:rPr>
        <w:t>/</w:t>
      </w:r>
      <w:proofErr w:type="spellStart"/>
      <w:r w:rsidRPr="008F4F3B">
        <w:rPr>
          <w:rFonts w:eastAsia="ArialNarrow"/>
          <w:sz w:val="24"/>
          <w:szCs w:val="24"/>
        </w:rPr>
        <w:t>wp-content</w:t>
      </w:r>
      <w:proofErr w:type="spellEnd"/>
      <w:r w:rsidRPr="008F4F3B">
        <w:rPr>
          <w:rFonts w:eastAsia="ArialNarrow"/>
          <w:sz w:val="24"/>
          <w:szCs w:val="24"/>
        </w:rPr>
        <w:t>/</w:t>
      </w:r>
      <w:proofErr w:type="spellStart"/>
      <w:r w:rsidRPr="008F4F3B">
        <w:rPr>
          <w:rFonts w:eastAsia="ArialNarrow"/>
          <w:sz w:val="24"/>
          <w:szCs w:val="24"/>
        </w:rPr>
        <w:t>uploads</w:t>
      </w:r>
      <w:proofErr w:type="spellEnd"/>
      <w:r w:rsidRPr="008F4F3B">
        <w:rPr>
          <w:rFonts w:eastAsia="ArialNarrow"/>
          <w:sz w:val="24"/>
          <w:szCs w:val="24"/>
        </w:rPr>
        <w:t>/2014/10/</w:t>
      </w:r>
      <w:proofErr w:type="spellStart"/>
      <w:r w:rsidRPr="008F4F3B">
        <w:rPr>
          <w:rFonts w:eastAsia="ArialNarrow"/>
          <w:sz w:val="24"/>
          <w:szCs w:val="24"/>
        </w:rPr>
        <w:t>Proekt_Zakony_FKS.pdf</w:t>
      </w:r>
      <w:proofErr w:type="spellEnd"/>
      <w:r w:rsidRPr="008F4F3B">
        <w:rPr>
          <w:rFonts w:eastAsia="ArialNarrow"/>
          <w:sz w:val="24"/>
          <w:szCs w:val="24"/>
        </w:rPr>
        <w:t xml:space="preserve"> (Дата </w:t>
      </w:r>
      <w:proofErr w:type="spellStart"/>
      <w:r w:rsidRPr="008F4F3B">
        <w:rPr>
          <w:rFonts w:eastAsia="ArialNarrow"/>
          <w:sz w:val="24"/>
          <w:szCs w:val="24"/>
        </w:rPr>
        <w:t>звернення</w:t>
      </w:r>
      <w:proofErr w:type="spellEnd"/>
      <w:r w:rsidRPr="008F4F3B">
        <w:rPr>
          <w:rFonts w:eastAsia="ArialNarrow"/>
          <w:sz w:val="24"/>
          <w:szCs w:val="24"/>
        </w:rPr>
        <w:t>: 19.09.2015).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F4F3B">
        <w:rPr>
          <w:sz w:val="24"/>
          <w:szCs w:val="24"/>
        </w:rPr>
        <w:t xml:space="preserve">Статут </w:t>
      </w:r>
      <w:proofErr w:type="spellStart"/>
      <w:r w:rsidRPr="008F4F3B">
        <w:rPr>
          <w:sz w:val="24"/>
          <w:szCs w:val="24"/>
        </w:rPr>
        <w:t>громадської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організації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спортивний</w:t>
      </w:r>
      <w:proofErr w:type="spellEnd"/>
      <w:r w:rsidRPr="008F4F3B">
        <w:rPr>
          <w:sz w:val="24"/>
          <w:szCs w:val="24"/>
        </w:rPr>
        <w:t xml:space="preserve"> клуб </w:t>
      </w:r>
      <w:proofErr w:type="spellStart"/>
      <w:r w:rsidRPr="008F4F3B">
        <w:rPr>
          <w:sz w:val="24"/>
          <w:szCs w:val="24"/>
        </w:rPr>
        <w:t>Львівського</w:t>
      </w:r>
      <w:proofErr w:type="spellEnd"/>
      <w:r w:rsidRPr="008F4F3B">
        <w:rPr>
          <w:sz w:val="24"/>
          <w:szCs w:val="24"/>
        </w:rPr>
        <w:t xml:space="preserve"> державного </w:t>
      </w:r>
      <w:proofErr w:type="spellStart"/>
      <w:r w:rsidRPr="008F4F3B">
        <w:rPr>
          <w:sz w:val="24"/>
          <w:szCs w:val="24"/>
        </w:rPr>
        <w:t>універси</w:t>
      </w:r>
      <w:r w:rsidRPr="008F4F3B">
        <w:rPr>
          <w:sz w:val="24"/>
          <w:szCs w:val="24"/>
        </w:rPr>
        <w:softHyphen/>
        <w:t>тету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фізичної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культури</w:t>
      </w:r>
      <w:proofErr w:type="spellEnd"/>
      <w:r w:rsidRPr="008F4F3B">
        <w:rPr>
          <w:sz w:val="24"/>
          <w:szCs w:val="24"/>
        </w:rPr>
        <w:t xml:space="preserve"> «СКІФ» [</w:t>
      </w:r>
      <w:proofErr w:type="spellStart"/>
      <w:r w:rsidRPr="008F4F3B">
        <w:rPr>
          <w:sz w:val="24"/>
          <w:szCs w:val="24"/>
        </w:rPr>
        <w:t>Електронний</w:t>
      </w:r>
      <w:proofErr w:type="spellEnd"/>
      <w:r w:rsidRPr="008F4F3B">
        <w:rPr>
          <w:sz w:val="24"/>
          <w:szCs w:val="24"/>
        </w:rPr>
        <w:t xml:space="preserve"> ресурс]. – Режим доступу: http://www.ldufk. </w:t>
      </w:r>
      <w:proofErr w:type="spellStart"/>
      <w:r w:rsidRPr="008F4F3B">
        <w:rPr>
          <w:sz w:val="24"/>
          <w:szCs w:val="24"/>
        </w:rPr>
        <w:t>edu.ua</w:t>
      </w:r>
      <w:proofErr w:type="spellEnd"/>
      <w:r w:rsidRPr="008F4F3B">
        <w:rPr>
          <w:sz w:val="24"/>
          <w:szCs w:val="24"/>
        </w:rPr>
        <w:t>/</w:t>
      </w:r>
      <w:proofErr w:type="spellStart"/>
      <w:r w:rsidRPr="008F4F3B">
        <w:rPr>
          <w:sz w:val="24"/>
          <w:szCs w:val="24"/>
        </w:rPr>
        <w:t>files</w:t>
      </w:r>
      <w:proofErr w:type="spellEnd"/>
      <w:r w:rsidRPr="008F4F3B">
        <w:rPr>
          <w:sz w:val="24"/>
          <w:szCs w:val="24"/>
        </w:rPr>
        <w:t>/</w:t>
      </w:r>
      <w:proofErr w:type="spellStart"/>
      <w:r w:rsidRPr="008F4F3B">
        <w:rPr>
          <w:sz w:val="24"/>
          <w:szCs w:val="24"/>
        </w:rPr>
        <w:t>photoGallery</w:t>
      </w:r>
      <w:proofErr w:type="spellEnd"/>
      <w:r w:rsidRPr="008F4F3B">
        <w:rPr>
          <w:sz w:val="24"/>
          <w:szCs w:val="24"/>
        </w:rPr>
        <w:t>/2012/SKIF/</w:t>
      </w:r>
      <w:proofErr w:type="spellStart"/>
      <w:r w:rsidRPr="008F4F3B">
        <w:rPr>
          <w:sz w:val="24"/>
          <w:szCs w:val="24"/>
        </w:rPr>
        <w:t>Statut_SKIF.pdf</w:t>
      </w:r>
      <w:proofErr w:type="spellEnd"/>
      <w:r w:rsidRPr="008F4F3B">
        <w:rPr>
          <w:sz w:val="24"/>
          <w:szCs w:val="24"/>
        </w:rPr>
        <w:t xml:space="preserve"> (дата звернення:25.11.2015) </w:t>
      </w:r>
    </w:p>
    <w:p w:rsidR="008F4F3B" w:rsidRPr="008F4F3B" w:rsidRDefault="008F4F3B" w:rsidP="008F4F3B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F4F3B">
        <w:rPr>
          <w:sz w:val="24"/>
          <w:szCs w:val="24"/>
        </w:rPr>
        <w:t>Статут Спортивного клубу «</w:t>
      </w:r>
      <w:proofErr w:type="spellStart"/>
      <w:proofErr w:type="gramStart"/>
      <w:r w:rsidRPr="008F4F3B">
        <w:rPr>
          <w:sz w:val="24"/>
          <w:szCs w:val="24"/>
        </w:rPr>
        <w:t>Бурев</w:t>
      </w:r>
      <w:proofErr w:type="gramEnd"/>
      <w:r w:rsidRPr="008F4F3B">
        <w:rPr>
          <w:sz w:val="24"/>
          <w:szCs w:val="24"/>
        </w:rPr>
        <w:t>існик</w:t>
      </w:r>
      <w:proofErr w:type="spellEnd"/>
      <w:r w:rsidRPr="008F4F3B">
        <w:rPr>
          <w:sz w:val="24"/>
          <w:szCs w:val="24"/>
        </w:rPr>
        <w:t xml:space="preserve">» </w:t>
      </w:r>
      <w:proofErr w:type="spellStart"/>
      <w:r w:rsidRPr="008F4F3B">
        <w:rPr>
          <w:sz w:val="24"/>
          <w:szCs w:val="24"/>
        </w:rPr>
        <w:t>Кіровоградського</w:t>
      </w:r>
      <w:proofErr w:type="spellEnd"/>
      <w:r w:rsidRPr="008F4F3B">
        <w:rPr>
          <w:sz w:val="24"/>
          <w:szCs w:val="24"/>
        </w:rPr>
        <w:t xml:space="preserve"> державного </w:t>
      </w:r>
      <w:proofErr w:type="spellStart"/>
      <w:r w:rsidRPr="008F4F3B">
        <w:rPr>
          <w:sz w:val="24"/>
          <w:szCs w:val="24"/>
        </w:rPr>
        <w:t>педагогіч</w:t>
      </w:r>
      <w:r w:rsidRPr="008F4F3B">
        <w:rPr>
          <w:sz w:val="24"/>
          <w:szCs w:val="24"/>
        </w:rPr>
        <w:softHyphen/>
        <w:t>ного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університету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імені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Володимира</w:t>
      </w:r>
      <w:proofErr w:type="spellEnd"/>
      <w:r w:rsidRPr="008F4F3B">
        <w:rPr>
          <w:sz w:val="24"/>
          <w:szCs w:val="24"/>
        </w:rPr>
        <w:t xml:space="preserve"> </w:t>
      </w:r>
      <w:proofErr w:type="spellStart"/>
      <w:r w:rsidRPr="008F4F3B">
        <w:rPr>
          <w:sz w:val="24"/>
          <w:szCs w:val="24"/>
        </w:rPr>
        <w:t>Винниченка</w:t>
      </w:r>
      <w:proofErr w:type="spellEnd"/>
      <w:r w:rsidRPr="008F4F3B">
        <w:rPr>
          <w:sz w:val="24"/>
          <w:szCs w:val="24"/>
        </w:rPr>
        <w:t xml:space="preserve"> [</w:t>
      </w:r>
      <w:proofErr w:type="spellStart"/>
      <w:r w:rsidRPr="008F4F3B">
        <w:rPr>
          <w:sz w:val="24"/>
          <w:szCs w:val="24"/>
        </w:rPr>
        <w:t>Електронний</w:t>
      </w:r>
      <w:proofErr w:type="spellEnd"/>
      <w:r w:rsidRPr="008F4F3B">
        <w:rPr>
          <w:sz w:val="24"/>
          <w:szCs w:val="24"/>
        </w:rPr>
        <w:t xml:space="preserve"> ресурс]. – Режим доступу: </w:t>
      </w:r>
      <w:hyperlink r:id="rId15" w:history="1">
        <w:r w:rsidRPr="008F4F3B">
          <w:rPr>
            <w:rStyle w:val="a3"/>
            <w:sz w:val="24"/>
            <w:szCs w:val="24"/>
          </w:rPr>
          <w:t>http://www2.kspu.kr.ua/burevisnik/index.php?option=com_</w:t>
        </w:r>
      </w:hyperlink>
      <w:r w:rsidRPr="008F4F3B">
        <w:rPr>
          <w:sz w:val="24"/>
          <w:szCs w:val="24"/>
        </w:rPr>
        <w:t xml:space="preserve"> content&amp;task=blogcategory&amp;id=4&amp;I temid=5 (дата </w:t>
      </w:r>
      <w:proofErr w:type="spellStart"/>
      <w:r w:rsidRPr="008F4F3B">
        <w:rPr>
          <w:sz w:val="24"/>
          <w:szCs w:val="24"/>
        </w:rPr>
        <w:t>звернення</w:t>
      </w:r>
      <w:proofErr w:type="spellEnd"/>
      <w:r w:rsidRPr="008F4F3B">
        <w:rPr>
          <w:sz w:val="24"/>
          <w:szCs w:val="24"/>
        </w:rPr>
        <w:t xml:space="preserve">: 02.12.2015). </w:t>
      </w:r>
    </w:p>
    <w:p w:rsidR="008F4F3B" w:rsidRPr="00B452E9" w:rsidRDefault="008F4F3B" w:rsidP="0024382C">
      <w:pPr>
        <w:pStyle w:val="a5"/>
        <w:ind w:firstLine="709"/>
        <w:rPr>
          <w:i/>
          <w:sz w:val="24"/>
          <w:szCs w:val="24"/>
          <w:lang w:val="uk-UA"/>
        </w:rPr>
      </w:pPr>
    </w:p>
    <w:sectPr w:rsidR="008F4F3B" w:rsidRPr="00B452E9" w:rsidSect="001B4D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0000005"/>
    <w:multiLevelType w:val="hybridMultilevel"/>
    <w:tmpl w:val="46E87CCC"/>
    <w:lvl w:ilvl="0" w:tplc="FFFFFFFF">
      <w:start w:val="1"/>
      <w:numFmt w:val="bullet"/>
      <w:pStyle w:val="1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F95B08"/>
    <w:multiLevelType w:val="hybridMultilevel"/>
    <w:tmpl w:val="C578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F36"/>
    <w:multiLevelType w:val="hybridMultilevel"/>
    <w:tmpl w:val="8064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3D4E"/>
    <w:multiLevelType w:val="hybridMultilevel"/>
    <w:tmpl w:val="5964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36D0"/>
    <w:multiLevelType w:val="hybridMultilevel"/>
    <w:tmpl w:val="13B69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2CB7C53"/>
    <w:multiLevelType w:val="hybridMultilevel"/>
    <w:tmpl w:val="A44C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22A4"/>
    <w:multiLevelType w:val="hybridMultilevel"/>
    <w:tmpl w:val="BDC8228E"/>
    <w:lvl w:ilvl="0" w:tplc="06B0CD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63553"/>
    <w:multiLevelType w:val="hybridMultilevel"/>
    <w:tmpl w:val="D1FEB2E4"/>
    <w:lvl w:ilvl="0" w:tplc="F42CE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4570EC"/>
    <w:multiLevelType w:val="hybridMultilevel"/>
    <w:tmpl w:val="CFB6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27299"/>
    <w:multiLevelType w:val="hybridMultilevel"/>
    <w:tmpl w:val="6F64EA2C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86AC4"/>
    <w:multiLevelType w:val="hybridMultilevel"/>
    <w:tmpl w:val="69C062EE"/>
    <w:lvl w:ilvl="0" w:tplc="02AA9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334A3"/>
    <w:multiLevelType w:val="hybridMultilevel"/>
    <w:tmpl w:val="F35E12E8"/>
    <w:lvl w:ilvl="0" w:tplc="A53C9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9E5"/>
    <w:multiLevelType w:val="hybridMultilevel"/>
    <w:tmpl w:val="1726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112C"/>
    <w:multiLevelType w:val="hybridMultilevel"/>
    <w:tmpl w:val="E6F279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5033017B"/>
    <w:multiLevelType w:val="hybridMultilevel"/>
    <w:tmpl w:val="ECB43D94"/>
    <w:lvl w:ilvl="0" w:tplc="8D8014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917B4E"/>
    <w:multiLevelType w:val="hybridMultilevel"/>
    <w:tmpl w:val="4C5A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37178"/>
    <w:multiLevelType w:val="hybridMultilevel"/>
    <w:tmpl w:val="9CF0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869A5"/>
    <w:multiLevelType w:val="hybridMultilevel"/>
    <w:tmpl w:val="C0A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E0927"/>
    <w:multiLevelType w:val="hybridMultilevel"/>
    <w:tmpl w:val="1D883FC8"/>
    <w:lvl w:ilvl="0" w:tplc="251E7D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E078B"/>
    <w:multiLevelType w:val="hybridMultilevel"/>
    <w:tmpl w:val="BDC8228E"/>
    <w:lvl w:ilvl="0" w:tplc="06B0CD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9441C"/>
    <w:multiLevelType w:val="hybridMultilevel"/>
    <w:tmpl w:val="6526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63598"/>
    <w:multiLevelType w:val="hybridMultilevel"/>
    <w:tmpl w:val="58BEF646"/>
    <w:lvl w:ilvl="0" w:tplc="4D3C904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58D8A9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 w:tplc="694E720A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color w:val="auto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546F15"/>
    <w:multiLevelType w:val="hybridMultilevel"/>
    <w:tmpl w:val="868874D0"/>
    <w:lvl w:ilvl="0" w:tplc="E46A3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7502A"/>
    <w:multiLevelType w:val="hybridMultilevel"/>
    <w:tmpl w:val="13F0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8F0B0E"/>
    <w:multiLevelType w:val="hybridMultilevel"/>
    <w:tmpl w:val="9B8E1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00E8A"/>
    <w:multiLevelType w:val="hybridMultilevel"/>
    <w:tmpl w:val="02A6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15"/>
  </w:num>
  <w:num w:numId="9">
    <w:abstractNumId w:val="16"/>
  </w:num>
  <w:num w:numId="10">
    <w:abstractNumId w:val="21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22"/>
  </w:num>
  <w:num w:numId="18">
    <w:abstractNumId w:val="8"/>
  </w:num>
  <w:num w:numId="19">
    <w:abstractNumId w:val="27"/>
  </w:num>
  <w:num w:numId="20">
    <w:abstractNumId w:val="17"/>
  </w:num>
  <w:num w:numId="21">
    <w:abstractNumId w:val="3"/>
  </w:num>
  <w:num w:numId="22">
    <w:abstractNumId w:val="20"/>
  </w:num>
  <w:num w:numId="23">
    <w:abstractNumId w:val="18"/>
  </w:num>
  <w:num w:numId="24">
    <w:abstractNumId w:val="24"/>
  </w:num>
  <w:num w:numId="25">
    <w:abstractNumId w:val="2"/>
  </w:num>
  <w:num w:numId="26">
    <w:abstractNumId w:val="12"/>
  </w:num>
  <w:num w:numId="27">
    <w:abstractNumId w:val="25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70"/>
    <w:rsid w:val="00025728"/>
    <w:rsid w:val="000635B8"/>
    <w:rsid w:val="000C467D"/>
    <w:rsid w:val="00143A75"/>
    <w:rsid w:val="00147EDB"/>
    <w:rsid w:val="00177C21"/>
    <w:rsid w:val="001B2BFE"/>
    <w:rsid w:val="001B4D24"/>
    <w:rsid w:val="00220861"/>
    <w:rsid w:val="0024382C"/>
    <w:rsid w:val="002D2DC4"/>
    <w:rsid w:val="002D3F17"/>
    <w:rsid w:val="002F176B"/>
    <w:rsid w:val="00333506"/>
    <w:rsid w:val="0039511C"/>
    <w:rsid w:val="003B01C8"/>
    <w:rsid w:val="003F54C3"/>
    <w:rsid w:val="004067BD"/>
    <w:rsid w:val="00467CC2"/>
    <w:rsid w:val="00472275"/>
    <w:rsid w:val="00485D1E"/>
    <w:rsid w:val="004A46EB"/>
    <w:rsid w:val="004B35DC"/>
    <w:rsid w:val="004D7C2D"/>
    <w:rsid w:val="004F64B4"/>
    <w:rsid w:val="00504811"/>
    <w:rsid w:val="005269E5"/>
    <w:rsid w:val="005438C1"/>
    <w:rsid w:val="00546DF7"/>
    <w:rsid w:val="005615EC"/>
    <w:rsid w:val="00567344"/>
    <w:rsid w:val="00594C9D"/>
    <w:rsid w:val="005A3D9D"/>
    <w:rsid w:val="005D4145"/>
    <w:rsid w:val="005E1607"/>
    <w:rsid w:val="006B4960"/>
    <w:rsid w:val="006C6728"/>
    <w:rsid w:val="00734783"/>
    <w:rsid w:val="007565CE"/>
    <w:rsid w:val="007731F9"/>
    <w:rsid w:val="007A3136"/>
    <w:rsid w:val="007D2F2D"/>
    <w:rsid w:val="007F5945"/>
    <w:rsid w:val="00812AD4"/>
    <w:rsid w:val="008169A9"/>
    <w:rsid w:val="00826B78"/>
    <w:rsid w:val="00887AF4"/>
    <w:rsid w:val="00892F96"/>
    <w:rsid w:val="008A7EE0"/>
    <w:rsid w:val="008C6E5D"/>
    <w:rsid w:val="008F4F3B"/>
    <w:rsid w:val="00921128"/>
    <w:rsid w:val="00971937"/>
    <w:rsid w:val="009D3007"/>
    <w:rsid w:val="009F7F7D"/>
    <w:rsid w:val="00A11111"/>
    <w:rsid w:val="00A8121B"/>
    <w:rsid w:val="00A825F2"/>
    <w:rsid w:val="00AA3AE0"/>
    <w:rsid w:val="00AA3DDF"/>
    <w:rsid w:val="00AB14EF"/>
    <w:rsid w:val="00AE4900"/>
    <w:rsid w:val="00B040AD"/>
    <w:rsid w:val="00B0598B"/>
    <w:rsid w:val="00B243ED"/>
    <w:rsid w:val="00B452E9"/>
    <w:rsid w:val="00BD1731"/>
    <w:rsid w:val="00BE310E"/>
    <w:rsid w:val="00BF443E"/>
    <w:rsid w:val="00C4128E"/>
    <w:rsid w:val="00C953B2"/>
    <w:rsid w:val="00C97DD9"/>
    <w:rsid w:val="00D774A7"/>
    <w:rsid w:val="00D82FB3"/>
    <w:rsid w:val="00DA3CA8"/>
    <w:rsid w:val="00DD0B47"/>
    <w:rsid w:val="00E20A7C"/>
    <w:rsid w:val="00E41370"/>
    <w:rsid w:val="00E76E06"/>
    <w:rsid w:val="00E876C3"/>
    <w:rsid w:val="00EC7347"/>
    <w:rsid w:val="00F031B8"/>
    <w:rsid w:val="00F032EC"/>
    <w:rsid w:val="00F20D4F"/>
    <w:rsid w:val="00F26D08"/>
    <w:rsid w:val="00F31803"/>
    <w:rsid w:val="00F31E7F"/>
    <w:rsid w:val="00F35208"/>
    <w:rsid w:val="00F861FF"/>
    <w:rsid w:val="00F978C1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43A75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040AD"/>
    <w:pPr>
      <w:keepNext/>
      <w:numPr>
        <w:numId w:val="1"/>
      </w:numPr>
      <w:tabs>
        <w:tab w:val="num" w:pos="1850"/>
      </w:tabs>
      <w:suppressAutoHyphens/>
      <w:spacing w:after="240" w:line="240" w:lineRule="auto"/>
      <w:ind w:left="185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3D9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3D9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A3D9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5A3D9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5A3D9D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AD"/>
    <w:rPr>
      <w:rFonts w:ascii="Arial" w:hAnsi="Arial" w:cs="Arial"/>
      <w:b/>
      <w:bCs/>
      <w:caps/>
      <w:sz w:val="20"/>
      <w:szCs w:val="20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3D9D"/>
    <w:rPr>
      <w:rFonts w:ascii="Calibri Light" w:hAnsi="Calibri Light" w:cs="Times New Roman"/>
      <w:color w:val="2E74B5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3D9D"/>
    <w:rPr>
      <w:rFonts w:ascii="Calibri Light" w:hAnsi="Calibri Light" w:cs="Times New Roman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3D9D"/>
    <w:rPr>
      <w:rFonts w:ascii="Calibri Light" w:hAnsi="Calibri Light" w:cs="Times New Roman"/>
      <w:i/>
      <w:iCs/>
      <w:color w:val="2E74B5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3D9D"/>
    <w:rPr>
      <w:rFonts w:ascii="Calibri Light" w:hAnsi="Calibri Light" w:cs="Times New Roman"/>
      <w:color w:val="2E74B5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3D9D"/>
    <w:rPr>
      <w:rFonts w:ascii="Calibri Light" w:hAnsi="Calibri Light" w:cs="Times New Roman"/>
      <w:color w:val="1F4D78"/>
      <w:lang w:val="uk-UA"/>
    </w:rPr>
  </w:style>
  <w:style w:type="character" w:styleId="a3">
    <w:name w:val="Hyperlink"/>
    <w:basedOn w:val="a0"/>
    <w:uiPriority w:val="99"/>
    <w:rsid w:val="00485D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26B78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lang w:val="ru-RU"/>
    </w:rPr>
  </w:style>
  <w:style w:type="paragraph" w:styleId="a5">
    <w:name w:val="Body Text Indent"/>
    <w:basedOn w:val="a"/>
    <w:link w:val="a6"/>
    <w:rsid w:val="00BF443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/>
      <w:sz w:val="19"/>
      <w:szCs w:val="19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locked/>
    <w:rsid w:val="00BF443E"/>
    <w:rPr>
      <w:rFonts w:ascii="Times New Roman" w:hAnsi="Times New Roman" w:cs="Times New Roman"/>
      <w:sz w:val="19"/>
      <w:szCs w:val="19"/>
      <w:lang w:eastAsia="ar-SA" w:bidi="ar-SA"/>
    </w:rPr>
  </w:style>
  <w:style w:type="paragraph" w:styleId="a7">
    <w:name w:val="Normal (Web)"/>
    <w:basedOn w:val="a"/>
    <w:uiPriority w:val="99"/>
    <w:rsid w:val="00BF4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7D2F2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32">
    <w:name w:val="Основной текст 32"/>
    <w:basedOn w:val="a"/>
    <w:rsid w:val="00F861FF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30">
    <w:name w:val="A3"/>
    <w:uiPriority w:val="99"/>
    <w:rsid w:val="00F861FF"/>
    <w:rPr>
      <w:rFonts w:cs="PragmaticaCTT"/>
      <w:b/>
      <w:bCs/>
      <w:color w:val="000000"/>
      <w:sz w:val="36"/>
      <w:szCs w:val="36"/>
    </w:rPr>
  </w:style>
  <w:style w:type="character" w:customStyle="1" w:styleId="A20">
    <w:name w:val="A2"/>
    <w:uiPriority w:val="99"/>
    <w:rsid w:val="00F861FF"/>
    <w:rPr>
      <w:rFonts w:cs="PragmaticaCTT"/>
      <w:color w:val="000000"/>
      <w:sz w:val="18"/>
      <w:szCs w:val="18"/>
    </w:rPr>
  </w:style>
  <w:style w:type="paragraph" w:customStyle="1" w:styleId="Default">
    <w:name w:val="Default"/>
    <w:rsid w:val="008F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70">
    <w:name w:val="A7"/>
    <w:uiPriority w:val="99"/>
    <w:rsid w:val="008F4F3B"/>
    <w:rPr>
      <w:rFonts w:cs="PragmaticaCT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0%BE%D1%80%D1%96%D1%8F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6288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hsr_2015_1_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agal@ukr.net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96" TargetMode="External"/><Relationship Id="rId5" Type="http://schemas.openxmlformats.org/officeDocument/2006/relationships/hyperlink" Target="http://sites.znu.edu.ua/cms/index.php?action=news/view&amp;site_id=95&amp;lang=ukr&amp;start=0&amp;keywords=&amp;" TargetMode="External"/><Relationship Id="rId15" Type="http://schemas.openxmlformats.org/officeDocument/2006/relationships/hyperlink" Target="http://www2.kspu.kr.ua/burevisnik/index.php?option=com_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5%D0%BB%D1%8C%D0%BD%D0%B8%D0%BA%20%D0%9C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iz.dp.ua/joomla/media/sport-visnik-pred/2015-03/2015-03-15.pdf" TargetMode="External"/><Relationship Id="rId1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MFVS_2016_3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53</cp:revision>
  <dcterms:created xsi:type="dcterms:W3CDTF">2020-02-18T09:25:00Z</dcterms:created>
  <dcterms:modified xsi:type="dcterms:W3CDTF">2020-04-07T14:55:00Z</dcterms:modified>
</cp:coreProperties>
</file>